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808D7" w14:textId="77777777" w:rsidR="00CF2613" w:rsidRPr="0010039D" w:rsidRDefault="00112E5C" w:rsidP="0010039D">
      <w:pPr>
        <w:pStyle w:val="Hlavika"/>
        <w:contextualSpacing/>
        <w:jc w:val="center"/>
        <w:rPr>
          <w:rFonts w:ascii="Arial" w:hAnsi="Arial" w:cs="Arial"/>
          <w:sz w:val="20"/>
          <w:szCs w:val="20"/>
        </w:rPr>
      </w:pPr>
      <w:r w:rsidRPr="0010039D">
        <w:rPr>
          <w:rFonts w:ascii="Arial" w:hAnsi="Arial" w:cs="Arial"/>
          <w:noProof/>
          <w:sz w:val="20"/>
          <w:szCs w:val="20"/>
        </w:rPr>
        <w:drawing>
          <wp:inline distT="0" distB="0" distL="0" distR="0" wp14:anchorId="2B28C710" wp14:editId="107920D7">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8"/>
                    </pic:cNvPr>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21187828" w14:textId="77777777" w:rsidR="00660311" w:rsidRPr="0010039D" w:rsidRDefault="00660311" w:rsidP="0010039D">
      <w:pPr>
        <w:pStyle w:val="Zkladntext3"/>
        <w:ind w:left="-709" w:right="-455"/>
        <w:contextualSpacing/>
        <w:rPr>
          <w:rFonts w:ascii="Arial" w:hAnsi="Arial" w:cs="Arial"/>
          <w:color w:val="auto"/>
          <w:sz w:val="28"/>
          <w:szCs w:val="28"/>
        </w:rPr>
      </w:pPr>
      <w:r w:rsidRPr="0010039D">
        <w:rPr>
          <w:rFonts w:ascii="Arial" w:hAnsi="Arial" w:cs="Arial"/>
          <w:color w:val="auto"/>
          <w:sz w:val="28"/>
          <w:szCs w:val="28"/>
        </w:rPr>
        <w:t>ZADÁVANIE NADLIMITNEJ ZÁKAZKY</w:t>
      </w:r>
    </w:p>
    <w:p w14:paraId="42C6661B" w14:textId="77777777" w:rsidR="00660311" w:rsidRPr="0010039D" w:rsidRDefault="00660311" w:rsidP="0010039D">
      <w:pPr>
        <w:pStyle w:val="Zkladntext3"/>
        <w:ind w:left="-709" w:right="112"/>
        <w:contextualSpacing/>
        <w:jc w:val="left"/>
        <w:rPr>
          <w:rFonts w:ascii="Arial" w:hAnsi="Arial" w:cs="Arial"/>
          <w:b/>
          <w:color w:val="auto"/>
        </w:rPr>
      </w:pPr>
    </w:p>
    <w:p w14:paraId="5047EFE7" w14:textId="77777777" w:rsidR="00660311" w:rsidRPr="0010039D" w:rsidRDefault="00660311" w:rsidP="0010039D">
      <w:pPr>
        <w:pStyle w:val="Zkladntext3"/>
        <w:ind w:right="112"/>
        <w:contextualSpacing/>
        <w:rPr>
          <w:rFonts w:ascii="Arial" w:hAnsi="Arial" w:cs="Arial"/>
          <w:color w:val="auto"/>
        </w:rPr>
      </w:pPr>
      <w:r w:rsidRPr="0010039D">
        <w:rPr>
          <w:rFonts w:ascii="Arial" w:hAnsi="Arial" w:cs="Arial"/>
          <w:color w:val="auto"/>
        </w:rPr>
        <w:t xml:space="preserve">verejnou súťažou podľa § 66 ods. 7 písm. b) zákona č. 343/2015 Z. z. </w:t>
      </w:r>
    </w:p>
    <w:p w14:paraId="72CB3F71" w14:textId="77777777" w:rsidR="00660311" w:rsidRPr="0010039D" w:rsidRDefault="00660311" w:rsidP="0010039D">
      <w:pPr>
        <w:pStyle w:val="Zkladntext3"/>
        <w:ind w:right="112"/>
        <w:contextualSpacing/>
        <w:rPr>
          <w:rFonts w:ascii="Arial" w:hAnsi="Arial" w:cs="Arial"/>
          <w:color w:val="auto"/>
        </w:rPr>
      </w:pPr>
      <w:r w:rsidRPr="0010039D">
        <w:rPr>
          <w:rFonts w:ascii="Arial" w:hAnsi="Arial" w:cs="Arial"/>
          <w:color w:val="auto"/>
        </w:rPr>
        <w:t>o verejnom obstarávaní a o zmene a doplnení niektorých zákonov v znení neskorších predpisov</w:t>
      </w:r>
    </w:p>
    <w:p w14:paraId="5D29940E" w14:textId="77777777" w:rsidR="00097504" w:rsidRPr="0010039D" w:rsidRDefault="00097504" w:rsidP="0010039D">
      <w:pPr>
        <w:pStyle w:val="Zkladntext3"/>
        <w:ind w:left="-709" w:right="-455"/>
        <w:contextualSpacing/>
        <w:rPr>
          <w:rFonts w:ascii="Arial" w:hAnsi="Arial" w:cs="Arial"/>
          <w:b/>
          <w:color w:val="auto"/>
        </w:rPr>
      </w:pPr>
    </w:p>
    <w:p w14:paraId="1F21B29E" w14:textId="1E49DD6F" w:rsidR="00F57015" w:rsidRPr="0010039D" w:rsidRDefault="00F57015" w:rsidP="0010039D">
      <w:pPr>
        <w:pStyle w:val="Zkladntext3"/>
        <w:ind w:left="-709" w:right="-455"/>
        <w:contextualSpacing/>
        <w:rPr>
          <w:rFonts w:ascii="Arial" w:hAnsi="Arial" w:cs="Arial"/>
          <w:b/>
          <w:color w:val="auto"/>
        </w:rPr>
      </w:pPr>
    </w:p>
    <w:p w14:paraId="12C0BB93" w14:textId="06E8BE7D" w:rsidR="00660311" w:rsidRPr="0010039D" w:rsidRDefault="00660311" w:rsidP="0010039D">
      <w:pPr>
        <w:pStyle w:val="Zkladntext3"/>
        <w:ind w:left="-709" w:right="-455"/>
        <w:contextualSpacing/>
        <w:rPr>
          <w:rFonts w:ascii="Arial" w:hAnsi="Arial" w:cs="Arial"/>
          <w:b/>
          <w:color w:val="auto"/>
        </w:rPr>
      </w:pPr>
    </w:p>
    <w:p w14:paraId="58DD7CC1" w14:textId="77777777" w:rsidR="00660311" w:rsidRPr="0010039D" w:rsidRDefault="00660311" w:rsidP="0010039D">
      <w:pPr>
        <w:pStyle w:val="Zkladntext3"/>
        <w:ind w:left="-709" w:right="-455"/>
        <w:contextualSpacing/>
        <w:rPr>
          <w:rFonts w:ascii="Arial" w:hAnsi="Arial" w:cs="Arial"/>
          <w:b/>
          <w:color w:val="auto"/>
        </w:rPr>
      </w:pPr>
    </w:p>
    <w:p w14:paraId="6ACE2B2A" w14:textId="49A45098" w:rsidR="00097504" w:rsidRPr="0010039D" w:rsidRDefault="00097504" w:rsidP="0010039D">
      <w:pPr>
        <w:pStyle w:val="Zkladntext3"/>
        <w:ind w:right="-29"/>
        <w:contextualSpacing/>
        <w:rPr>
          <w:rFonts w:ascii="Arial" w:hAnsi="Arial" w:cs="Arial"/>
          <w:b/>
          <w:color w:val="auto"/>
          <w:sz w:val="28"/>
          <w:szCs w:val="28"/>
        </w:rPr>
      </w:pPr>
      <w:r w:rsidRPr="0010039D">
        <w:rPr>
          <w:rFonts w:ascii="Arial" w:hAnsi="Arial" w:cs="Arial"/>
          <w:b/>
          <w:color w:val="auto"/>
          <w:sz w:val="28"/>
          <w:szCs w:val="28"/>
        </w:rPr>
        <w:t>SÚŤAŽNÉ  PODKLADY</w:t>
      </w:r>
    </w:p>
    <w:p w14:paraId="3FB4B15C" w14:textId="77777777" w:rsidR="000C299C" w:rsidRPr="0010039D" w:rsidRDefault="000C299C" w:rsidP="0010039D">
      <w:pPr>
        <w:pStyle w:val="Zkladntext3"/>
        <w:ind w:right="-29"/>
        <w:contextualSpacing/>
        <w:rPr>
          <w:rFonts w:ascii="Arial" w:hAnsi="Arial" w:cs="Arial"/>
          <w:b/>
          <w:color w:val="auto"/>
        </w:rPr>
      </w:pPr>
    </w:p>
    <w:p w14:paraId="025AED50" w14:textId="32205AE0" w:rsidR="00D576B4" w:rsidRPr="0010039D" w:rsidRDefault="00D576B4" w:rsidP="0010039D">
      <w:pPr>
        <w:pStyle w:val="Zkladntext3"/>
        <w:ind w:right="-455"/>
        <w:contextualSpacing/>
        <w:jc w:val="left"/>
        <w:rPr>
          <w:rFonts w:ascii="Arial" w:hAnsi="Arial" w:cs="Arial"/>
          <w:color w:val="auto"/>
        </w:rPr>
      </w:pPr>
    </w:p>
    <w:p w14:paraId="1E4B137A" w14:textId="77777777" w:rsidR="00660311" w:rsidRPr="0010039D" w:rsidRDefault="00660311" w:rsidP="0010039D">
      <w:pPr>
        <w:pStyle w:val="Zkladntext3"/>
        <w:ind w:right="-455"/>
        <w:contextualSpacing/>
        <w:jc w:val="left"/>
        <w:rPr>
          <w:rFonts w:ascii="Arial" w:hAnsi="Arial" w:cs="Arial"/>
          <w:color w:val="auto"/>
        </w:rPr>
      </w:pPr>
    </w:p>
    <w:p w14:paraId="6028490C" w14:textId="4691FA6E" w:rsidR="00660311" w:rsidRPr="0010039D" w:rsidRDefault="00660311" w:rsidP="0010039D">
      <w:pPr>
        <w:contextualSpacing/>
        <w:jc w:val="center"/>
        <w:rPr>
          <w:rFonts w:ascii="Arial" w:hAnsi="Arial" w:cs="Arial"/>
          <w:sz w:val="20"/>
          <w:szCs w:val="20"/>
        </w:rPr>
      </w:pPr>
      <w:r w:rsidRPr="0010039D">
        <w:rPr>
          <w:rStyle w:val="Nadpis1Char"/>
          <w:rFonts w:ascii="Arial" w:hAnsi="Arial" w:cs="Arial"/>
          <w:sz w:val="20"/>
          <w:szCs w:val="20"/>
        </w:rPr>
        <w:t>PREDMET ZÁKAZKY</w:t>
      </w:r>
      <w:r w:rsidRPr="0010039D">
        <w:rPr>
          <w:rFonts w:ascii="Arial" w:hAnsi="Arial" w:cs="Arial"/>
          <w:sz w:val="20"/>
          <w:szCs w:val="20"/>
        </w:rPr>
        <w:t>:</w:t>
      </w:r>
    </w:p>
    <w:p w14:paraId="07AEDCB7" w14:textId="77777777" w:rsidR="00365002" w:rsidRPr="0010039D" w:rsidRDefault="00365002" w:rsidP="0010039D">
      <w:pPr>
        <w:pStyle w:val="Zkladntext3"/>
        <w:contextualSpacing/>
        <w:rPr>
          <w:rFonts w:ascii="Arial" w:hAnsi="Arial" w:cs="Arial"/>
          <w:b/>
          <w:color w:val="auto"/>
        </w:rPr>
      </w:pPr>
    </w:p>
    <w:p w14:paraId="3D44D36D" w14:textId="433BDBBC" w:rsidR="00B8339E" w:rsidRPr="00C23036" w:rsidRDefault="00660311" w:rsidP="00C23036">
      <w:pPr>
        <w:contextualSpacing/>
        <w:jc w:val="center"/>
        <w:rPr>
          <w:rFonts w:ascii="Arial" w:hAnsi="Arial" w:cs="Arial"/>
          <w:b/>
          <w:sz w:val="28"/>
          <w:szCs w:val="28"/>
        </w:rPr>
      </w:pPr>
      <w:r w:rsidRPr="00C23036">
        <w:rPr>
          <w:rFonts w:ascii="Arial" w:hAnsi="Arial" w:cs="Arial"/>
          <w:b/>
          <w:sz w:val="28"/>
          <w:szCs w:val="28"/>
        </w:rPr>
        <w:t>„</w:t>
      </w:r>
      <w:r w:rsidR="00002DC3" w:rsidRPr="00002DC3">
        <w:rPr>
          <w:rFonts w:ascii="Arial" w:hAnsi="Arial" w:cs="Arial"/>
          <w:b/>
          <w:sz w:val="28"/>
          <w:szCs w:val="28"/>
        </w:rPr>
        <w:t xml:space="preserve">Vypracovanie Stavebného zámeru (SZ) a oznámenia o zmene navrhovanej činnosti 8a po vypracovaní SZ (8a po SZ) stavby Rýchlostná cesta R4 </w:t>
      </w:r>
      <w:proofErr w:type="spellStart"/>
      <w:r w:rsidR="0082348A" w:rsidRPr="0082348A">
        <w:rPr>
          <w:rFonts w:ascii="Arial" w:hAnsi="Arial" w:cs="Arial"/>
          <w:b/>
          <w:sz w:val="28"/>
          <w:szCs w:val="28"/>
        </w:rPr>
        <w:t>Lipníky</w:t>
      </w:r>
      <w:proofErr w:type="spellEnd"/>
      <w:r w:rsidR="0082348A" w:rsidRPr="0082348A">
        <w:rPr>
          <w:rFonts w:ascii="Arial" w:hAnsi="Arial" w:cs="Arial"/>
          <w:b/>
          <w:sz w:val="28"/>
          <w:szCs w:val="28"/>
        </w:rPr>
        <w:t xml:space="preserve"> - Giraltovce </w:t>
      </w:r>
      <w:r w:rsidR="00E72E42" w:rsidRPr="00C23036">
        <w:rPr>
          <w:rFonts w:ascii="Arial" w:hAnsi="Arial" w:cs="Arial"/>
          <w:b/>
          <w:sz w:val="28"/>
          <w:szCs w:val="28"/>
        </w:rPr>
        <w:t>"</w:t>
      </w:r>
    </w:p>
    <w:p w14:paraId="013F4FBC" w14:textId="77777777" w:rsidR="00B538C0" w:rsidRPr="0010039D" w:rsidRDefault="00B538C0" w:rsidP="0010039D">
      <w:pPr>
        <w:autoSpaceDE w:val="0"/>
        <w:autoSpaceDN w:val="0"/>
        <w:adjustRightInd w:val="0"/>
        <w:ind w:left="-709" w:right="-454"/>
        <w:contextualSpacing/>
        <w:rPr>
          <w:rFonts w:ascii="Arial" w:hAnsi="Arial" w:cs="Arial"/>
          <w:sz w:val="20"/>
          <w:szCs w:val="20"/>
          <w:lang w:eastAsia="cs-CZ"/>
        </w:rPr>
      </w:pPr>
    </w:p>
    <w:p w14:paraId="74E28655" w14:textId="3EA188E1" w:rsidR="00F57015" w:rsidRPr="0010039D" w:rsidRDefault="00F57015" w:rsidP="0010039D">
      <w:pPr>
        <w:autoSpaceDE w:val="0"/>
        <w:autoSpaceDN w:val="0"/>
        <w:adjustRightInd w:val="0"/>
        <w:ind w:left="-709" w:right="-454"/>
        <w:contextualSpacing/>
        <w:rPr>
          <w:rFonts w:ascii="Arial" w:hAnsi="Arial" w:cs="Arial"/>
          <w:sz w:val="20"/>
          <w:szCs w:val="20"/>
          <w:lang w:eastAsia="cs-CZ"/>
        </w:rPr>
      </w:pPr>
    </w:p>
    <w:p w14:paraId="560D0899" w14:textId="77777777" w:rsidR="00991D00" w:rsidRPr="0010039D" w:rsidRDefault="00991D00" w:rsidP="0010039D">
      <w:pPr>
        <w:autoSpaceDE w:val="0"/>
        <w:autoSpaceDN w:val="0"/>
        <w:adjustRightInd w:val="0"/>
        <w:ind w:left="-709" w:right="-454"/>
        <w:contextualSpacing/>
        <w:rPr>
          <w:rFonts w:ascii="Arial" w:hAnsi="Arial" w:cs="Arial"/>
          <w:sz w:val="20"/>
          <w:szCs w:val="20"/>
          <w:lang w:eastAsia="cs-CZ"/>
        </w:rPr>
      </w:pPr>
    </w:p>
    <w:p w14:paraId="7D4A5593" w14:textId="27C1D9B2" w:rsidR="00660311" w:rsidRPr="0010039D" w:rsidRDefault="00660311" w:rsidP="0010039D">
      <w:pPr>
        <w:autoSpaceDE w:val="0"/>
        <w:autoSpaceDN w:val="0"/>
        <w:adjustRightInd w:val="0"/>
        <w:ind w:left="-709" w:right="-454"/>
        <w:contextualSpacing/>
        <w:rPr>
          <w:rFonts w:ascii="Arial" w:hAnsi="Arial" w:cs="Arial"/>
          <w:sz w:val="20"/>
          <w:szCs w:val="20"/>
          <w:lang w:eastAsia="cs-CZ"/>
        </w:rPr>
      </w:pPr>
    </w:p>
    <w:p w14:paraId="52C94DB7" w14:textId="0FB74D56" w:rsidR="00660311" w:rsidRPr="0010039D" w:rsidRDefault="00660311" w:rsidP="0010039D">
      <w:pPr>
        <w:autoSpaceDE w:val="0"/>
        <w:autoSpaceDN w:val="0"/>
        <w:adjustRightInd w:val="0"/>
        <w:ind w:left="-709" w:right="-454"/>
        <w:contextualSpacing/>
        <w:rPr>
          <w:rFonts w:ascii="Arial" w:hAnsi="Arial" w:cs="Arial"/>
          <w:sz w:val="20"/>
          <w:szCs w:val="20"/>
          <w:lang w:eastAsia="cs-CZ"/>
        </w:rPr>
      </w:pPr>
    </w:p>
    <w:p w14:paraId="061E8648" w14:textId="77777777" w:rsidR="00660311" w:rsidRPr="0010039D" w:rsidRDefault="00660311" w:rsidP="0010039D">
      <w:pPr>
        <w:autoSpaceDE w:val="0"/>
        <w:autoSpaceDN w:val="0"/>
        <w:adjustRightInd w:val="0"/>
        <w:ind w:left="-709" w:right="-454"/>
        <w:contextualSpacing/>
        <w:rPr>
          <w:rFonts w:ascii="Arial" w:hAnsi="Arial" w:cs="Arial"/>
          <w:sz w:val="20"/>
          <w:szCs w:val="20"/>
          <w:lang w:eastAsia="cs-CZ"/>
        </w:rPr>
      </w:pPr>
    </w:p>
    <w:p w14:paraId="2661D0CF" w14:textId="77777777" w:rsidR="00B109B1" w:rsidRPr="0010039D" w:rsidRDefault="00660311" w:rsidP="0010039D">
      <w:pPr>
        <w:contextualSpacing/>
        <w:jc w:val="center"/>
        <w:rPr>
          <w:rFonts w:ascii="Arial" w:hAnsi="Arial" w:cs="Arial"/>
          <w:b/>
          <w:sz w:val="20"/>
          <w:szCs w:val="20"/>
        </w:rPr>
      </w:pPr>
      <w:r w:rsidRPr="0010039D">
        <w:rPr>
          <w:rFonts w:ascii="Arial" w:hAnsi="Arial" w:cs="Arial"/>
          <w:sz w:val="20"/>
          <w:szCs w:val="20"/>
        </w:rPr>
        <w:t xml:space="preserve">DRUH ZÁKAZKY: </w:t>
      </w:r>
      <w:r w:rsidR="00B109B1" w:rsidRPr="0010039D">
        <w:rPr>
          <w:rFonts w:ascii="Arial" w:hAnsi="Arial" w:cs="Arial"/>
          <w:sz w:val="20"/>
          <w:szCs w:val="20"/>
        </w:rPr>
        <w:t>POSKYTNUTIE SLUŽBY</w:t>
      </w:r>
    </w:p>
    <w:p w14:paraId="3B1C294A" w14:textId="3A7B470F" w:rsidR="00660311" w:rsidRPr="0010039D" w:rsidRDefault="00660311" w:rsidP="0010039D">
      <w:pPr>
        <w:contextualSpacing/>
        <w:jc w:val="center"/>
        <w:rPr>
          <w:rFonts w:ascii="Arial" w:hAnsi="Arial" w:cs="Arial"/>
          <w:sz w:val="20"/>
          <w:szCs w:val="20"/>
        </w:rPr>
      </w:pPr>
    </w:p>
    <w:p w14:paraId="31485D12" w14:textId="77777777" w:rsidR="00F57015" w:rsidRPr="0010039D" w:rsidRDefault="00F57015" w:rsidP="0010039D">
      <w:pPr>
        <w:autoSpaceDE w:val="0"/>
        <w:autoSpaceDN w:val="0"/>
        <w:adjustRightInd w:val="0"/>
        <w:ind w:left="-709" w:right="-454"/>
        <w:contextualSpacing/>
        <w:rPr>
          <w:rFonts w:ascii="Arial" w:hAnsi="Arial" w:cs="Arial"/>
          <w:sz w:val="20"/>
          <w:szCs w:val="20"/>
          <w:lang w:eastAsia="cs-CZ"/>
        </w:rPr>
      </w:pPr>
    </w:p>
    <w:p w14:paraId="40B573E4" w14:textId="77777777" w:rsidR="00F57015" w:rsidRPr="0010039D" w:rsidRDefault="00F57015" w:rsidP="0010039D">
      <w:pPr>
        <w:autoSpaceDE w:val="0"/>
        <w:autoSpaceDN w:val="0"/>
        <w:adjustRightInd w:val="0"/>
        <w:ind w:left="-709" w:right="-454"/>
        <w:contextualSpacing/>
        <w:rPr>
          <w:rFonts w:ascii="Arial" w:hAnsi="Arial" w:cs="Arial"/>
          <w:sz w:val="20"/>
          <w:szCs w:val="20"/>
          <w:lang w:eastAsia="cs-CZ"/>
        </w:rPr>
      </w:pPr>
    </w:p>
    <w:p w14:paraId="0C2BD842" w14:textId="77777777" w:rsidR="00F57015" w:rsidRPr="0010039D" w:rsidRDefault="00F57015" w:rsidP="0010039D">
      <w:pPr>
        <w:autoSpaceDE w:val="0"/>
        <w:autoSpaceDN w:val="0"/>
        <w:adjustRightInd w:val="0"/>
        <w:ind w:left="-709" w:right="-454"/>
        <w:contextualSpacing/>
        <w:rPr>
          <w:rFonts w:ascii="Arial" w:hAnsi="Arial" w:cs="Arial"/>
          <w:sz w:val="20"/>
          <w:szCs w:val="20"/>
          <w:lang w:eastAsia="cs-CZ"/>
        </w:rPr>
      </w:pPr>
    </w:p>
    <w:p w14:paraId="4FF5FDC1" w14:textId="2B14A331" w:rsidR="00660311" w:rsidRPr="0010039D" w:rsidRDefault="00660311" w:rsidP="0010039D">
      <w:pPr>
        <w:autoSpaceDE w:val="0"/>
        <w:autoSpaceDN w:val="0"/>
        <w:adjustRightInd w:val="0"/>
        <w:ind w:left="-709" w:right="-454"/>
        <w:contextualSpacing/>
        <w:rPr>
          <w:rFonts w:ascii="Arial" w:hAnsi="Arial" w:cs="Arial"/>
          <w:sz w:val="20"/>
          <w:szCs w:val="20"/>
          <w:lang w:eastAsia="cs-CZ"/>
        </w:rPr>
      </w:pPr>
    </w:p>
    <w:p w14:paraId="51C54C9E" w14:textId="77777777" w:rsidR="00660311" w:rsidRPr="0010039D" w:rsidRDefault="00660311" w:rsidP="0010039D">
      <w:pPr>
        <w:autoSpaceDE w:val="0"/>
        <w:autoSpaceDN w:val="0"/>
        <w:adjustRightInd w:val="0"/>
        <w:ind w:left="-709" w:right="-454"/>
        <w:contextualSpacing/>
        <w:rPr>
          <w:rFonts w:ascii="Arial" w:hAnsi="Arial" w:cs="Arial"/>
          <w:sz w:val="20"/>
          <w:szCs w:val="20"/>
          <w:lang w:eastAsia="cs-CZ"/>
        </w:rPr>
      </w:pPr>
    </w:p>
    <w:p w14:paraId="635F32C4" w14:textId="77777777" w:rsidR="00F57015" w:rsidRPr="0010039D" w:rsidRDefault="00F57015" w:rsidP="0010039D">
      <w:pPr>
        <w:autoSpaceDE w:val="0"/>
        <w:autoSpaceDN w:val="0"/>
        <w:adjustRightInd w:val="0"/>
        <w:ind w:left="-709" w:right="-454"/>
        <w:contextualSpacing/>
        <w:rPr>
          <w:rFonts w:ascii="Arial" w:hAnsi="Arial" w:cs="Arial"/>
          <w:sz w:val="20"/>
          <w:szCs w:val="20"/>
          <w:lang w:eastAsia="cs-CZ"/>
        </w:rPr>
      </w:pPr>
    </w:p>
    <w:p w14:paraId="562B7001" w14:textId="77777777" w:rsidR="00F57015" w:rsidRPr="0010039D" w:rsidRDefault="00F57015" w:rsidP="0010039D">
      <w:pPr>
        <w:autoSpaceDE w:val="0"/>
        <w:autoSpaceDN w:val="0"/>
        <w:adjustRightInd w:val="0"/>
        <w:ind w:left="-709" w:right="-454"/>
        <w:contextualSpacing/>
        <w:rPr>
          <w:rFonts w:ascii="Arial" w:hAnsi="Arial" w:cs="Arial"/>
          <w:sz w:val="20"/>
          <w:szCs w:val="20"/>
          <w:lang w:eastAsia="cs-CZ"/>
        </w:rPr>
      </w:pPr>
    </w:p>
    <w:p w14:paraId="5B74B84B" w14:textId="77777777" w:rsidR="00F57015" w:rsidRPr="0010039D" w:rsidRDefault="00F57015" w:rsidP="0010039D">
      <w:pPr>
        <w:autoSpaceDE w:val="0"/>
        <w:autoSpaceDN w:val="0"/>
        <w:adjustRightInd w:val="0"/>
        <w:ind w:left="-709" w:right="-454"/>
        <w:contextualSpacing/>
        <w:rPr>
          <w:rFonts w:ascii="Arial" w:hAnsi="Arial" w:cs="Arial"/>
          <w:sz w:val="20"/>
          <w:szCs w:val="20"/>
          <w:lang w:eastAsia="cs-CZ"/>
        </w:rPr>
      </w:pPr>
    </w:p>
    <w:p w14:paraId="3C457F0B" w14:textId="77777777" w:rsidR="00F57015" w:rsidRPr="0010039D" w:rsidRDefault="00F57015" w:rsidP="0010039D">
      <w:pPr>
        <w:autoSpaceDE w:val="0"/>
        <w:autoSpaceDN w:val="0"/>
        <w:adjustRightInd w:val="0"/>
        <w:ind w:left="-709" w:right="-454"/>
        <w:contextualSpacing/>
        <w:rPr>
          <w:rFonts w:ascii="Arial" w:hAnsi="Arial" w:cs="Arial"/>
          <w:sz w:val="20"/>
          <w:szCs w:val="20"/>
          <w:lang w:eastAsia="cs-CZ"/>
        </w:rPr>
      </w:pPr>
    </w:p>
    <w:p w14:paraId="7098A036" w14:textId="77777777" w:rsidR="00660311" w:rsidRPr="0010039D" w:rsidRDefault="00660311" w:rsidP="0010039D">
      <w:pPr>
        <w:autoSpaceDE w:val="0"/>
        <w:autoSpaceDN w:val="0"/>
        <w:adjustRightInd w:val="0"/>
        <w:ind w:left="-709" w:right="-454"/>
        <w:contextualSpacing/>
        <w:rPr>
          <w:rFonts w:ascii="Arial" w:hAnsi="Arial" w:cs="Arial"/>
          <w:sz w:val="20"/>
          <w:szCs w:val="20"/>
          <w:lang w:eastAsia="cs-CZ"/>
        </w:rPr>
      </w:pPr>
    </w:p>
    <w:p w14:paraId="51278E01" w14:textId="53E86ACB" w:rsidR="00D576B4" w:rsidRPr="0010039D" w:rsidRDefault="00660311" w:rsidP="0010039D">
      <w:pPr>
        <w:autoSpaceDE w:val="0"/>
        <w:autoSpaceDN w:val="0"/>
        <w:adjustRightInd w:val="0"/>
        <w:ind w:right="-454"/>
        <w:contextualSpacing/>
        <w:rPr>
          <w:rFonts w:ascii="Arial" w:hAnsi="Arial" w:cs="Arial"/>
          <w:b/>
          <w:sz w:val="20"/>
          <w:szCs w:val="20"/>
          <w:lang w:eastAsia="cs-CZ"/>
        </w:rPr>
      </w:pPr>
      <w:r w:rsidRPr="0010039D">
        <w:rPr>
          <w:rFonts w:ascii="Arial" w:hAnsi="Arial" w:cs="Arial"/>
          <w:b/>
          <w:sz w:val="20"/>
          <w:szCs w:val="20"/>
          <w:lang w:eastAsia="cs-CZ"/>
        </w:rPr>
        <w:t xml:space="preserve">          </w:t>
      </w:r>
    </w:p>
    <w:p w14:paraId="1655DA05" w14:textId="7699B759" w:rsidR="00315730" w:rsidRPr="0010039D" w:rsidRDefault="00315730" w:rsidP="0010039D">
      <w:pPr>
        <w:autoSpaceDE w:val="0"/>
        <w:autoSpaceDN w:val="0"/>
        <w:adjustRightInd w:val="0"/>
        <w:ind w:right="-454"/>
        <w:contextualSpacing/>
        <w:rPr>
          <w:rFonts w:ascii="Arial" w:hAnsi="Arial" w:cs="Arial"/>
          <w:b/>
          <w:caps/>
          <w:sz w:val="20"/>
          <w:szCs w:val="20"/>
        </w:rPr>
      </w:pPr>
    </w:p>
    <w:p w14:paraId="021BC0C1" w14:textId="77777777" w:rsidR="00315730" w:rsidRPr="0010039D" w:rsidRDefault="00315730" w:rsidP="0010039D">
      <w:pPr>
        <w:autoSpaceDE w:val="0"/>
        <w:autoSpaceDN w:val="0"/>
        <w:adjustRightInd w:val="0"/>
        <w:ind w:right="-454"/>
        <w:contextualSpacing/>
        <w:rPr>
          <w:rFonts w:ascii="Arial" w:hAnsi="Arial" w:cs="Arial"/>
          <w:b/>
          <w:caps/>
          <w:sz w:val="20"/>
          <w:szCs w:val="20"/>
        </w:rPr>
      </w:pPr>
    </w:p>
    <w:p w14:paraId="757FA15D" w14:textId="77777777" w:rsidR="00D576B4" w:rsidRPr="0010039D" w:rsidRDefault="00D576B4" w:rsidP="0010039D">
      <w:pPr>
        <w:autoSpaceDE w:val="0"/>
        <w:autoSpaceDN w:val="0"/>
        <w:adjustRightInd w:val="0"/>
        <w:contextualSpacing/>
        <w:rPr>
          <w:rFonts w:ascii="Arial" w:hAnsi="Arial" w:cs="Arial"/>
          <w:sz w:val="20"/>
          <w:szCs w:val="20"/>
          <w:lang w:eastAsia="cs-CZ"/>
        </w:rPr>
      </w:pPr>
    </w:p>
    <w:p w14:paraId="3C5E674B" w14:textId="77777777" w:rsidR="006B5B95" w:rsidRPr="0010039D" w:rsidRDefault="006B5B95" w:rsidP="0010039D">
      <w:pPr>
        <w:autoSpaceDE w:val="0"/>
        <w:autoSpaceDN w:val="0"/>
        <w:adjustRightInd w:val="0"/>
        <w:contextualSpacing/>
        <w:rPr>
          <w:rFonts w:ascii="Arial" w:hAnsi="Arial" w:cs="Arial"/>
          <w:sz w:val="20"/>
          <w:szCs w:val="20"/>
          <w:lang w:eastAsia="cs-CZ"/>
        </w:rPr>
      </w:pPr>
    </w:p>
    <w:p w14:paraId="0CAD817D" w14:textId="4943E7E3" w:rsidR="007D11DC" w:rsidRPr="0010039D" w:rsidRDefault="007D11DC" w:rsidP="0010039D">
      <w:pPr>
        <w:autoSpaceDE w:val="0"/>
        <w:autoSpaceDN w:val="0"/>
        <w:adjustRightInd w:val="0"/>
        <w:contextualSpacing/>
        <w:rPr>
          <w:rFonts w:ascii="Arial" w:hAnsi="Arial" w:cs="Arial"/>
          <w:smallCaps/>
          <w:sz w:val="20"/>
          <w:szCs w:val="20"/>
        </w:rPr>
      </w:pPr>
    </w:p>
    <w:p w14:paraId="4D23B9F1" w14:textId="6EA14184" w:rsidR="00654EA1" w:rsidRPr="0010039D" w:rsidRDefault="00654EA1" w:rsidP="0010039D">
      <w:pPr>
        <w:autoSpaceDE w:val="0"/>
        <w:autoSpaceDN w:val="0"/>
        <w:adjustRightInd w:val="0"/>
        <w:contextualSpacing/>
        <w:rPr>
          <w:rFonts w:ascii="Arial" w:hAnsi="Arial" w:cs="Arial"/>
          <w:smallCaps/>
          <w:sz w:val="20"/>
          <w:szCs w:val="20"/>
        </w:rPr>
      </w:pPr>
    </w:p>
    <w:p w14:paraId="3B5B6588" w14:textId="6E079CA0" w:rsidR="00654EA1" w:rsidRDefault="00654EA1" w:rsidP="0010039D">
      <w:pPr>
        <w:autoSpaceDE w:val="0"/>
        <w:autoSpaceDN w:val="0"/>
        <w:adjustRightInd w:val="0"/>
        <w:contextualSpacing/>
        <w:rPr>
          <w:rFonts w:ascii="Arial" w:hAnsi="Arial" w:cs="Arial"/>
          <w:smallCaps/>
          <w:sz w:val="20"/>
          <w:szCs w:val="20"/>
        </w:rPr>
      </w:pPr>
    </w:p>
    <w:p w14:paraId="35109937" w14:textId="58D2ACD1" w:rsidR="0010039D" w:rsidRDefault="0010039D" w:rsidP="0010039D">
      <w:pPr>
        <w:autoSpaceDE w:val="0"/>
        <w:autoSpaceDN w:val="0"/>
        <w:adjustRightInd w:val="0"/>
        <w:contextualSpacing/>
        <w:rPr>
          <w:rFonts w:ascii="Arial" w:hAnsi="Arial" w:cs="Arial"/>
          <w:smallCaps/>
          <w:sz w:val="20"/>
          <w:szCs w:val="20"/>
        </w:rPr>
      </w:pPr>
    </w:p>
    <w:p w14:paraId="253CC5F6" w14:textId="278347C2" w:rsidR="0010039D" w:rsidRDefault="0010039D" w:rsidP="0010039D">
      <w:pPr>
        <w:autoSpaceDE w:val="0"/>
        <w:autoSpaceDN w:val="0"/>
        <w:adjustRightInd w:val="0"/>
        <w:contextualSpacing/>
        <w:rPr>
          <w:rFonts w:ascii="Arial" w:hAnsi="Arial" w:cs="Arial"/>
          <w:smallCaps/>
          <w:sz w:val="20"/>
          <w:szCs w:val="20"/>
        </w:rPr>
      </w:pPr>
    </w:p>
    <w:p w14:paraId="7264ABB3" w14:textId="77777777" w:rsidR="0010039D" w:rsidRPr="0010039D" w:rsidRDefault="0010039D" w:rsidP="0010039D">
      <w:pPr>
        <w:autoSpaceDE w:val="0"/>
        <w:autoSpaceDN w:val="0"/>
        <w:adjustRightInd w:val="0"/>
        <w:contextualSpacing/>
        <w:rPr>
          <w:rFonts w:ascii="Arial" w:hAnsi="Arial" w:cs="Arial"/>
          <w:smallCaps/>
          <w:sz w:val="20"/>
          <w:szCs w:val="20"/>
        </w:rPr>
      </w:pPr>
    </w:p>
    <w:p w14:paraId="527D92BC" w14:textId="77777777" w:rsidR="00654EA1" w:rsidRPr="0010039D" w:rsidRDefault="00654EA1" w:rsidP="0010039D">
      <w:pPr>
        <w:autoSpaceDE w:val="0"/>
        <w:autoSpaceDN w:val="0"/>
        <w:adjustRightInd w:val="0"/>
        <w:contextualSpacing/>
        <w:rPr>
          <w:rFonts w:ascii="Arial" w:hAnsi="Arial" w:cs="Arial"/>
          <w:smallCaps/>
          <w:sz w:val="20"/>
          <w:szCs w:val="20"/>
        </w:rPr>
      </w:pPr>
    </w:p>
    <w:p w14:paraId="774D58B2" w14:textId="77777777" w:rsidR="0057325F" w:rsidRPr="0010039D" w:rsidRDefault="0057325F" w:rsidP="0010039D">
      <w:pPr>
        <w:autoSpaceDE w:val="0"/>
        <w:autoSpaceDN w:val="0"/>
        <w:adjustRightInd w:val="0"/>
        <w:contextualSpacing/>
        <w:rPr>
          <w:rFonts w:ascii="Arial" w:hAnsi="Arial" w:cs="Arial"/>
          <w:smallCaps/>
          <w:sz w:val="20"/>
          <w:szCs w:val="20"/>
        </w:rPr>
      </w:pPr>
    </w:p>
    <w:p w14:paraId="6D509F05" w14:textId="77777777" w:rsidR="007D11DC" w:rsidRPr="0010039D" w:rsidRDefault="007D11DC" w:rsidP="0010039D">
      <w:pPr>
        <w:autoSpaceDE w:val="0"/>
        <w:autoSpaceDN w:val="0"/>
        <w:adjustRightInd w:val="0"/>
        <w:contextualSpacing/>
        <w:rPr>
          <w:rFonts w:ascii="Arial" w:hAnsi="Arial" w:cs="Arial"/>
          <w:smallCaps/>
          <w:sz w:val="20"/>
          <w:szCs w:val="20"/>
        </w:rPr>
      </w:pPr>
    </w:p>
    <w:p w14:paraId="46858FA6" w14:textId="420F4C2A" w:rsidR="00B109B1" w:rsidRPr="0010039D" w:rsidRDefault="0083184F" w:rsidP="0010039D">
      <w:pPr>
        <w:contextualSpacing/>
        <w:jc w:val="center"/>
        <w:rPr>
          <w:rFonts w:ascii="Arial" w:hAnsi="Arial" w:cs="Arial"/>
          <w:sz w:val="20"/>
          <w:szCs w:val="20"/>
          <w:lang w:eastAsia="cs-CZ"/>
        </w:rPr>
      </w:pPr>
      <w:r w:rsidRPr="0010039D">
        <w:rPr>
          <w:rFonts w:ascii="Arial" w:hAnsi="Arial" w:cs="Arial"/>
          <w:sz w:val="20"/>
          <w:szCs w:val="20"/>
          <w:lang w:eastAsia="cs-CZ"/>
        </w:rPr>
        <w:t>Bratislava</w:t>
      </w:r>
      <w:r w:rsidRPr="00545DBF">
        <w:rPr>
          <w:rFonts w:ascii="Arial" w:hAnsi="Arial" w:cs="Arial"/>
          <w:sz w:val="20"/>
          <w:szCs w:val="20"/>
          <w:lang w:eastAsia="cs-CZ"/>
        </w:rPr>
        <w:t>,</w:t>
      </w:r>
      <w:r w:rsidR="003D491A" w:rsidRPr="00545DBF">
        <w:rPr>
          <w:rFonts w:ascii="Arial" w:hAnsi="Arial" w:cs="Arial"/>
          <w:sz w:val="20"/>
          <w:szCs w:val="20"/>
          <w:lang w:eastAsia="cs-CZ"/>
        </w:rPr>
        <w:t xml:space="preserve"> </w:t>
      </w:r>
      <w:r w:rsidR="00545DBF" w:rsidRPr="00545DBF">
        <w:rPr>
          <w:rFonts w:ascii="Arial" w:hAnsi="Arial" w:cs="Arial"/>
          <w:sz w:val="20"/>
          <w:szCs w:val="20"/>
          <w:lang w:eastAsia="cs-CZ"/>
        </w:rPr>
        <w:t>11</w:t>
      </w:r>
      <w:r w:rsidR="009F4910" w:rsidRPr="0010039D">
        <w:rPr>
          <w:rFonts w:ascii="Arial" w:hAnsi="Arial" w:cs="Arial"/>
          <w:sz w:val="20"/>
          <w:szCs w:val="20"/>
          <w:lang w:eastAsia="cs-CZ"/>
        </w:rPr>
        <w:t>/</w:t>
      </w:r>
      <w:r w:rsidR="006201FE" w:rsidRPr="0010039D">
        <w:rPr>
          <w:rFonts w:ascii="Arial" w:hAnsi="Arial" w:cs="Arial"/>
          <w:sz w:val="20"/>
          <w:szCs w:val="20"/>
          <w:lang w:eastAsia="cs-CZ"/>
        </w:rPr>
        <w:t>202</w:t>
      </w:r>
      <w:r w:rsidR="00E72E42" w:rsidRPr="0010039D">
        <w:rPr>
          <w:rFonts w:ascii="Arial" w:hAnsi="Arial" w:cs="Arial"/>
          <w:sz w:val="20"/>
          <w:szCs w:val="20"/>
          <w:lang w:eastAsia="cs-CZ"/>
        </w:rPr>
        <w:t>5</w:t>
      </w:r>
      <w:bookmarkStart w:id="0" w:name="_GoBack"/>
      <w:bookmarkEnd w:id="0"/>
      <w:r w:rsidR="007D11DC" w:rsidRPr="0010039D">
        <w:rPr>
          <w:rFonts w:ascii="Arial" w:hAnsi="Arial" w:cs="Arial"/>
          <w:sz w:val="20"/>
          <w:szCs w:val="20"/>
          <w:lang w:eastAsia="cs-CZ"/>
        </w:rPr>
        <w:br w:type="page"/>
      </w:r>
    </w:p>
    <w:p w14:paraId="63D18E1C" w14:textId="77777777" w:rsidR="00A822FC" w:rsidRPr="0010039D" w:rsidRDefault="00A822FC" w:rsidP="0010039D">
      <w:pPr>
        <w:contextualSpacing/>
        <w:jc w:val="center"/>
        <w:rPr>
          <w:rFonts w:ascii="Arial" w:hAnsi="Arial" w:cs="Arial"/>
          <w:b/>
          <w:bCs/>
          <w:caps/>
          <w:sz w:val="20"/>
          <w:szCs w:val="20"/>
        </w:rPr>
      </w:pPr>
    </w:p>
    <w:p w14:paraId="27720902" w14:textId="13274011" w:rsidR="00B109B1" w:rsidRPr="0010039D" w:rsidRDefault="00B109B1" w:rsidP="0010039D">
      <w:pPr>
        <w:contextualSpacing/>
        <w:jc w:val="center"/>
        <w:rPr>
          <w:rFonts w:ascii="Arial" w:hAnsi="Arial" w:cs="Arial"/>
          <w:sz w:val="20"/>
          <w:szCs w:val="20"/>
          <w:lang w:eastAsia="cs-CZ"/>
        </w:rPr>
      </w:pPr>
      <w:r w:rsidRPr="0010039D">
        <w:rPr>
          <w:rFonts w:ascii="Arial" w:hAnsi="Arial" w:cs="Arial"/>
          <w:b/>
          <w:bCs/>
          <w:caps/>
          <w:sz w:val="20"/>
          <w:szCs w:val="20"/>
        </w:rPr>
        <w:t>Obsah súťažných podkladov</w:t>
      </w:r>
    </w:p>
    <w:p w14:paraId="18D15541" w14:textId="3B807D7D" w:rsidR="00D87876" w:rsidRPr="0010039D" w:rsidRDefault="00D87876" w:rsidP="0010039D">
      <w:pPr>
        <w:tabs>
          <w:tab w:val="left" w:pos="1985"/>
        </w:tabs>
        <w:contextualSpacing/>
        <w:rPr>
          <w:rFonts w:ascii="Arial" w:hAnsi="Arial" w:cs="Arial"/>
          <w:caps/>
          <w:sz w:val="20"/>
          <w:szCs w:val="20"/>
        </w:rPr>
      </w:pPr>
    </w:p>
    <w:p w14:paraId="2D7B3DFA" w14:textId="5EA537BE" w:rsidR="00F024DF" w:rsidRPr="0010039D" w:rsidRDefault="00F024DF" w:rsidP="0010039D">
      <w:pPr>
        <w:tabs>
          <w:tab w:val="left" w:pos="3068"/>
          <w:tab w:val="right" w:leader="underscore" w:pos="9540"/>
        </w:tabs>
        <w:contextualSpacing/>
        <w:jc w:val="center"/>
        <w:rPr>
          <w:rFonts w:ascii="Arial" w:hAnsi="Arial" w:cs="Arial"/>
          <w:b/>
          <w:caps/>
          <w:color w:val="000000"/>
          <w:sz w:val="20"/>
          <w:szCs w:val="20"/>
        </w:rPr>
      </w:pPr>
      <w:bookmarkStart w:id="1" w:name="_Hlk157500395"/>
      <w:bookmarkStart w:id="2" w:name="_Hlk157491219"/>
      <w:r w:rsidRPr="0010039D">
        <w:rPr>
          <w:rFonts w:ascii="Arial" w:hAnsi="Arial" w:cs="Arial"/>
          <w:b/>
          <w:caps/>
          <w:color w:val="000000"/>
          <w:sz w:val="20"/>
          <w:szCs w:val="20"/>
        </w:rPr>
        <w:t>ČasŤ A</w:t>
      </w:r>
      <w:r w:rsidR="00636394" w:rsidRPr="0010039D">
        <w:rPr>
          <w:rFonts w:ascii="Arial" w:hAnsi="Arial" w:cs="Arial"/>
          <w:b/>
          <w:caps/>
          <w:color w:val="000000"/>
          <w:sz w:val="20"/>
          <w:szCs w:val="20"/>
        </w:rPr>
        <w:t>.</w:t>
      </w:r>
      <w:r w:rsidRPr="0010039D">
        <w:rPr>
          <w:rFonts w:ascii="Arial" w:hAnsi="Arial" w:cs="Arial"/>
          <w:b/>
          <w:caps/>
          <w:color w:val="000000"/>
          <w:sz w:val="20"/>
          <w:szCs w:val="20"/>
        </w:rPr>
        <w:t xml:space="preserve">1 POKYNY PRE </w:t>
      </w:r>
      <w:r w:rsidR="00B55ABF" w:rsidRPr="0010039D">
        <w:rPr>
          <w:rFonts w:ascii="Arial" w:hAnsi="Arial" w:cs="Arial"/>
          <w:b/>
          <w:caps/>
          <w:color w:val="000000"/>
          <w:sz w:val="20"/>
          <w:szCs w:val="20"/>
        </w:rPr>
        <w:t>záujemcov/</w:t>
      </w:r>
      <w:r w:rsidRPr="0010039D">
        <w:rPr>
          <w:rFonts w:ascii="Arial" w:hAnsi="Arial" w:cs="Arial"/>
          <w:b/>
          <w:caps/>
          <w:color w:val="000000"/>
          <w:sz w:val="20"/>
          <w:szCs w:val="20"/>
        </w:rPr>
        <w:t>UCHÁDZAČOV</w:t>
      </w:r>
    </w:p>
    <w:p w14:paraId="0BEFF676" w14:textId="77777777" w:rsidR="00F024DF" w:rsidRPr="0010039D" w:rsidRDefault="00F024DF" w:rsidP="0010039D">
      <w:pPr>
        <w:contextualSpacing/>
        <w:rPr>
          <w:rFonts w:ascii="Arial" w:hAnsi="Arial" w:cs="Arial"/>
          <w:sz w:val="20"/>
          <w:szCs w:val="20"/>
        </w:rPr>
      </w:pPr>
    </w:p>
    <w:p w14:paraId="0FCEC8F7" w14:textId="77777777"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Časť I.</w:t>
      </w:r>
    </w:p>
    <w:p w14:paraId="0B0052C6" w14:textId="1369CAAE"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Všeobecné informácie</w:t>
      </w:r>
    </w:p>
    <w:p w14:paraId="4F4BC4A3" w14:textId="56430914" w:rsidR="00F024DF" w:rsidRPr="0010039D" w:rsidRDefault="00D17885" w:rsidP="0010039D">
      <w:pPr>
        <w:tabs>
          <w:tab w:val="left" w:pos="567"/>
        </w:tabs>
        <w:contextualSpacing/>
        <w:rPr>
          <w:rFonts w:ascii="Arial" w:hAnsi="Arial" w:cs="Arial"/>
          <w:sz w:val="20"/>
          <w:szCs w:val="20"/>
        </w:rPr>
      </w:pPr>
      <w:r w:rsidRPr="0010039D">
        <w:rPr>
          <w:rFonts w:ascii="Arial" w:hAnsi="Arial" w:cs="Arial"/>
          <w:sz w:val="20"/>
          <w:szCs w:val="20"/>
        </w:rPr>
        <w:t>1.</w:t>
      </w:r>
      <w:r w:rsidRPr="0010039D">
        <w:rPr>
          <w:rFonts w:ascii="Arial" w:hAnsi="Arial" w:cs="Arial"/>
          <w:sz w:val="20"/>
          <w:szCs w:val="20"/>
        </w:rPr>
        <w:tab/>
      </w:r>
      <w:r w:rsidR="00F024DF" w:rsidRPr="0010039D">
        <w:rPr>
          <w:rFonts w:ascii="Arial" w:hAnsi="Arial" w:cs="Arial"/>
          <w:sz w:val="20"/>
          <w:szCs w:val="20"/>
        </w:rPr>
        <w:t>Identifikácia verejného obstarávateľa</w:t>
      </w:r>
    </w:p>
    <w:p w14:paraId="28C37DFA" w14:textId="3ADF5181"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2</w:t>
      </w:r>
      <w:r w:rsidR="00D17885" w:rsidRPr="0010039D">
        <w:rPr>
          <w:rFonts w:ascii="Arial" w:hAnsi="Arial" w:cs="Arial"/>
          <w:sz w:val="20"/>
          <w:szCs w:val="20"/>
        </w:rPr>
        <w:t>.</w:t>
      </w:r>
      <w:r w:rsidR="00F024DF" w:rsidRPr="0010039D">
        <w:rPr>
          <w:rFonts w:ascii="Arial" w:hAnsi="Arial" w:cs="Arial"/>
          <w:sz w:val="20"/>
          <w:szCs w:val="20"/>
        </w:rPr>
        <w:tab/>
        <w:t>Predmet zákazky</w:t>
      </w:r>
    </w:p>
    <w:p w14:paraId="6EC4B4B6" w14:textId="1F7EB009"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3</w:t>
      </w:r>
      <w:r w:rsidR="00F024DF" w:rsidRPr="0010039D">
        <w:rPr>
          <w:rFonts w:ascii="Arial" w:hAnsi="Arial" w:cs="Arial"/>
          <w:sz w:val="20"/>
          <w:szCs w:val="20"/>
        </w:rPr>
        <w:t>.</w:t>
      </w:r>
      <w:r w:rsidR="00F024DF" w:rsidRPr="0010039D">
        <w:rPr>
          <w:rFonts w:ascii="Arial" w:hAnsi="Arial" w:cs="Arial"/>
          <w:sz w:val="20"/>
          <w:szCs w:val="20"/>
        </w:rPr>
        <w:tab/>
        <w:t>Rozdelenie predmetu zákazky</w:t>
      </w:r>
    </w:p>
    <w:p w14:paraId="73FD2E70" w14:textId="77777777" w:rsidR="00717AE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4.</w:t>
      </w:r>
      <w:r w:rsidRPr="0010039D">
        <w:rPr>
          <w:rFonts w:ascii="Arial" w:hAnsi="Arial" w:cs="Arial"/>
          <w:sz w:val="20"/>
          <w:szCs w:val="20"/>
        </w:rPr>
        <w:tab/>
        <w:t>Variantné riešenie</w:t>
      </w:r>
    </w:p>
    <w:p w14:paraId="531618D8" w14:textId="593B1F3C" w:rsidR="00717AE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5.</w:t>
      </w:r>
      <w:r w:rsidRPr="0010039D">
        <w:rPr>
          <w:rFonts w:ascii="Arial" w:hAnsi="Arial" w:cs="Arial"/>
          <w:sz w:val="20"/>
          <w:szCs w:val="20"/>
        </w:rPr>
        <w:tab/>
        <w:t>Miesto a termín plnenia predmetu zákazky</w:t>
      </w:r>
    </w:p>
    <w:p w14:paraId="0B55A29B" w14:textId="075AE4BC"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6</w:t>
      </w:r>
      <w:r w:rsidR="00F024DF" w:rsidRPr="0010039D">
        <w:rPr>
          <w:rFonts w:ascii="Arial" w:hAnsi="Arial" w:cs="Arial"/>
          <w:sz w:val="20"/>
          <w:szCs w:val="20"/>
        </w:rPr>
        <w:t>.</w:t>
      </w:r>
      <w:r w:rsidR="00F024DF" w:rsidRPr="0010039D">
        <w:rPr>
          <w:rFonts w:ascii="Arial" w:hAnsi="Arial" w:cs="Arial"/>
          <w:sz w:val="20"/>
          <w:szCs w:val="20"/>
        </w:rPr>
        <w:tab/>
        <w:t>Zdroj finančných prostriedkov</w:t>
      </w:r>
    </w:p>
    <w:p w14:paraId="6F4BCAC7" w14:textId="0BDE871D"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7</w:t>
      </w:r>
      <w:r w:rsidR="00F024DF" w:rsidRPr="0010039D">
        <w:rPr>
          <w:rFonts w:ascii="Arial" w:hAnsi="Arial" w:cs="Arial"/>
          <w:sz w:val="20"/>
          <w:szCs w:val="20"/>
        </w:rPr>
        <w:t>.</w:t>
      </w:r>
      <w:r w:rsidR="00F024DF" w:rsidRPr="0010039D">
        <w:rPr>
          <w:rFonts w:ascii="Arial" w:hAnsi="Arial" w:cs="Arial"/>
          <w:sz w:val="20"/>
          <w:szCs w:val="20"/>
        </w:rPr>
        <w:tab/>
        <w:t xml:space="preserve">Typ </w:t>
      </w:r>
      <w:r w:rsidR="000727CF" w:rsidRPr="0010039D">
        <w:rPr>
          <w:rFonts w:ascii="Arial" w:hAnsi="Arial" w:cs="Arial"/>
          <w:sz w:val="20"/>
          <w:szCs w:val="20"/>
        </w:rPr>
        <w:t>Zmluv</w:t>
      </w:r>
      <w:r w:rsidR="00E33778" w:rsidRPr="0010039D">
        <w:rPr>
          <w:rFonts w:ascii="Arial" w:hAnsi="Arial" w:cs="Arial"/>
          <w:sz w:val="20"/>
          <w:szCs w:val="20"/>
        </w:rPr>
        <w:t>y</w:t>
      </w:r>
    </w:p>
    <w:p w14:paraId="5C798FCA" w14:textId="20C47E4A"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8</w:t>
      </w:r>
      <w:r w:rsidR="00F024DF" w:rsidRPr="0010039D">
        <w:rPr>
          <w:rFonts w:ascii="Arial" w:hAnsi="Arial" w:cs="Arial"/>
          <w:sz w:val="20"/>
          <w:szCs w:val="20"/>
        </w:rPr>
        <w:t>.</w:t>
      </w:r>
      <w:r w:rsidR="00F024DF" w:rsidRPr="0010039D">
        <w:rPr>
          <w:rFonts w:ascii="Arial" w:hAnsi="Arial" w:cs="Arial"/>
          <w:sz w:val="20"/>
          <w:szCs w:val="20"/>
        </w:rPr>
        <w:tab/>
      </w:r>
      <w:r w:rsidR="00D52B0D" w:rsidRPr="0010039D">
        <w:rPr>
          <w:rFonts w:ascii="Arial" w:hAnsi="Arial" w:cs="Arial"/>
          <w:sz w:val="20"/>
          <w:szCs w:val="20"/>
        </w:rPr>
        <w:t>Lehota viazanosti pon</w:t>
      </w:r>
      <w:r w:rsidR="00B915B0" w:rsidRPr="0010039D">
        <w:rPr>
          <w:rFonts w:ascii="Arial" w:hAnsi="Arial" w:cs="Arial"/>
          <w:sz w:val="20"/>
          <w:szCs w:val="20"/>
        </w:rPr>
        <w:t>úk</w:t>
      </w:r>
    </w:p>
    <w:p w14:paraId="4CC66DEE" w14:textId="77777777" w:rsidR="00717AEF" w:rsidRPr="0010039D" w:rsidRDefault="00717AEF" w:rsidP="0010039D">
      <w:pPr>
        <w:tabs>
          <w:tab w:val="left" w:pos="567"/>
        </w:tabs>
        <w:contextualSpacing/>
        <w:rPr>
          <w:rFonts w:ascii="Arial" w:hAnsi="Arial" w:cs="Arial"/>
          <w:sz w:val="20"/>
          <w:szCs w:val="20"/>
        </w:rPr>
      </w:pPr>
    </w:p>
    <w:p w14:paraId="1073BB1F" w14:textId="4776BDBF"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Časť II.</w:t>
      </w:r>
    </w:p>
    <w:p w14:paraId="42DE5C0B" w14:textId="77777777"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Komunikácia a vysvetľovanie</w:t>
      </w:r>
    </w:p>
    <w:p w14:paraId="677DEC48" w14:textId="1091F1D0"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9</w:t>
      </w:r>
      <w:r w:rsidR="00F024DF" w:rsidRPr="0010039D">
        <w:rPr>
          <w:rFonts w:ascii="Arial" w:hAnsi="Arial" w:cs="Arial"/>
          <w:sz w:val="20"/>
          <w:szCs w:val="20"/>
        </w:rPr>
        <w:t>.</w:t>
      </w:r>
      <w:r w:rsidR="00F024DF" w:rsidRPr="0010039D">
        <w:rPr>
          <w:rFonts w:ascii="Arial" w:hAnsi="Arial" w:cs="Arial"/>
          <w:sz w:val="20"/>
          <w:szCs w:val="20"/>
        </w:rPr>
        <w:tab/>
        <w:t>Komunikácia medzi verejným obstarávateľom a</w:t>
      </w:r>
      <w:r w:rsidR="00361A2C" w:rsidRPr="0010039D">
        <w:rPr>
          <w:rFonts w:ascii="Arial" w:hAnsi="Arial" w:cs="Arial"/>
          <w:sz w:val="20"/>
          <w:szCs w:val="20"/>
        </w:rPr>
        <w:t> </w:t>
      </w:r>
      <w:r w:rsidR="00F024DF" w:rsidRPr="0010039D">
        <w:rPr>
          <w:rFonts w:ascii="Arial" w:hAnsi="Arial" w:cs="Arial"/>
          <w:sz w:val="20"/>
          <w:szCs w:val="20"/>
        </w:rPr>
        <w:t>záujemcami/uchádzačmi</w:t>
      </w:r>
    </w:p>
    <w:p w14:paraId="64DE81A3" w14:textId="0BE3C118" w:rsidR="00F024DF" w:rsidRPr="0010039D" w:rsidRDefault="00A95E29" w:rsidP="0010039D">
      <w:pPr>
        <w:tabs>
          <w:tab w:val="left" w:pos="567"/>
        </w:tabs>
        <w:contextualSpacing/>
        <w:rPr>
          <w:rFonts w:ascii="Arial" w:hAnsi="Arial" w:cs="Arial"/>
          <w:sz w:val="20"/>
          <w:szCs w:val="20"/>
        </w:rPr>
      </w:pPr>
      <w:r w:rsidRPr="0010039D">
        <w:rPr>
          <w:rFonts w:ascii="Arial" w:hAnsi="Arial" w:cs="Arial"/>
          <w:sz w:val="20"/>
          <w:szCs w:val="20"/>
        </w:rPr>
        <w:t>1</w:t>
      </w:r>
      <w:r w:rsidR="00717AEF" w:rsidRPr="0010039D">
        <w:rPr>
          <w:rFonts w:ascii="Arial" w:hAnsi="Arial" w:cs="Arial"/>
          <w:sz w:val="20"/>
          <w:szCs w:val="20"/>
        </w:rPr>
        <w:t>0</w:t>
      </w:r>
      <w:r w:rsidR="00F024DF" w:rsidRPr="0010039D">
        <w:rPr>
          <w:rFonts w:ascii="Arial" w:hAnsi="Arial" w:cs="Arial"/>
          <w:sz w:val="20"/>
          <w:szCs w:val="20"/>
        </w:rPr>
        <w:t>.</w:t>
      </w:r>
      <w:r w:rsidR="00F024DF" w:rsidRPr="0010039D">
        <w:rPr>
          <w:rFonts w:ascii="Arial" w:hAnsi="Arial" w:cs="Arial"/>
          <w:sz w:val="20"/>
          <w:szCs w:val="20"/>
        </w:rPr>
        <w:tab/>
      </w:r>
      <w:r w:rsidR="00ED28EC" w:rsidRPr="0010039D">
        <w:rPr>
          <w:rFonts w:ascii="Arial" w:hAnsi="Arial" w:cs="Arial"/>
          <w:sz w:val="20"/>
          <w:szCs w:val="20"/>
        </w:rPr>
        <w:t>Vysvetlenie informácií</w:t>
      </w:r>
    </w:p>
    <w:p w14:paraId="4720313E" w14:textId="1321DB26" w:rsidR="00F024DF" w:rsidRPr="0010039D" w:rsidRDefault="00A95E29" w:rsidP="0010039D">
      <w:pPr>
        <w:tabs>
          <w:tab w:val="left" w:pos="567"/>
        </w:tabs>
        <w:contextualSpacing/>
        <w:rPr>
          <w:rFonts w:ascii="Arial" w:hAnsi="Arial" w:cs="Arial"/>
          <w:sz w:val="20"/>
          <w:szCs w:val="20"/>
        </w:rPr>
      </w:pPr>
      <w:r w:rsidRPr="0010039D">
        <w:rPr>
          <w:rFonts w:ascii="Arial" w:hAnsi="Arial" w:cs="Arial"/>
          <w:sz w:val="20"/>
          <w:szCs w:val="20"/>
        </w:rPr>
        <w:t>1</w:t>
      </w:r>
      <w:r w:rsidR="00717AEF" w:rsidRPr="0010039D">
        <w:rPr>
          <w:rFonts w:ascii="Arial" w:hAnsi="Arial" w:cs="Arial"/>
          <w:sz w:val="20"/>
          <w:szCs w:val="20"/>
        </w:rPr>
        <w:t>1</w:t>
      </w:r>
      <w:r w:rsidR="00F024DF" w:rsidRPr="0010039D">
        <w:rPr>
          <w:rFonts w:ascii="Arial" w:hAnsi="Arial" w:cs="Arial"/>
          <w:sz w:val="20"/>
          <w:szCs w:val="20"/>
        </w:rPr>
        <w:t>.</w:t>
      </w:r>
      <w:r w:rsidR="00F024DF" w:rsidRPr="0010039D">
        <w:rPr>
          <w:rFonts w:ascii="Arial" w:hAnsi="Arial" w:cs="Arial"/>
          <w:sz w:val="20"/>
          <w:szCs w:val="20"/>
        </w:rPr>
        <w:tab/>
        <w:t xml:space="preserve">Obhliadka miesta plnenia </w:t>
      </w:r>
      <w:r w:rsidR="00B55ABF" w:rsidRPr="0010039D">
        <w:rPr>
          <w:rFonts w:ascii="Arial" w:hAnsi="Arial" w:cs="Arial"/>
          <w:sz w:val="20"/>
          <w:szCs w:val="20"/>
        </w:rPr>
        <w:t>predmetu zákazky</w:t>
      </w:r>
      <w:r w:rsidR="00F024DF" w:rsidRPr="0010039D">
        <w:rPr>
          <w:rFonts w:ascii="Arial" w:hAnsi="Arial" w:cs="Arial"/>
          <w:sz w:val="20"/>
          <w:szCs w:val="20"/>
        </w:rPr>
        <w:t xml:space="preserve"> </w:t>
      </w:r>
    </w:p>
    <w:p w14:paraId="390DE7FF" w14:textId="77777777" w:rsidR="00F024DF" w:rsidRPr="0010039D" w:rsidRDefault="00F024DF" w:rsidP="0010039D">
      <w:pPr>
        <w:contextualSpacing/>
        <w:rPr>
          <w:rFonts w:ascii="Arial" w:hAnsi="Arial" w:cs="Arial"/>
          <w:sz w:val="20"/>
          <w:szCs w:val="20"/>
        </w:rPr>
      </w:pPr>
    </w:p>
    <w:p w14:paraId="6589FE9F" w14:textId="77777777" w:rsidR="00F024DF" w:rsidRPr="0010039D" w:rsidRDefault="00F024DF" w:rsidP="0010039D">
      <w:pPr>
        <w:contextualSpacing/>
        <w:jc w:val="center"/>
        <w:rPr>
          <w:rFonts w:ascii="Arial" w:hAnsi="Arial" w:cs="Arial"/>
          <w:b/>
          <w:sz w:val="20"/>
          <w:szCs w:val="20"/>
        </w:rPr>
      </w:pPr>
      <w:bookmarkStart w:id="3" w:name="_Hlk157499770"/>
      <w:r w:rsidRPr="0010039D">
        <w:rPr>
          <w:rFonts w:ascii="Arial" w:hAnsi="Arial" w:cs="Arial"/>
          <w:b/>
          <w:sz w:val="20"/>
          <w:szCs w:val="20"/>
        </w:rPr>
        <w:t>Časť III.</w:t>
      </w:r>
    </w:p>
    <w:p w14:paraId="50685A0E" w14:textId="77777777" w:rsidR="00717AEF" w:rsidRPr="0010039D" w:rsidRDefault="00F024DF" w:rsidP="0010039D">
      <w:pPr>
        <w:contextualSpacing/>
        <w:jc w:val="center"/>
        <w:rPr>
          <w:rFonts w:ascii="Arial" w:hAnsi="Arial" w:cs="Arial"/>
          <w:b/>
          <w:sz w:val="20"/>
          <w:szCs w:val="20"/>
        </w:rPr>
      </w:pPr>
      <w:r w:rsidRPr="0010039D">
        <w:rPr>
          <w:rFonts w:ascii="Arial" w:hAnsi="Arial" w:cs="Arial"/>
          <w:b/>
          <w:sz w:val="20"/>
          <w:szCs w:val="20"/>
        </w:rPr>
        <w:t>Príprava ponuky</w:t>
      </w:r>
    </w:p>
    <w:p w14:paraId="580738C5" w14:textId="028A37E2" w:rsidR="00717AEF" w:rsidRPr="0010039D" w:rsidRDefault="00717AEF" w:rsidP="0010039D">
      <w:pPr>
        <w:contextualSpacing/>
        <w:rPr>
          <w:rFonts w:ascii="Arial" w:hAnsi="Arial" w:cs="Arial"/>
          <w:b/>
          <w:sz w:val="20"/>
          <w:szCs w:val="20"/>
        </w:rPr>
      </w:pPr>
      <w:r w:rsidRPr="0010039D">
        <w:rPr>
          <w:rFonts w:ascii="Arial" w:hAnsi="Arial" w:cs="Arial"/>
          <w:sz w:val="20"/>
          <w:szCs w:val="20"/>
        </w:rPr>
        <w:t>12.</w:t>
      </w:r>
      <w:r w:rsidRPr="0010039D">
        <w:rPr>
          <w:rFonts w:ascii="Arial" w:hAnsi="Arial" w:cs="Arial"/>
          <w:sz w:val="20"/>
          <w:szCs w:val="20"/>
        </w:rPr>
        <w:tab/>
      </w:r>
      <w:r w:rsidRPr="0010039D">
        <w:rPr>
          <w:rFonts w:ascii="Arial" w:hAnsi="Arial" w:cs="Arial"/>
          <w:sz w:val="20"/>
          <w:szCs w:val="20"/>
        </w:rPr>
        <w:tab/>
        <w:t>Forma a spôsob predkladania ponuky</w:t>
      </w:r>
    </w:p>
    <w:bookmarkEnd w:id="3"/>
    <w:p w14:paraId="07677113" w14:textId="39722F98" w:rsidR="00F024DF" w:rsidRPr="0010039D" w:rsidRDefault="00A95E29" w:rsidP="0010039D">
      <w:pPr>
        <w:tabs>
          <w:tab w:val="left" w:pos="567"/>
        </w:tabs>
        <w:contextualSpacing/>
        <w:rPr>
          <w:rFonts w:ascii="Arial" w:hAnsi="Arial" w:cs="Arial"/>
          <w:sz w:val="20"/>
          <w:szCs w:val="20"/>
        </w:rPr>
      </w:pPr>
      <w:r w:rsidRPr="0010039D">
        <w:rPr>
          <w:rFonts w:ascii="Arial" w:hAnsi="Arial" w:cs="Arial"/>
          <w:sz w:val="20"/>
          <w:szCs w:val="20"/>
        </w:rPr>
        <w:t>1</w:t>
      </w:r>
      <w:r w:rsidR="00717AEF" w:rsidRPr="0010039D">
        <w:rPr>
          <w:rFonts w:ascii="Arial" w:hAnsi="Arial" w:cs="Arial"/>
          <w:sz w:val="20"/>
          <w:szCs w:val="20"/>
        </w:rPr>
        <w:t>3</w:t>
      </w:r>
      <w:r w:rsidR="00F024DF" w:rsidRPr="0010039D">
        <w:rPr>
          <w:rFonts w:ascii="Arial" w:hAnsi="Arial" w:cs="Arial"/>
          <w:sz w:val="20"/>
          <w:szCs w:val="20"/>
        </w:rPr>
        <w:t>.</w:t>
      </w:r>
      <w:r w:rsidR="00F024DF" w:rsidRPr="0010039D">
        <w:rPr>
          <w:rFonts w:ascii="Arial" w:hAnsi="Arial" w:cs="Arial"/>
          <w:sz w:val="20"/>
          <w:szCs w:val="20"/>
        </w:rPr>
        <w:tab/>
        <w:t>Jazyk ponuky</w:t>
      </w:r>
    </w:p>
    <w:p w14:paraId="14B19B9E" w14:textId="63168412" w:rsidR="00717AE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14.</w:t>
      </w:r>
      <w:r w:rsidRPr="0010039D">
        <w:rPr>
          <w:rFonts w:ascii="Arial" w:hAnsi="Arial" w:cs="Arial"/>
          <w:sz w:val="20"/>
          <w:szCs w:val="20"/>
        </w:rPr>
        <w:tab/>
        <w:t>Mena a ceny uvádzané v ponuke</w:t>
      </w:r>
    </w:p>
    <w:p w14:paraId="27011708" w14:textId="693AA1BD" w:rsidR="00717AE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15.</w:t>
      </w:r>
      <w:r w:rsidRPr="0010039D">
        <w:rPr>
          <w:rFonts w:ascii="Arial" w:hAnsi="Arial" w:cs="Arial"/>
          <w:sz w:val="20"/>
          <w:szCs w:val="20"/>
        </w:rPr>
        <w:tab/>
        <w:t>Zábezpeka</w:t>
      </w:r>
    </w:p>
    <w:p w14:paraId="26699D93" w14:textId="378A0BD1" w:rsidR="00F024DF" w:rsidRPr="0010039D" w:rsidRDefault="00F024DF" w:rsidP="0010039D">
      <w:pPr>
        <w:tabs>
          <w:tab w:val="left" w:pos="567"/>
        </w:tabs>
        <w:contextualSpacing/>
        <w:rPr>
          <w:rFonts w:ascii="Arial" w:hAnsi="Arial" w:cs="Arial"/>
          <w:sz w:val="20"/>
          <w:szCs w:val="20"/>
        </w:rPr>
      </w:pPr>
      <w:r w:rsidRPr="0010039D">
        <w:rPr>
          <w:rFonts w:ascii="Arial" w:hAnsi="Arial" w:cs="Arial"/>
          <w:sz w:val="20"/>
          <w:szCs w:val="20"/>
        </w:rPr>
        <w:t>1</w:t>
      </w:r>
      <w:r w:rsidR="00717AEF" w:rsidRPr="0010039D">
        <w:rPr>
          <w:rFonts w:ascii="Arial" w:hAnsi="Arial" w:cs="Arial"/>
          <w:sz w:val="20"/>
          <w:szCs w:val="20"/>
        </w:rPr>
        <w:t>6</w:t>
      </w:r>
      <w:r w:rsidRPr="0010039D">
        <w:rPr>
          <w:rFonts w:ascii="Arial" w:hAnsi="Arial" w:cs="Arial"/>
          <w:sz w:val="20"/>
          <w:szCs w:val="20"/>
        </w:rPr>
        <w:t>.</w:t>
      </w:r>
      <w:r w:rsidRPr="0010039D">
        <w:rPr>
          <w:rFonts w:ascii="Arial" w:hAnsi="Arial" w:cs="Arial"/>
          <w:sz w:val="20"/>
          <w:szCs w:val="20"/>
        </w:rPr>
        <w:tab/>
        <w:t>Obsah ponuky</w:t>
      </w:r>
    </w:p>
    <w:p w14:paraId="45B58DD9" w14:textId="71381564"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17.</w:t>
      </w:r>
      <w:r w:rsidRPr="0010039D">
        <w:rPr>
          <w:rFonts w:ascii="Arial" w:hAnsi="Arial" w:cs="Arial"/>
          <w:sz w:val="20"/>
          <w:szCs w:val="20"/>
        </w:rPr>
        <w:tab/>
        <w:t>Náklady na prípravu ponuky</w:t>
      </w:r>
    </w:p>
    <w:p w14:paraId="117CD055" w14:textId="77777777" w:rsidR="00717AEF" w:rsidRPr="0010039D" w:rsidRDefault="00717AEF" w:rsidP="0010039D">
      <w:pPr>
        <w:contextualSpacing/>
        <w:jc w:val="center"/>
        <w:rPr>
          <w:rFonts w:ascii="Arial" w:hAnsi="Arial" w:cs="Arial"/>
          <w:b/>
          <w:sz w:val="20"/>
          <w:szCs w:val="20"/>
        </w:rPr>
      </w:pPr>
    </w:p>
    <w:p w14:paraId="610FAA8D" w14:textId="0F9991D8"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Časť IV.</w:t>
      </w:r>
    </w:p>
    <w:p w14:paraId="310ED291" w14:textId="74778302"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Predkladanie ponúk</w:t>
      </w:r>
    </w:p>
    <w:p w14:paraId="20B0DB5F" w14:textId="4DD10002" w:rsidR="00DF440E"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18</w:t>
      </w:r>
      <w:r w:rsidR="00DF440E" w:rsidRPr="0010039D">
        <w:rPr>
          <w:rFonts w:ascii="Arial" w:hAnsi="Arial" w:cs="Arial"/>
          <w:sz w:val="20"/>
          <w:szCs w:val="20"/>
        </w:rPr>
        <w:t>.</w:t>
      </w:r>
      <w:r w:rsidR="00DF440E" w:rsidRPr="0010039D">
        <w:rPr>
          <w:rFonts w:ascii="Arial" w:hAnsi="Arial" w:cs="Arial"/>
          <w:sz w:val="20"/>
          <w:szCs w:val="20"/>
        </w:rPr>
        <w:tab/>
      </w:r>
      <w:r w:rsidR="00A42818" w:rsidRPr="0010039D">
        <w:rPr>
          <w:rFonts w:ascii="Arial" w:hAnsi="Arial" w:cs="Arial"/>
          <w:sz w:val="20"/>
          <w:szCs w:val="20"/>
        </w:rPr>
        <w:t>Predloženie ponuky</w:t>
      </w:r>
    </w:p>
    <w:p w14:paraId="3BDC850F" w14:textId="6048C12E"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19</w:t>
      </w:r>
      <w:r w:rsidR="00F024DF" w:rsidRPr="0010039D">
        <w:rPr>
          <w:rFonts w:ascii="Arial" w:hAnsi="Arial" w:cs="Arial"/>
          <w:sz w:val="20"/>
          <w:szCs w:val="20"/>
        </w:rPr>
        <w:t>.</w:t>
      </w:r>
      <w:r w:rsidR="00F024DF" w:rsidRPr="0010039D">
        <w:rPr>
          <w:rFonts w:ascii="Arial" w:hAnsi="Arial" w:cs="Arial"/>
          <w:sz w:val="20"/>
          <w:szCs w:val="20"/>
        </w:rPr>
        <w:tab/>
      </w:r>
      <w:r w:rsidR="00EE4CF6" w:rsidRPr="0010039D">
        <w:rPr>
          <w:rFonts w:ascii="Arial" w:hAnsi="Arial" w:cs="Arial"/>
          <w:sz w:val="20"/>
          <w:szCs w:val="20"/>
        </w:rPr>
        <w:t>Registrácia a autentifikácia uchádzača</w:t>
      </w:r>
    </w:p>
    <w:p w14:paraId="6227DEEC" w14:textId="603B54AF" w:rsidR="00717AE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20</w:t>
      </w:r>
      <w:r w:rsidRPr="0010039D">
        <w:rPr>
          <w:rFonts w:ascii="Arial" w:hAnsi="Arial" w:cs="Arial"/>
          <w:sz w:val="20"/>
          <w:szCs w:val="20"/>
        </w:rPr>
        <w:tab/>
        <w:t>Lehota na predkladanie pon</w:t>
      </w:r>
      <w:r w:rsidR="00962F09" w:rsidRPr="0010039D">
        <w:rPr>
          <w:rFonts w:ascii="Arial" w:hAnsi="Arial" w:cs="Arial"/>
          <w:sz w:val="20"/>
          <w:szCs w:val="20"/>
        </w:rPr>
        <w:t>úk</w:t>
      </w:r>
    </w:p>
    <w:p w14:paraId="15E9571C" w14:textId="2D1B2303" w:rsidR="00F024DF" w:rsidRPr="0010039D" w:rsidRDefault="00F024DF" w:rsidP="0010039D">
      <w:pPr>
        <w:tabs>
          <w:tab w:val="left" w:pos="567"/>
        </w:tabs>
        <w:contextualSpacing/>
        <w:rPr>
          <w:rFonts w:ascii="Arial" w:hAnsi="Arial" w:cs="Arial"/>
          <w:sz w:val="20"/>
          <w:szCs w:val="20"/>
        </w:rPr>
      </w:pPr>
      <w:r w:rsidRPr="0010039D">
        <w:rPr>
          <w:rFonts w:ascii="Arial" w:hAnsi="Arial" w:cs="Arial"/>
          <w:sz w:val="20"/>
          <w:szCs w:val="20"/>
        </w:rPr>
        <w:t>2</w:t>
      </w:r>
      <w:r w:rsidR="00717AEF" w:rsidRPr="0010039D">
        <w:rPr>
          <w:rFonts w:ascii="Arial" w:hAnsi="Arial" w:cs="Arial"/>
          <w:sz w:val="20"/>
          <w:szCs w:val="20"/>
        </w:rPr>
        <w:t>1</w:t>
      </w:r>
      <w:r w:rsidRPr="0010039D">
        <w:rPr>
          <w:rFonts w:ascii="Arial" w:hAnsi="Arial" w:cs="Arial"/>
          <w:sz w:val="20"/>
          <w:szCs w:val="20"/>
        </w:rPr>
        <w:t>.</w:t>
      </w:r>
      <w:r w:rsidRPr="0010039D">
        <w:rPr>
          <w:rFonts w:ascii="Arial" w:hAnsi="Arial" w:cs="Arial"/>
          <w:sz w:val="20"/>
          <w:szCs w:val="20"/>
        </w:rPr>
        <w:tab/>
        <w:t>Doplnenie, zmena a</w:t>
      </w:r>
      <w:r w:rsidR="00DF440E" w:rsidRPr="0010039D">
        <w:rPr>
          <w:rFonts w:ascii="Arial" w:hAnsi="Arial" w:cs="Arial"/>
          <w:sz w:val="20"/>
          <w:szCs w:val="20"/>
        </w:rPr>
        <w:t> </w:t>
      </w:r>
      <w:r w:rsidR="00AB55AB" w:rsidRPr="0010039D">
        <w:rPr>
          <w:rFonts w:ascii="Arial" w:hAnsi="Arial" w:cs="Arial"/>
          <w:sz w:val="20"/>
          <w:szCs w:val="20"/>
        </w:rPr>
        <w:t>odvolanie</w:t>
      </w:r>
      <w:r w:rsidRPr="0010039D">
        <w:rPr>
          <w:rFonts w:ascii="Arial" w:hAnsi="Arial" w:cs="Arial"/>
          <w:sz w:val="20"/>
          <w:szCs w:val="20"/>
        </w:rPr>
        <w:t xml:space="preserve"> ponuky</w:t>
      </w:r>
      <w:r w:rsidRPr="0010039D">
        <w:rPr>
          <w:rFonts w:ascii="Arial" w:hAnsi="Arial" w:cs="Arial"/>
          <w:sz w:val="20"/>
          <w:szCs w:val="20"/>
        </w:rPr>
        <w:tab/>
      </w:r>
    </w:p>
    <w:p w14:paraId="33BF8BAA" w14:textId="77777777" w:rsidR="00F024DF" w:rsidRPr="0010039D" w:rsidRDefault="00F024DF" w:rsidP="0010039D">
      <w:pPr>
        <w:contextualSpacing/>
        <w:rPr>
          <w:rFonts w:ascii="Arial" w:hAnsi="Arial" w:cs="Arial"/>
          <w:sz w:val="20"/>
          <w:szCs w:val="20"/>
        </w:rPr>
      </w:pPr>
    </w:p>
    <w:p w14:paraId="565DBEF7" w14:textId="77777777"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Časť V.</w:t>
      </w:r>
    </w:p>
    <w:p w14:paraId="6573EB23" w14:textId="51B7A058"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Otváranie a vyhodnotenie ponúk</w:t>
      </w:r>
    </w:p>
    <w:p w14:paraId="67FEA069" w14:textId="4A1D1984" w:rsidR="00B55ABF" w:rsidRPr="0010039D" w:rsidRDefault="00F024DF" w:rsidP="0010039D">
      <w:pPr>
        <w:tabs>
          <w:tab w:val="left" w:pos="567"/>
        </w:tabs>
        <w:contextualSpacing/>
        <w:rPr>
          <w:rFonts w:ascii="Arial" w:hAnsi="Arial" w:cs="Arial"/>
          <w:sz w:val="20"/>
          <w:szCs w:val="20"/>
        </w:rPr>
      </w:pPr>
      <w:r w:rsidRPr="0010039D">
        <w:rPr>
          <w:rFonts w:ascii="Arial" w:hAnsi="Arial" w:cs="Arial"/>
          <w:sz w:val="20"/>
          <w:szCs w:val="20"/>
        </w:rPr>
        <w:t>2</w:t>
      </w:r>
      <w:r w:rsidR="00717AEF" w:rsidRPr="0010039D">
        <w:rPr>
          <w:rFonts w:ascii="Arial" w:hAnsi="Arial" w:cs="Arial"/>
          <w:sz w:val="20"/>
          <w:szCs w:val="20"/>
        </w:rPr>
        <w:t>2</w:t>
      </w:r>
      <w:r w:rsidRPr="0010039D">
        <w:rPr>
          <w:rFonts w:ascii="Arial" w:hAnsi="Arial" w:cs="Arial"/>
          <w:sz w:val="20"/>
          <w:szCs w:val="20"/>
        </w:rPr>
        <w:t>.</w:t>
      </w:r>
      <w:r w:rsidRPr="0010039D">
        <w:rPr>
          <w:rFonts w:ascii="Arial" w:hAnsi="Arial" w:cs="Arial"/>
          <w:sz w:val="20"/>
          <w:szCs w:val="20"/>
        </w:rPr>
        <w:tab/>
        <w:t>Otváranie ponúk</w:t>
      </w:r>
      <w:r w:rsidR="00BF188E" w:rsidRPr="0010039D">
        <w:rPr>
          <w:rFonts w:ascii="Arial" w:hAnsi="Arial" w:cs="Arial"/>
          <w:sz w:val="20"/>
          <w:szCs w:val="20"/>
        </w:rPr>
        <w:t xml:space="preserve"> </w:t>
      </w:r>
      <w:r w:rsidR="00B55ABF" w:rsidRPr="0010039D">
        <w:rPr>
          <w:rFonts w:ascii="Arial" w:hAnsi="Arial" w:cs="Arial"/>
          <w:sz w:val="20"/>
          <w:szCs w:val="20"/>
        </w:rPr>
        <w:t>(on-line sprístupnenie)</w:t>
      </w:r>
    </w:p>
    <w:p w14:paraId="328ACB77" w14:textId="3B594E5D" w:rsidR="003D491A" w:rsidRPr="0010039D" w:rsidRDefault="003D491A" w:rsidP="0010039D">
      <w:pPr>
        <w:tabs>
          <w:tab w:val="left" w:pos="567"/>
          <w:tab w:val="left" w:pos="1440"/>
        </w:tabs>
        <w:contextualSpacing/>
        <w:rPr>
          <w:rFonts w:ascii="Arial" w:hAnsi="Arial" w:cs="Arial"/>
          <w:sz w:val="20"/>
          <w:szCs w:val="20"/>
        </w:rPr>
      </w:pPr>
      <w:r w:rsidRPr="0010039D">
        <w:rPr>
          <w:rFonts w:ascii="Arial" w:hAnsi="Arial" w:cs="Arial"/>
          <w:sz w:val="20"/>
          <w:szCs w:val="20"/>
        </w:rPr>
        <w:t>2</w:t>
      </w:r>
      <w:r w:rsidR="00717AEF" w:rsidRPr="0010039D">
        <w:rPr>
          <w:rFonts w:ascii="Arial" w:hAnsi="Arial" w:cs="Arial"/>
          <w:sz w:val="20"/>
          <w:szCs w:val="20"/>
        </w:rPr>
        <w:t>3</w:t>
      </w:r>
      <w:r w:rsidRPr="0010039D">
        <w:rPr>
          <w:rFonts w:ascii="Arial" w:hAnsi="Arial" w:cs="Arial"/>
          <w:sz w:val="20"/>
          <w:szCs w:val="20"/>
        </w:rPr>
        <w:t>.</w:t>
      </w:r>
      <w:r w:rsidRPr="0010039D">
        <w:rPr>
          <w:rFonts w:ascii="Arial" w:hAnsi="Arial" w:cs="Arial"/>
          <w:sz w:val="20"/>
          <w:szCs w:val="20"/>
        </w:rPr>
        <w:tab/>
      </w:r>
      <w:r w:rsidR="004B0253" w:rsidRPr="0010039D">
        <w:rPr>
          <w:rFonts w:ascii="Arial" w:hAnsi="Arial" w:cs="Arial"/>
          <w:sz w:val="20"/>
          <w:szCs w:val="20"/>
        </w:rPr>
        <w:t>Preskúmanie</w:t>
      </w:r>
      <w:r w:rsidRPr="0010039D">
        <w:rPr>
          <w:rFonts w:ascii="Arial" w:hAnsi="Arial" w:cs="Arial"/>
          <w:sz w:val="20"/>
          <w:szCs w:val="20"/>
        </w:rPr>
        <w:t xml:space="preserve"> ponúk</w:t>
      </w:r>
    </w:p>
    <w:p w14:paraId="7B6D8877" w14:textId="15BED867" w:rsidR="00717AE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24.</w:t>
      </w:r>
      <w:r w:rsidRPr="0010039D">
        <w:rPr>
          <w:rFonts w:ascii="Arial" w:hAnsi="Arial" w:cs="Arial"/>
          <w:sz w:val="20"/>
          <w:szCs w:val="20"/>
        </w:rPr>
        <w:tab/>
        <w:t>Dôvernosť procesu verejného obstarávania</w:t>
      </w:r>
    </w:p>
    <w:p w14:paraId="5580A17D" w14:textId="42283D76" w:rsidR="00717AE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25</w:t>
      </w:r>
      <w:r w:rsidRPr="0010039D">
        <w:rPr>
          <w:rFonts w:ascii="Arial" w:hAnsi="Arial" w:cs="Arial"/>
          <w:sz w:val="20"/>
          <w:szCs w:val="20"/>
        </w:rPr>
        <w:tab/>
        <w:t>Vyhodnocovanie ponúk</w:t>
      </w:r>
    </w:p>
    <w:p w14:paraId="11AC61EF" w14:textId="35740032" w:rsidR="00387510" w:rsidRPr="0010039D" w:rsidRDefault="00A95E29" w:rsidP="0010039D">
      <w:pPr>
        <w:tabs>
          <w:tab w:val="left" w:pos="567"/>
        </w:tabs>
        <w:contextualSpacing/>
        <w:rPr>
          <w:rFonts w:ascii="Arial" w:hAnsi="Arial" w:cs="Arial"/>
          <w:sz w:val="20"/>
          <w:szCs w:val="20"/>
        </w:rPr>
      </w:pPr>
      <w:r w:rsidRPr="0010039D">
        <w:rPr>
          <w:rFonts w:ascii="Arial" w:hAnsi="Arial" w:cs="Arial"/>
          <w:sz w:val="20"/>
          <w:szCs w:val="20"/>
        </w:rPr>
        <w:t>2</w:t>
      </w:r>
      <w:r w:rsidR="00717AEF" w:rsidRPr="0010039D">
        <w:rPr>
          <w:rFonts w:ascii="Arial" w:hAnsi="Arial" w:cs="Arial"/>
          <w:sz w:val="20"/>
          <w:szCs w:val="20"/>
        </w:rPr>
        <w:t>6</w:t>
      </w:r>
      <w:r w:rsidR="00387510" w:rsidRPr="0010039D">
        <w:rPr>
          <w:rFonts w:ascii="Arial" w:hAnsi="Arial" w:cs="Arial"/>
          <w:sz w:val="20"/>
          <w:szCs w:val="20"/>
        </w:rPr>
        <w:t>.</w:t>
      </w:r>
      <w:r w:rsidR="00387510" w:rsidRPr="0010039D">
        <w:rPr>
          <w:rFonts w:ascii="Arial" w:hAnsi="Arial" w:cs="Arial"/>
          <w:sz w:val="20"/>
          <w:szCs w:val="20"/>
        </w:rPr>
        <w:tab/>
      </w:r>
      <w:r w:rsidR="00BA3F99" w:rsidRPr="0010039D">
        <w:rPr>
          <w:rFonts w:ascii="Arial" w:hAnsi="Arial" w:cs="Arial"/>
          <w:sz w:val="20"/>
          <w:szCs w:val="20"/>
        </w:rPr>
        <w:t>Vyhodnotenie splnenia podmienok účasti uchádzačov</w:t>
      </w:r>
    </w:p>
    <w:p w14:paraId="3E383B75" w14:textId="4A7F8E82" w:rsidR="005D564B" w:rsidRPr="0010039D" w:rsidRDefault="005D564B" w:rsidP="0010039D">
      <w:pPr>
        <w:tabs>
          <w:tab w:val="left" w:pos="567"/>
        </w:tabs>
        <w:contextualSpacing/>
        <w:rPr>
          <w:rFonts w:ascii="Arial" w:hAnsi="Arial" w:cs="Arial"/>
          <w:sz w:val="20"/>
          <w:szCs w:val="20"/>
        </w:rPr>
      </w:pPr>
      <w:r w:rsidRPr="0010039D">
        <w:rPr>
          <w:rFonts w:ascii="Arial" w:hAnsi="Arial" w:cs="Arial"/>
          <w:sz w:val="20"/>
          <w:szCs w:val="20"/>
        </w:rPr>
        <w:t>27.</w:t>
      </w:r>
      <w:r w:rsidRPr="0010039D">
        <w:rPr>
          <w:rFonts w:ascii="Arial" w:hAnsi="Arial" w:cs="Arial"/>
          <w:sz w:val="20"/>
          <w:szCs w:val="20"/>
        </w:rPr>
        <w:tab/>
        <w:t>Využitie subdodávateľov</w:t>
      </w:r>
    </w:p>
    <w:p w14:paraId="431F88B0" w14:textId="607C84EC" w:rsidR="004B0253" w:rsidRPr="0010039D" w:rsidRDefault="004B0253" w:rsidP="0010039D">
      <w:pPr>
        <w:tabs>
          <w:tab w:val="left" w:pos="567"/>
        </w:tabs>
        <w:contextualSpacing/>
        <w:rPr>
          <w:rFonts w:ascii="Arial" w:hAnsi="Arial" w:cs="Arial"/>
          <w:sz w:val="20"/>
          <w:szCs w:val="20"/>
        </w:rPr>
      </w:pPr>
      <w:r w:rsidRPr="0010039D">
        <w:rPr>
          <w:rFonts w:ascii="Arial" w:hAnsi="Arial" w:cs="Arial"/>
          <w:sz w:val="20"/>
          <w:szCs w:val="20"/>
        </w:rPr>
        <w:t>2</w:t>
      </w:r>
      <w:r w:rsidR="005D564B" w:rsidRPr="0010039D">
        <w:rPr>
          <w:rFonts w:ascii="Arial" w:hAnsi="Arial" w:cs="Arial"/>
          <w:sz w:val="20"/>
          <w:szCs w:val="20"/>
        </w:rPr>
        <w:t>8</w:t>
      </w:r>
      <w:r w:rsidRPr="0010039D">
        <w:rPr>
          <w:rFonts w:ascii="Arial" w:hAnsi="Arial" w:cs="Arial"/>
          <w:sz w:val="20"/>
          <w:szCs w:val="20"/>
        </w:rPr>
        <w:t>.</w:t>
      </w:r>
      <w:r w:rsidRPr="0010039D">
        <w:rPr>
          <w:rFonts w:ascii="Arial" w:hAnsi="Arial" w:cs="Arial"/>
          <w:sz w:val="20"/>
          <w:szCs w:val="20"/>
        </w:rPr>
        <w:tab/>
        <w:t>Oprava chýb</w:t>
      </w:r>
    </w:p>
    <w:p w14:paraId="2350CEFC" w14:textId="77777777" w:rsidR="00F024DF" w:rsidRPr="0010039D" w:rsidRDefault="00F024DF" w:rsidP="0010039D">
      <w:pPr>
        <w:contextualSpacing/>
        <w:rPr>
          <w:rFonts w:ascii="Arial" w:hAnsi="Arial" w:cs="Arial"/>
          <w:sz w:val="20"/>
          <w:szCs w:val="20"/>
        </w:rPr>
      </w:pPr>
    </w:p>
    <w:p w14:paraId="6E215569" w14:textId="7F9549EB"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Časť VI.</w:t>
      </w:r>
    </w:p>
    <w:p w14:paraId="0FD6A25F" w14:textId="1D41BA41"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 xml:space="preserve">Prijatie ponuky </w:t>
      </w:r>
    </w:p>
    <w:p w14:paraId="381FC87D" w14:textId="29ECB5A7"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2</w:t>
      </w:r>
      <w:r w:rsidR="00080681" w:rsidRPr="0010039D">
        <w:rPr>
          <w:rFonts w:ascii="Arial" w:hAnsi="Arial" w:cs="Arial"/>
          <w:sz w:val="20"/>
          <w:szCs w:val="20"/>
        </w:rPr>
        <w:t>9</w:t>
      </w:r>
      <w:r w:rsidR="00F024DF" w:rsidRPr="0010039D">
        <w:rPr>
          <w:rFonts w:ascii="Arial" w:hAnsi="Arial" w:cs="Arial"/>
          <w:sz w:val="20"/>
          <w:szCs w:val="20"/>
        </w:rPr>
        <w:t>.</w:t>
      </w:r>
      <w:r w:rsidR="00F024DF" w:rsidRPr="0010039D">
        <w:rPr>
          <w:rFonts w:ascii="Arial" w:hAnsi="Arial" w:cs="Arial"/>
          <w:sz w:val="20"/>
          <w:szCs w:val="20"/>
        </w:rPr>
        <w:tab/>
        <w:t>Informácia o výsledku vyhodnotenia ponúk</w:t>
      </w:r>
    </w:p>
    <w:p w14:paraId="365B432B" w14:textId="4E28538B" w:rsidR="00F024DF" w:rsidRPr="0010039D" w:rsidRDefault="00080681" w:rsidP="0010039D">
      <w:pPr>
        <w:tabs>
          <w:tab w:val="left" w:pos="567"/>
        </w:tabs>
        <w:contextualSpacing/>
        <w:rPr>
          <w:rFonts w:ascii="Arial" w:hAnsi="Arial" w:cs="Arial"/>
          <w:sz w:val="20"/>
          <w:szCs w:val="20"/>
        </w:rPr>
      </w:pPr>
      <w:r w:rsidRPr="0010039D">
        <w:rPr>
          <w:rFonts w:ascii="Arial" w:hAnsi="Arial" w:cs="Arial"/>
          <w:sz w:val="20"/>
          <w:szCs w:val="20"/>
        </w:rPr>
        <w:t>30</w:t>
      </w:r>
      <w:r w:rsidR="00F024DF" w:rsidRPr="0010039D">
        <w:rPr>
          <w:rFonts w:ascii="Arial" w:hAnsi="Arial" w:cs="Arial"/>
          <w:sz w:val="20"/>
          <w:szCs w:val="20"/>
        </w:rPr>
        <w:t>.</w:t>
      </w:r>
      <w:r w:rsidR="00F024DF" w:rsidRPr="0010039D">
        <w:rPr>
          <w:rFonts w:ascii="Arial" w:hAnsi="Arial" w:cs="Arial"/>
          <w:sz w:val="20"/>
          <w:szCs w:val="20"/>
        </w:rPr>
        <w:tab/>
        <w:t>Uza</w:t>
      </w:r>
      <w:r w:rsidR="00B55ABF" w:rsidRPr="0010039D">
        <w:rPr>
          <w:rFonts w:ascii="Arial" w:hAnsi="Arial" w:cs="Arial"/>
          <w:sz w:val="20"/>
          <w:szCs w:val="20"/>
        </w:rPr>
        <w:t>vret</w:t>
      </w:r>
      <w:r w:rsidR="00F024DF" w:rsidRPr="0010039D">
        <w:rPr>
          <w:rFonts w:ascii="Arial" w:hAnsi="Arial" w:cs="Arial"/>
          <w:sz w:val="20"/>
          <w:szCs w:val="20"/>
        </w:rPr>
        <w:t xml:space="preserve">ie </w:t>
      </w:r>
      <w:r w:rsidR="005578E0" w:rsidRPr="0010039D">
        <w:rPr>
          <w:rFonts w:ascii="Arial" w:hAnsi="Arial" w:cs="Arial"/>
          <w:sz w:val="20"/>
          <w:szCs w:val="20"/>
        </w:rPr>
        <w:t>Z</w:t>
      </w:r>
      <w:r w:rsidR="00E72E42" w:rsidRPr="0010039D">
        <w:rPr>
          <w:rFonts w:ascii="Arial" w:hAnsi="Arial" w:cs="Arial"/>
          <w:sz w:val="20"/>
          <w:szCs w:val="20"/>
        </w:rPr>
        <w:t>mluvy</w:t>
      </w:r>
    </w:p>
    <w:p w14:paraId="0A18861A" w14:textId="6C42D78B" w:rsidR="00F024DF" w:rsidRPr="0010039D" w:rsidRDefault="00A95E29" w:rsidP="0010039D">
      <w:pPr>
        <w:tabs>
          <w:tab w:val="left" w:pos="567"/>
        </w:tabs>
        <w:contextualSpacing/>
        <w:rPr>
          <w:rFonts w:ascii="Arial" w:hAnsi="Arial" w:cs="Arial"/>
          <w:sz w:val="20"/>
          <w:szCs w:val="20"/>
        </w:rPr>
      </w:pPr>
      <w:r w:rsidRPr="0010039D">
        <w:rPr>
          <w:rFonts w:ascii="Arial" w:hAnsi="Arial" w:cs="Arial"/>
          <w:sz w:val="20"/>
          <w:szCs w:val="20"/>
        </w:rPr>
        <w:t>3</w:t>
      </w:r>
      <w:r w:rsidR="00080681" w:rsidRPr="0010039D">
        <w:rPr>
          <w:rFonts w:ascii="Arial" w:hAnsi="Arial" w:cs="Arial"/>
          <w:sz w:val="20"/>
          <w:szCs w:val="20"/>
        </w:rPr>
        <w:t>1</w:t>
      </w:r>
      <w:r w:rsidR="002F0175" w:rsidRPr="0010039D">
        <w:rPr>
          <w:rFonts w:ascii="Arial" w:hAnsi="Arial" w:cs="Arial"/>
          <w:sz w:val="20"/>
          <w:szCs w:val="20"/>
        </w:rPr>
        <w:t xml:space="preserve">.     </w:t>
      </w:r>
      <w:r w:rsidR="00F024DF" w:rsidRPr="0010039D">
        <w:rPr>
          <w:rFonts w:ascii="Arial" w:hAnsi="Arial" w:cs="Arial"/>
          <w:sz w:val="20"/>
          <w:szCs w:val="20"/>
        </w:rPr>
        <w:t xml:space="preserve">Zrušenie </w:t>
      </w:r>
      <w:r w:rsidR="00B55ABF" w:rsidRPr="0010039D">
        <w:rPr>
          <w:rFonts w:ascii="Arial" w:hAnsi="Arial" w:cs="Arial"/>
          <w:sz w:val="20"/>
          <w:szCs w:val="20"/>
        </w:rPr>
        <w:t>verejného obstarávania</w:t>
      </w:r>
    </w:p>
    <w:p w14:paraId="19BFF8F1" w14:textId="4467CBFD" w:rsidR="004C3566" w:rsidRPr="0010039D" w:rsidRDefault="004C3566" w:rsidP="0010039D">
      <w:pPr>
        <w:contextualSpacing/>
        <w:jc w:val="center"/>
        <w:rPr>
          <w:rFonts w:ascii="Arial" w:hAnsi="Arial" w:cs="Arial"/>
          <w:sz w:val="20"/>
          <w:szCs w:val="20"/>
        </w:rPr>
      </w:pPr>
    </w:p>
    <w:p w14:paraId="3FC4F1F5" w14:textId="77777777" w:rsidR="00A822FC" w:rsidRPr="0010039D" w:rsidRDefault="00A822FC" w:rsidP="0010039D">
      <w:pPr>
        <w:contextualSpacing/>
        <w:jc w:val="center"/>
        <w:rPr>
          <w:rFonts w:ascii="Arial" w:hAnsi="Arial" w:cs="Arial"/>
          <w:sz w:val="20"/>
          <w:szCs w:val="20"/>
        </w:rPr>
      </w:pPr>
    </w:p>
    <w:p w14:paraId="37C84483" w14:textId="75CF460C" w:rsidR="004C3566" w:rsidRPr="0010039D" w:rsidRDefault="00B109B1" w:rsidP="0010039D">
      <w:pPr>
        <w:tabs>
          <w:tab w:val="right" w:pos="9062"/>
        </w:tabs>
        <w:contextualSpacing/>
        <w:jc w:val="both"/>
        <w:rPr>
          <w:rFonts w:ascii="Arial" w:hAnsi="Arial" w:cs="Arial"/>
          <w:b/>
          <w:bCs/>
          <w:caps/>
          <w:noProof/>
          <w:sz w:val="20"/>
          <w:szCs w:val="20"/>
          <w:lang w:eastAsia="en-US"/>
        </w:rPr>
      </w:pPr>
      <w:bookmarkStart w:id="4" w:name="_Hlk179892265"/>
      <w:r w:rsidRPr="0010039D">
        <w:rPr>
          <w:rFonts w:ascii="Arial" w:hAnsi="Arial" w:cs="Arial"/>
          <w:b/>
          <w:sz w:val="20"/>
          <w:szCs w:val="20"/>
        </w:rPr>
        <w:t>ČASŤ</w:t>
      </w:r>
      <w:bookmarkEnd w:id="4"/>
      <w:r w:rsidRPr="0010039D">
        <w:rPr>
          <w:rFonts w:ascii="Arial" w:hAnsi="Arial" w:cs="Arial"/>
          <w:b/>
          <w:sz w:val="20"/>
          <w:szCs w:val="20"/>
        </w:rPr>
        <w:t xml:space="preserve"> </w:t>
      </w:r>
      <w:hyperlink w:anchor="_Toc461981438" w:history="1">
        <w:r w:rsidR="004C3566" w:rsidRPr="0010039D">
          <w:rPr>
            <w:rFonts w:ascii="Arial" w:hAnsi="Arial" w:cs="Arial"/>
            <w:b/>
            <w:bCs/>
            <w:caps/>
            <w:noProof/>
            <w:sz w:val="20"/>
            <w:szCs w:val="20"/>
            <w:lang w:eastAsia="en-US"/>
          </w:rPr>
          <w:t>A.2 KritériÁ na vyhodnotenie ponúk a PRAVIDLÁ ich uplatnenia</w:t>
        </w:r>
      </w:hyperlink>
    </w:p>
    <w:p w14:paraId="33E3D54D" w14:textId="77777777" w:rsidR="00FC6401" w:rsidRPr="0010039D" w:rsidRDefault="00FC6401" w:rsidP="0010039D">
      <w:pPr>
        <w:tabs>
          <w:tab w:val="right" w:pos="9062"/>
        </w:tabs>
        <w:contextualSpacing/>
        <w:jc w:val="both"/>
        <w:rPr>
          <w:rFonts w:ascii="Arial" w:hAnsi="Arial" w:cs="Arial"/>
          <w:b/>
          <w:bCs/>
          <w:caps/>
          <w:noProof/>
          <w:sz w:val="20"/>
          <w:szCs w:val="20"/>
          <w:lang w:eastAsia="en-US"/>
        </w:rPr>
      </w:pPr>
    </w:p>
    <w:p w14:paraId="508E9417" w14:textId="27E305DC" w:rsidR="00FC6401" w:rsidRPr="0010039D" w:rsidRDefault="00B109B1" w:rsidP="0010039D">
      <w:pPr>
        <w:contextualSpacing/>
        <w:jc w:val="both"/>
        <w:rPr>
          <w:rFonts w:ascii="Arial" w:hAnsi="Arial" w:cs="Arial"/>
          <w:b/>
          <w:caps/>
          <w:sz w:val="20"/>
          <w:szCs w:val="20"/>
        </w:rPr>
      </w:pPr>
      <w:bookmarkStart w:id="5" w:name="_Hlk179895525"/>
      <w:r w:rsidRPr="0010039D">
        <w:rPr>
          <w:rFonts w:ascii="Arial" w:hAnsi="Arial" w:cs="Arial"/>
          <w:b/>
          <w:sz w:val="20"/>
          <w:szCs w:val="20"/>
        </w:rPr>
        <w:t>ČASŤ</w:t>
      </w:r>
      <w:r w:rsidR="0010039D">
        <w:rPr>
          <w:rFonts w:ascii="Arial" w:hAnsi="Arial" w:cs="Arial"/>
          <w:b/>
          <w:sz w:val="20"/>
          <w:szCs w:val="20"/>
          <w:lang w:eastAsia="en-US"/>
        </w:rPr>
        <w:t xml:space="preserve"> </w:t>
      </w:r>
      <w:r w:rsidR="005D564B" w:rsidRPr="0010039D">
        <w:rPr>
          <w:rFonts w:ascii="Arial" w:hAnsi="Arial" w:cs="Arial"/>
          <w:b/>
          <w:sz w:val="20"/>
          <w:szCs w:val="20"/>
          <w:lang w:eastAsia="en-US"/>
        </w:rPr>
        <w:t>A.3</w:t>
      </w:r>
      <w:r w:rsidR="0010039D">
        <w:rPr>
          <w:rFonts w:ascii="Arial" w:hAnsi="Arial" w:cs="Arial"/>
          <w:b/>
          <w:sz w:val="20"/>
          <w:szCs w:val="20"/>
          <w:lang w:eastAsia="en-US"/>
        </w:rPr>
        <w:t xml:space="preserve"> </w:t>
      </w:r>
      <w:r w:rsidR="00FC6401" w:rsidRPr="0010039D">
        <w:rPr>
          <w:rFonts w:ascii="Arial" w:hAnsi="Arial" w:cs="Arial"/>
          <w:b/>
          <w:caps/>
          <w:sz w:val="20"/>
          <w:szCs w:val="20"/>
        </w:rPr>
        <w:t>Podmienky účasti VO VEREJNOM OBSTARÁVANÍ týkajúce sa osobného postavenia, technickej spôsobilosti alebo odbornej spôsobilosti</w:t>
      </w:r>
    </w:p>
    <w:bookmarkEnd w:id="5"/>
    <w:p w14:paraId="4FB21071" w14:textId="77777777" w:rsidR="005D564B" w:rsidRPr="0010039D" w:rsidRDefault="005D564B" w:rsidP="0010039D">
      <w:pPr>
        <w:contextualSpacing/>
        <w:jc w:val="both"/>
        <w:rPr>
          <w:rFonts w:ascii="Arial" w:hAnsi="Arial" w:cs="Arial"/>
          <w:b/>
          <w:sz w:val="20"/>
          <w:szCs w:val="20"/>
          <w:lang w:eastAsia="en-US"/>
        </w:rPr>
      </w:pPr>
    </w:p>
    <w:p w14:paraId="2772C51B" w14:textId="22297E86" w:rsidR="004C3566" w:rsidRPr="0010039D" w:rsidRDefault="00B109B1" w:rsidP="0010039D">
      <w:pPr>
        <w:tabs>
          <w:tab w:val="right" w:pos="9062"/>
        </w:tabs>
        <w:contextualSpacing/>
        <w:jc w:val="both"/>
        <w:rPr>
          <w:rFonts w:ascii="Arial" w:hAnsi="Arial" w:cs="Arial"/>
          <w:b/>
          <w:bCs/>
          <w:caps/>
          <w:noProof/>
          <w:sz w:val="20"/>
          <w:szCs w:val="20"/>
          <w:lang w:eastAsia="en-US"/>
        </w:rPr>
      </w:pPr>
      <w:r w:rsidRPr="0010039D">
        <w:rPr>
          <w:rFonts w:ascii="Arial" w:hAnsi="Arial" w:cs="Arial"/>
          <w:b/>
          <w:sz w:val="20"/>
          <w:szCs w:val="20"/>
        </w:rPr>
        <w:t>ČASŤ</w:t>
      </w:r>
      <w:r w:rsidRPr="0010039D">
        <w:rPr>
          <w:rFonts w:ascii="Arial" w:hAnsi="Arial" w:cs="Arial"/>
          <w:sz w:val="20"/>
          <w:szCs w:val="20"/>
        </w:rPr>
        <w:t xml:space="preserve"> </w:t>
      </w:r>
      <w:hyperlink w:anchor="_Toc461981440" w:history="1">
        <w:r w:rsidR="004C3566" w:rsidRPr="0010039D">
          <w:rPr>
            <w:rFonts w:ascii="Arial" w:hAnsi="Arial" w:cs="Arial"/>
            <w:b/>
            <w:bCs/>
            <w:caps/>
            <w:noProof/>
            <w:sz w:val="20"/>
            <w:szCs w:val="20"/>
            <w:lang w:eastAsia="en-US"/>
          </w:rPr>
          <w:t>B.1 OPIS PREDMETU ZÁKAZKY</w:t>
        </w:r>
      </w:hyperlink>
    </w:p>
    <w:p w14:paraId="79005B12" w14:textId="77777777" w:rsidR="004C3566" w:rsidRPr="0010039D" w:rsidRDefault="004C3566" w:rsidP="0010039D">
      <w:pPr>
        <w:contextualSpacing/>
        <w:jc w:val="both"/>
        <w:rPr>
          <w:rFonts w:ascii="Arial" w:hAnsi="Arial" w:cs="Arial"/>
          <w:b/>
          <w:sz w:val="20"/>
          <w:szCs w:val="20"/>
          <w:lang w:eastAsia="en-US"/>
        </w:rPr>
      </w:pPr>
    </w:p>
    <w:p w14:paraId="1DB2BF92" w14:textId="4CD1E8D8" w:rsidR="004C3566" w:rsidRPr="0010039D" w:rsidRDefault="00B109B1" w:rsidP="0010039D">
      <w:pPr>
        <w:tabs>
          <w:tab w:val="right" w:pos="9062"/>
        </w:tabs>
        <w:contextualSpacing/>
        <w:jc w:val="both"/>
        <w:rPr>
          <w:rFonts w:ascii="Arial" w:hAnsi="Arial" w:cs="Arial"/>
          <w:b/>
          <w:bCs/>
          <w:caps/>
          <w:noProof/>
          <w:sz w:val="20"/>
          <w:szCs w:val="20"/>
          <w:lang w:eastAsia="en-US"/>
        </w:rPr>
      </w:pPr>
      <w:r w:rsidRPr="0010039D">
        <w:rPr>
          <w:rFonts w:ascii="Arial" w:hAnsi="Arial" w:cs="Arial"/>
          <w:b/>
          <w:sz w:val="20"/>
          <w:szCs w:val="20"/>
        </w:rPr>
        <w:t>ČASŤ</w:t>
      </w:r>
      <w:r w:rsidRPr="0010039D">
        <w:rPr>
          <w:rFonts w:ascii="Arial" w:hAnsi="Arial" w:cs="Arial"/>
          <w:sz w:val="20"/>
          <w:szCs w:val="20"/>
        </w:rPr>
        <w:t xml:space="preserve"> </w:t>
      </w:r>
      <w:hyperlink w:anchor="_Toc461981441" w:history="1">
        <w:r w:rsidR="004C3566" w:rsidRPr="0010039D">
          <w:rPr>
            <w:rFonts w:ascii="Arial" w:hAnsi="Arial" w:cs="Arial"/>
            <w:b/>
            <w:bCs/>
            <w:caps/>
            <w:noProof/>
            <w:sz w:val="20"/>
            <w:szCs w:val="20"/>
            <w:lang w:eastAsia="en-US"/>
          </w:rPr>
          <w:t>B.2 SPÔSOB URČENIA CENY</w:t>
        </w:r>
      </w:hyperlink>
    </w:p>
    <w:p w14:paraId="6D6C0B98" w14:textId="77777777" w:rsidR="004C3566" w:rsidRPr="0010039D" w:rsidRDefault="004C3566" w:rsidP="0010039D">
      <w:pPr>
        <w:contextualSpacing/>
        <w:jc w:val="both"/>
        <w:rPr>
          <w:rFonts w:ascii="Arial" w:hAnsi="Arial" w:cs="Arial"/>
          <w:b/>
          <w:sz w:val="20"/>
          <w:szCs w:val="20"/>
          <w:lang w:eastAsia="en-US"/>
        </w:rPr>
      </w:pPr>
    </w:p>
    <w:p w14:paraId="6505B1F7" w14:textId="368EE6AE" w:rsidR="004C3566" w:rsidRDefault="00B109B1" w:rsidP="0010039D">
      <w:pPr>
        <w:tabs>
          <w:tab w:val="right" w:pos="9062"/>
        </w:tabs>
        <w:contextualSpacing/>
        <w:jc w:val="both"/>
        <w:rPr>
          <w:rFonts w:ascii="Arial" w:hAnsi="Arial" w:cs="Arial"/>
          <w:b/>
          <w:bCs/>
          <w:caps/>
          <w:noProof/>
          <w:sz w:val="20"/>
          <w:szCs w:val="20"/>
          <w:lang w:eastAsia="en-US"/>
        </w:rPr>
      </w:pPr>
      <w:bookmarkStart w:id="6" w:name="_Hlk180401231"/>
      <w:r w:rsidRPr="0010039D">
        <w:rPr>
          <w:rFonts w:ascii="Arial" w:hAnsi="Arial" w:cs="Arial"/>
          <w:b/>
          <w:sz w:val="20"/>
          <w:szCs w:val="20"/>
        </w:rPr>
        <w:t>ČASŤ</w:t>
      </w:r>
      <w:r w:rsidRPr="0010039D">
        <w:rPr>
          <w:rFonts w:ascii="Arial" w:hAnsi="Arial" w:cs="Arial"/>
          <w:sz w:val="20"/>
          <w:szCs w:val="20"/>
        </w:rPr>
        <w:t xml:space="preserve"> </w:t>
      </w:r>
      <w:hyperlink w:anchor="_Toc461981442" w:history="1">
        <w:r w:rsidR="004C3566" w:rsidRPr="0010039D">
          <w:rPr>
            <w:rFonts w:ascii="Arial" w:hAnsi="Arial" w:cs="Arial"/>
            <w:b/>
            <w:bCs/>
            <w:caps/>
            <w:noProof/>
            <w:sz w:val="20"/>
            <w:szCs w:val="20"/>
            <w:lang w:eastAsia="en-US"/>
          </w:rPr>
          <w:t>B.3 OBCHODNÉ PODMIENKY plnenia PREDMETU ZÁKAZKY</w:t>
        </w:r>
      </w:hyperlink>
    </w:p>
    <w:p w14:paraId="23347A4E" w14:textId="77777777" w:rsidR="0010039D" w:rsidRPr="0010039D" w:rsidRDefault="0010039D" w:rsidP="0010039D">
      <w:pPr>
        <w:tabs>
          <w:tab w:val="right" w:pos="9062"/>
        </w:tabs>
        <w:contextualSpacing/>
        <w:jc w:val="both"/>
        <w:rPr>
          <w:rFonts w:ascii="Arial" w:hAnsi="Arial" w:cs="Arial"/>
          <w:b/>
          <w:bCs/>
          <w:caps/>
          <w:noProof/>
          <w:sz w:val="20"/>
          <w:szCs w:val="20"/>
          <w:lang w:eastAsia="en-US"/>
        </w:rPr>
      </w:pPr>
    </w:p>
    <w:p w14:paraId="0A164379" w14:textId="77777777" w:rsidR="00A822FC" w:rsidRPr="0010039D" w:rsidRDefault="00A822FC" w:rsidP="0010039D">
      <w:pPr>
        <w:contextualSpacing/>
        <w:jc w:val="both"/>
        <w:rPr>
          <w:rFonts w:ascii="Arial" w:hAnsi="Arial" w:cs="Arial"/>
          <w:b/>
          <w:sz w:val="20"/>
          <w:szCs w:val="20"/>
          <w:lang w:eastAsia="en-US"/>
        </w:rPr>
      </w:pPr>
      <w:bookmarkStart w:id="7" w:name="_Hlk180405963"/>
      <w:bookmarkEnd w:id="6"/>
    </w:p>
    <w:p w14:paraId="1BFB9125" w14:textId="637B3E6A" w:rsidR="004C3566" w:rsidRPr="0010039D" w:rsidRDefault="004C3566" w:rsidP="0010039D">
      <w:pPr>
        <w:contextualSpacing/>
        <w:jc w:val="both"/>
        <w:rPr>
          <w:rFonts w:ascii="Arial" w:hAnsi="Arial" w:cs="Arial"/>
          <w:b/>
          <w:sz w:val="20"/>
          <w:szCs w:val="20"/>
          <w:lang w:eastAsia="en-US"/>
        </w:rPr>
      </w:pPr>
      <w:r w:rsidRPr="0010039D">
        <w:rPr>
          <w:rFonts w:ascii="Arial" w:hAnsi="Arial" w:cs="Arial"/>
          <w:b/>
          <w:sz w:val="20"/>
          <w:szCs w:val="20"/>
          <w:lang w:eastAsia="en-US"/>
        </w:rPr>
        <w:t>PRÍLOHY</w:t>
      </w:r>
      <w:r w:rsidR="00B109B1" w:rsidRPr="0010039D">
        <w:rPr>
          <w:rFonts w:ascii="Arial" w:hAnsi="Arial" w:cs="Arial"/>
          <w:b/>
          <w:sz w:val="20"/>
          <w:szCs w:val="20"/>
          <w:lang w:eastAsia="en-US"/>
        </w:rPr>
        <w:t>:</w:t>
      </w:r>
    </w:p>
    <w:p w14:paraId="165DBE8D" w14:textId="37E2E9C8" w:rsidR="00B824AD" w:rsidRPr="0010039D" w:rsidRDefault="00B824AD" w:rsidP="0010039D">
      <w:pPr>
        <w:contextualSpacing/>
        <w:jc w:val="both"/>
        <w:rPr>
          <w:rFonts w:ascii="Arial" w:hAnsi="Arial" w:cs="Arial"/>
          <w:b/>
          <w:sz w:val="20"/>
          <w:szCs w:val="20"/>
          <w:lang w:eastAsia="en-US"/>
        </w:rPr>
      </w:pPr>
      <w:bookmarkStart w:id="8" w:name="_Hlk179967284"/>
      <w:bookmarkStart w:id="9" w:name="_Hlk179895095"/>
      <w:r w:rsidRPr="0010039D">
        <w:rPr>
          <w:rFonts w:ascii="Arial" w:hAnsi="Arial" w:cs="Arial"/>
          <w:b/>
          <w:sz w:val="20"/>
          <w:szCs w:val="20"/>
          <w:lang w:eastAsia="en-US"/>
        </w:rPr>
        <w:t>ČASŤ A.1 POKYNY PRE ZÁUJEMCOV/UCHÁDZAČOV</w:t>
      </w:r>
    </w:p>
    <w:p w14:paraId="079947EB" w14:textId="5E46ECF6" w:rsidR="004C3566" w:rsidRPr="0010039D" w:rsidRDefault="004C3566" w:rsidP="0010039D">
      <w:pPr>
        <w:tabs>
          <w:tab w:val="left" w:pos="1276"/>
          <w:tab w:val="left" w:pos="1701"/>
        </w:tabs>
        <w:contextualSpacing/>
        <w:jc w:val="both"/>
        <w:rPr>
          <w:rFonts w:ascii="Arial" w:eastAsia="Calibri" w:hAnsi="Arial" w:cs="Arial"/>
          <w:sz w:val="20"/>
          <w:szCs w:val="20"/>
        </w:rPr>
      </w:pPr>
      <w:bookmarkStart w:id="10" w:name="_Hlk188440833"/>
      <w:bookmarkEnd w:id="8"/>
      <w:r w:rsidRPr="0010039D">
        <w:rPr>
          <w:rFonts w:ascii="Arial" w:eastAsia="Calibri" w:hAnsi="Arial" w:cs="Arial"/>
          <w:sz w:val="20"/>
          <w:szCs w:val="20"/>
        </w:rPr>
        <w:t>Príloha č. 1</w:t>
      </w:r>
      <w:r w:rsidRPr="0010039D">
        <w:rPr>
          <w:rFonts w:ascii="Arial" w:eastAsia="Calibri" w:hAnsi="Arial" w:cs="Arial"/>
          <w:sz w:val="20"/>
          <w:szCs w:val="20"/>
        </w:rPr>
        <w:tab/>
        <w:t>-</w:t>
      </w:r>
      <w:r w:rsidR="00B109B1" w:rsidRPr="0010039D">
        <w:rPr>
          <w:rFonts w:ascii="Arial" w:eastAsia="Calibri" w:hAnsi="Arial" w:cs="Arial"/>
          <w:sz w:val="20"/>
          <w:szCs w:val="20"/>
        </w:rPr>
        <w:tab/>
      </w:r>
      <w:r w:rsidR="004733D1" w:rsidRPr="0010039D">
        <w:rPr>
          <w:rFonts w:ascii="Arial" w:eastAsia="Calibri" w:hAnsi="Arial" w:cs="Arial"/>
          <w:sz w:val="20"/>
          <w:szCs w:val="20"/>
        </w:rPr>
        <w:tab/>
      </w:r>
      <w:r w:rsidRPr="0010039D">
        <w:rPr>
          <w:rFonts w:ascii="Arial" w:eastAsia="Calibri" w:hAnsi="Arial" w:cs="Arial"/>
          <w:sz w:val="20"/>
          <w:szCs w:val="20"/>
        </w:rPr>
        <w:t>Všeobecné informácie o uchádzačovi</w:t>
      </w:r>
    </w:p>
    <w:p w14:paraId="1E68B147" w14:textId="6E209803" w:rsidR="004C3566" w:rsidRPr="0010039D" w:rsidRDefault="004C3566" w:rsidP="0010039D">
      <w:pPr>
        <w:tabs>
          <w:tab w:val="left" w:pos="1276"/>
          <w:tab w:val="left" w:pos="1418"/>
        </w:tabs>
        <w:contextualSpacing/>
        <w:jc w:val="both"/>
        <w:rPr>
          <w:rFonts w:ascii="Arial" w:hAnsi="Arial" w:cs="Arial"/>
          <w:sz w:val="20"/>
          <w:szCs w:val="20"/>
          <w:lang w:eastAsia="en-US"/>
        </w:rPr>
      </w:pPr>
      <w:r w:rsidRPr="0010039D">
        <w:rPr>
          <w:rFonts w:ascii="Arial" w:hAnsi="Arial" w:cs="Arial"/>
          <w:sz w:val="20"/>
          <w:szCs w:val="20"/>
          <w:lang w:eastAsia="en-US"/>
        </w:rPr>
        <w:t>Príloha č. 2</w:t>
      </w:r>
      <w:r w:rsidRPr="0010039D">
        <w:rPr>
          <w:rFonts w:ascii="Arial" w:hAnsi="Arial" w:cs="Arial"/>
          <w:sz w:val="20"/>
          <w:szCs w:val="20"/>
          <w:lang w:eastAsia="en-US"/>
        </w:rPr>
        <w:tab/>
        <w:t>-</w:t>
      </w:r>
      <w:r w:rsidRPr="0010039D">
        <w:rPr>
          <w:rFonts w:ascii="Arial" w:hAnsi="Arial" w:cs="Arial"/>
          <w:sz w:val="20"/>
          <w:szCs w:val="20"/>
          <w:lang w:eastAsia="en-US"/>
        </w:rPr>
        <w:tab/>
      </w:r>
      <w:r w:rsidR="00A844A9" w:rsidRPr="0010039D">
        <w:rPr>
          <w:rFonts w:ascii="Arial" w:hAnsi="Arial" w:cs="Arial"/>
          <w:sz w:val="20"/>
          <w:szCs w:val="20"/>
          <w:lang w:eastAsia="en-US"/>
        </w:rPr>
        <w:tab/>
      </w:r>
      <w:r w:rsidR="00A844A9" w:rsidRPr="0010039D">
        <w:rPr>
          <w:rFonts w:ascii="Arial" w:hAnsi="Arial" w:cs="Arial"/>
          <w:sz w:val="20"/>
          <w:szCs w:val="20"/>
          <w:lang w:eastAsia="en-US"/>
        </w:rPr>
        <w:tab/>
      </w:r>
      <w:r w:rsidR="00B109B1" w:rsidRPr="0010039D">
        <w:rPr>
          <w:rFonts w:ascii="Arial" w:hAnsi="Arial" w:cs="Arial"/>
          <w:sz w:val="20"/>
          <w:szCs w:val="20"/>
          <w:lang w:eastAsia="en-US"/>
        </w:rPr>
        <w:t>Čestné vyhlásenie podľa Článku 5k Nariadenia rady (EÚ) č. 8</w:t>
      </w:r>
      <w:r w:rsidR="009E69F2" w:rsidRPr="0010039D">
        <w:rPr>
          <w:rFonts w:ascii="Arial" w:hAnsi="Arial" w:cs="Arial"/>
          <w:sz w:val="20"/>
          <w:szCs w:val="20"/>
          <w:lang w:eastAsia="en-US"/>
        </w:rPr>
        <w:t>33/</w:t>
      </w:r>
      <w:r w:rsidR="00B109B1" w:rsidRPr="0010039D">
        <w:rPr>
          <w:rFonts w:ascii="Arial" w:hAnsi="Arial" w:cs="Arial"/>
          <w:sz w:val="20"/>
          <w:szCs w:val="20"/>
          <w:lang w:eastAsia="en-US"/>
        </w:rPr>
        <w:t>2014 z 31. júla 2014</w:t>
      </w:r>
    </w:p>
    <w:p w14:paraId="517E050E" w14:textId="00B48125" w:rsidR="00E72E42" w:rsidRPr="0010039D" w:rsidRDefault="00E72E42" w:rsidP="0010039D">
      <w:pPr>
        <w:tabs>
          <w:tab w:val="left" w:pos="1276"/>
          <w:tab w:val="left" w:pos="1418"/>
        </w:tabs>
        <w:contextualSpacing/>
        <w:jc w:val="both"/>
        <w:rPr>
          <w:rFonts w:ascii="Arial" w:hAnsi="Arial" w:cs="Arial"/>
          <w:sz w:val="20"/>
          <w:szCs w:val="20"/>
          <w:lang w:eastAsia="en-US"/>
        </w:rPr>
      </w:pPr>
      <w:r w:rsidRPr="0010039D">
        <w:rPr>
          <w:rFonts w:ascii="Arial" w:hAnsi="Arial" w:cs="Arial"/>
          <w:sz w:val="20"/>
          <w:szCs w:val="20"/>
          <w:lang w:eastAsia="en-US"/>
        </w:rPr>
        <w:t xml:space="preserve">Príloha č. 3 </w:t>
      </w:r>
      <w:r w:rsidRPr="0010039D">
        <w:rPr>
          <w:rFonts w:ascii="Arial" w:hAnsi="Arial" w:cs="Arial"/>
          <w:sz w:val="20"/>
          <w:szCs w:val="20"/>
          <w:lang w:eastAsia="en-US"/>
        </w:rPr>
        <w:tab/>
        <w:t>-</w:t>
      </w:r>
      <w:r w:rsidRPr="0010039D">
        <w:rPr>
          <w:rFonts w:ascii="Arial" w:hAnsi="Arial" w:cs="Arial"/>
          <w:sz w:val="20"/>
          <w:szCs w:val="20"/>
          <w:lang w:eastAsia="en-US"/>
        </w:rPr>
        <w:tab/>
      </w:r>
      <w:r w:rsidRPr="0010039D">
        <w:rPr>
          <w:rFonts w:ascii="Arial" w:hAnsi="Arial" w:cs="Arial"/>
          <w:sz w:val="20"/>
          <w:szCs w:val="20"/>
          <w:lang w:eastAsia="en-US"/>
        </w:rPr>
        <w:tab/>
      </w:r>
      <w:r w:rsidRPr="0010039D">
        <w:rPr>
          <w:rFonts w:ascii="Arial" w:hAnsi="Arial" w:cs="Arial"/>
          <w:sz w:val="20"/>
          <w:szCs w:val="20"/>
          <w:lang w:eastAsia="en-US"/>
        </w:rPr>
        <w:tab/>
        <w:t>Zoznam subdodávateľov a podiel subdodávok</w:t>
      </w:r>
    </w:p>
    <w:p w14:paraId="6A94D708" w14:textId="3A226440" w:rsidR="00E72E42" w:rsidRPr="0010039D" w:rsidRDefault="00E72E42" w:rsidP="0010039D">
      <w:pPr>
        <w:tabs>
          <w:tab w:val="left" w:pos="1276"/>
          <w:tab w:val="left" w:pos="1418"/>
        </w:tabs>
        <w:contextualSpacing/>
        <w:jc w:val="both"/>
        <w:rPr>
          <w:rFonts w:ascii="Arial" w:hAnsi="Arial" w:cs="Arial"/>
          <w:sz w:val="20"/>
          <w:szCs w:val="20"/>
          <w:lang w:eastAsia="en-US"/>
        </w:rPr>
      </w:pPr>
      <w:r w:rsidRPr="0010039D">
        <w:rPr>
          <w:rFonts w:ascii="Arial" w:hAnsi="Arial" w:cs="Arial"/>
          <w:i/>
          <w:sz w:val="20"/>
          <w:szCs w:val="20"/>
          <w:lang w:eastAsia="en-US"/>
        </w:rPr>
        <w:tab/>
      </w:r>
      <w:r w:rsidRPr="0010039D">
        <w:rPr>
          <w:rFonts w:ascii="Arial" w:hAnsi="Arial" w:cs="Arial"/>
          <w:i/>
          <w:sz w:val="20"/>
          <w:szCs w:val="20"/>
          <w:lang w:eastAsia="en-US"/>
        </w:rPr>
        <w:tab/>
      </w:r>
      <w:r w:rsidRPr="0010039D">
        <w:rPr>
          <w:rFonts w:ascii="Arial" w:hAnsi="Arial" w:cs="Arial"/>
          <w:i/>
          <w:sz w:val="20"/>
          <w:szCs w:val="20"/>
          <w:lang w:eastAsia="en-US"/>
        </w:rPr>
        <w:tab/>
      </w:r>
      <w:r w:rsidRPr="0010039D">
        <w:rPr>
          <w:rFonts w:ascii="Arial" w:hAnsi="Arial" w:cs="Arial"/>
          <w:i/>
          <w:sz w:val="20"/>
          <w:szCs w:val="20"/>
          <w:lang w:eastAsia="en-US"/>
        </w:rPr>
        <w:tab/>
      </w:r>
      <w:r w:rsidR="00F95150" w:rsidRPr="0010039D">
        <w:rPr>
          <w:rFonts w:ascii="Arial" w:hAnsi="Arial" w:cs="Arial"/>
          <w:i/>
          <w:sz w:val="20"/>
          <w:szCs w:val="20"/>
          <w:lang w:eastAsia="en-US"/>
        </w:rPr>
        <w:t>(zároveň aj ako Príloha č. 4 Zmluvy)</w:t>
      </w:r>
    </w:p>
    <w:bookmarkEnd w:id="10"/>
    <w:p w14:paraId="73749B41" w14:textId="77777777" w:rsidR="00E72E42" w:rsidRPr="0010039D" w:rsidRDefault="00E72E42" w:rsidP="0010039D">
      <w:pPr>
        <w:tabs>
          <w:tab w:val="left" w:pos="1276"/>
          <w:tab w:val="left" w:pos="1418"/>
        </w:tabs>
        <w:contextualSpacing/>
        <w:jc w:val="both"/>
        <w:rPr>
          <w:rFonts w:ascii="Arial" w:hAnsi="Arial" w:cs="Arial"/>
          <w:sz w:val="20"/>
          <w:szCs w:val="20"/>
          <w:lang w:eastAsia="en-US"/>
        </w:rPr>
      </w:pPr>
    </w:p>
    <w:p w14:paraId="7D63AC46" w14:textId="7851998B" w:rsidR="00B824AD" w:rsidRPr="0010039D" w:rsidRDefault="00B824AD" w:rsidP="0010039D">
      <w:pPr>
        <w:tabs>
          <w:tab w:val="right" w:pos="9062"/>
        </w:tabs>
        <w:contextualSpacing/>
        <w:jc w:val="both"/>
        <w:rPr>
          <w:rFonts w:ascii="Arial" w:hAnsi="Arial" w:cs="Arial"/>
          <w:b/>
          <w:bCs/>
          <w:caps/>
          <w:noProof/>
          <w:sz w:val="20"/>
          <w:szCs w:val="20"/>
          <w:lang w:eastAsia="en-US"/>
        </w:rPr>
      </w:pPr>
      <w:bookmarkStart w:id="11" w:name="_Hlk179895247"/>
      <w:bookmarkStart w:id="12" w:name="_Hlk180406412"/>
      <w:bookmarkStart w:id="13" w:name="_Hlk189025802"/>
      <w:bookmarkEnd w:id="7"/>
      <w:bookmarkEnd w:id="9"/>
      <w:r w:rsidRPr="0010039D">
        <w:rPr>
          <w:rFonts w:ascii="Arial" w:hAnsi="Arial" w:cs="Arial"/>
          <w:b/>
          <w:bCs/>
          <w:caps/>
          <w:sz w:val="20"/>
          <w:szCs w:val="20"/>
          <w:lang w:eastAsia="en-US"/>
        </w:rPr>
        <w:t xml:space="preserve">Časť </w:t>
      </w:r>
      <w:hyperlink w:anchor="_Toc461981438" w:history="1">
        <w:r w:rsidRPr="0010039D">
          <w:rPr>
            <w:rFonts w:ascii="Arial" w:hAnsi="Arial" w:cs="Arial"/>
            <w:b/>
            <w:bCs/>
            <w:caps/>
            <w:noProof/>
            <w:sz w:val="20"/>
            <w:szCs w:val="20"/>
            <w:lang w:eastAsia="en-US"/>
          </w:rPr>
          <w:t>A.2 KritériÁ na vyhodnotenie ponúk a PRAVIDLÁ ich uplatnenia</w:t>
        </w:r>
      </w:hyperlink>
    </w:p>
    <w:p w14:paraId="0EEB5768" w14:textId="22065A1D" w:rsidR="00E81865" w:rsidRPr="0010039D" w:rsidRDefault="00E81865" w:rsidP="0010039D">
      <w:pPr>
        <w:pStyle w:val="Bezriadkovania"/>
        <w:tabs>
          <w:tab w:val="left" w:pos="1276"/>
          <w:tab w:val="left" w:pos="1418"/>
          <w:tab w:val="left" w:pos="1701"/>
          <w:tab w:val="left" w:pos="2127"/>
        </w:tabs>
        <w:contextualSpacing/>
        <w:jc w:val="both"/>
        <w:rPr>
          <w:rFonts w:ascii="Arial" w:hAnsi="Arial" w:cs="Arial"/>
          <w:sz w:val="20"/>
          <w:szCs w:val="20"/>
        </w:rPr>
      </w:pPr>
      <w:bookmarkStart w:id="14" w:name="_Hlk189052078"/>
      <w:bookmarkStart w:id="15" w:name="_Hlk179895059"/>
      <w:bookmarkEnd w:id="11"/>
      <w:bookmarkEnd w:id="12"/>
      <w:bookmarkEnd w:id="13"/>
      <w:r w:rsidRPr="0010039D">
        <w:rPr>
          <w:rFonts w:ascii="Arial" w:hAnsi="Arial" w:cs="Arial"/>
          <w:sz w:val="20"/>
          <w:szCs w:val="20"/>
        </w:rPr>
        <w:t>Príloha č. 1</w:t>
      </w:r>
      <w:r w:rsidR="00563391" w:rsidRPr="0010039D">
        <w:rPr>
          <w:rFonts w:ascii="Arial" w:hAnsi="Arial" w:cs="Arial"/>
          <w:sz w:val="20"/>
          <w:szCs w:val="20"/>
        </w:rPr>
        <w:tab/>
      </w:r>
      <w:r w:rsidRPr="0010039D">
        <w:rPr>
          <w:rFonts w:ascii="Arial" w:hAnsi="Arial" w:cs="Arial"/>
          <w:sz w:val="20"/>
          <w:szCs w:val="20"/>
        </w:rPr>
        <w:t>-</w:t>
      </w:r>
      <w:r w:rsidRPr="0010039D">
        <w:rPr>
          <w:rFonts w:ascii="Arial" w:hAnsi="Arial" w:cs="Arial"/>
          <w:sz w:val="20"/>
          <w:szCs w:val="20"/>
        </w:rPr>
        <w:tab/>
      </w:r>
      <w:r w:rsidR="00563391" w:rsidRPr="0010039D">
        <w:rPr>
          <w:rFonts w:ascii="Arial" w:hAnsi="Arial" w:cs="Arial"/>
          <w:sz w:val="20"/>
          <w:szCs w:val="20"/>
        </w:rPr>
        <w:tab/>
      </w:r>
      <w:r w:rsidRPr="0010039D">
        <w:rPr>
          <w:rFonts w:ascii="Arial" w:hAnsi="Arial" w:cs="Arial"/>
          <w:sz w:val="20"/>
          <w:szCs w:val="20"/>
        </w:rPr>
        <w:t xml:space="preserve">Návrh na plnenie kritéria (súčasť </w:t>
      </w:r>
      <w:r w:rsidR="006B53E9" w:rsidRPr="0010039D">
        <w:rPr>
          <w:rFonts w:ascii="Arial" w:hAnsi="Arial" w:cs="Arial"/>
          <w:sz w:val="20"/>
          <w:szCs w:val="20"/>
        </w:rPr>
        <w:t>P</w:t>
      </w:r>
      <w:r w:rsidRPr="0010039D">
        <w:rPr>
          <w:rFonts w:ascii="Arial" w:hAnsi="Arial" w:cs="Arial"/>
          <w:sz w:val="20"/>
          <w:szCs w:val="20"/>
        </w:rPr>
        <w:t xml:space="preserve">rílohy č. 1 </w:t>
      </w:r>
      <w:r w:rsidR="00563391" w:rsidRPr="0010039D">
        <w:rPr>
          <w:rFonts w:ascii="Arial" w:hAnsi="Arial" w:cs="Arial"/>
          <w:sz w:val="20"/>
          <w:szCs w:val="20"/>
        </w:rPr>
        <w:t>Č</w:t>
      </w:r>
      <w:r w:rsidRPr="0010039D">
        <w:rPr>
          <w:rFonts w:ascii="Arial" w:hAnsi="Arial" w:cs="Arial"/>
          <w:sz w:val="20"/>
          <w:szCs w:val="20"/>
        </w:rPr>
        <w:t>as</w:t>
      </w:r>
      <w:r w:rsidR="00563391" w:rsidRPr="0010039D">
        <w:rPr>
          <w:rFonts w:ascii="Arial" w:hAnsi="Arial" w:cs="Arial"/>
          <w:sz w:val="20"/>
          <w:szCs w:val="20"/>
        </w:rPr>
        <w:t>ť</w:t>
      </w:r>
      <w:r w:rsidRPr="0010039D">
        <w:rPr>
          <w:rFonts w:ascii="Arial" w:hAnsi="Arial" w:cs="Arial"/>
          <w:sz w:val="20"/>
          <w:szCs w:val="20"/>
        </w:rPr>
        <w:t xml:space="preserve"> B.2 súťažných podkladov)</w:t>
      </w:r>
    </w:p>
    <w:bookmarkEnd w:id="14"/>
    <w:p w14:paraId="587FAEBE" w14:textId="773DA492" w:rsidR="00B824AD" w:rsidRPr="0010039D" w:rsidRDefault="007E2D7A" w:rsidP="0010039D">
      <w:pPr>
        <w:tabs>
          <w:tab w:val="left" w:pos="1134"/>
        </w:tabs>
        <w:ind w:left="1701" w:hanging="1701"/>
        <w:contextualSpacing/>
        <w:jc w:val="both"/>
        <w:rPr>
          <w:rFonts w:ascii="Arial" w:hAnsi="Arial" w:cs="Arial"/>
          <w:sz w:val="20"/>
          <w:szCs w:val="20"/>
          <w:lang w:eastAsia="en-US"/>
        </w:rPr>
      </w:pPr>
      <w:r w:rsidRPr="0010039D">
        <w:rPr>
          <w:rFonts w:ascii="Arial" w:hAnsi="Arial" w:cs="Arial"/>
          <w:sz w:val="20"/>
          <w:szCs w:val="20"/>
        </w:rPr>
        <w:tab/>
      </w:r>
      <w:r w:rsidRPr="0010039D">
        <w:rPr>
          <w:rFonts w:ascii="Arial" w:hAnsi="Arial" w:cs="Arial"/>
          <w:sz w:val="20"/>
          <w:szCs w:val="20"/>
        </w:rPr>
        <w:tab/>
      </w:r>
      <w:bookmarkEnd w:id="15"/>
    </w:p>
    <w:p w14:paraId="028E79FE" w14:textId="6E2F6B3C" w:rsidR="00FC6401" w:rsidRPr="0010039D" w:rsidRDefault="00FC6401" w:rsidP="0010039D">
      <w:pPr>
        <w:tabs>
          <w:tab w:val="left" w:pos="1134"/>
        </w:tabs>
        <w:contextualSpacing/>
        <w:jc w:val="both"/>
        <w:rPr>
          <w:rFonts w:ascii="Arial" w:hAnsi="Arial" w:cs="Arial"/>
          <w:b/>
          <w:caps/>
          <w:sz w:val="20"/>
          <w:szCs w:val="20"/>
        </w:rPr>
      </w:pPr>
      <w:bookmarkStart w:id="16" w:name="_Hlk180410735"/>
      <w:r w:rsidRPr="0010039D">
        <w:rPr>
          <w:rFonts w:ascii="Arial" w:hAnsi="Arial" w:cs="Arial"/>
          <w:b/>
          <w:sz w:val="20"/>
          <w:szCs w:val="20"/>
        </w:rPr>
        <w:t>ČASŤ</w:t>
      </w:r>
      <w:r w:rsidR="0010039D">
        <w:rPr>
          <w:rFonts w:ascii="Arial" w:hAnsi="Arial" w:cs="Arial"/>
          <w:b/>
          <w:sz w:val="20"/>
          <w:szCs w:val="20"/>
          <w:lang w:eastAsia="en-US"/>
        </w:rPr>
        <w:t xml:space="preserve"> </w:t>
      </w:r>
      <w:r w:rsidRPr="0010039D">
        <w:rPr>
          <w:rFonts w:ascii="Arial" w:hAnsi="Arial" w:cs="Arial"/>
          <w:b/>
          <w:sz w:val="20"/>
          <w:szCs w:val="20"/>
          <w:lang w:eastAsia="en-US"/>
        </w:rPr>
        <w:t xml:space="preserve">A.3 </w:t>
      </w:r>
      <w:r w:rsidRPr="0010039D">
        <w:rPr>
          <w:rFonts w:ascii="Arial" w:hAnsi="Arial" w:cs="Arial"/>
          <w:b/>
          <w:caps/>
          <w:sz w:val="20"/>
          <w:szCs w:val="20"/>
        </w:rPr>
        <w:t>Podmienky účasti VO VEREJNOM OBSTARÁVANÍ týkajúce sa osobného postavenia, technickej spôsobilosti alebo odbornej spôsobilosti</w:t>
      </w:r>
    </w:p>
    <w:p w14:paraId="6C3817F8" w14:textId="1D042681" w:rsidR="00B109B1" w:rsidRPr="0010039D" w:rsidRDefault="00B109B1" w:rsidP="0010039D">
      <w:pPr>
        <w:tabs>
          <w:tab w:val="left" w:pos="1276"/>
          <w:tab w:val="left" w:pos="1701"/>
        </w:tabs>
        <w:contextualSpacing/>
        <w:jc w:val="both"/>
        <w:rPr>
          <w:rFonts w:ascii="Arial" w:hAnsi="Arial" w:cs="Arial"/>
          <w:sz w:val="20"/>
          <w:szCs w:val="20"/>
          <w:lang w:eastAsia="en-US"/>
        </w:rPr>
      </w:pPr>
      <w:bookmarkStart w:id="17" w:name="_Hlk180482692"/>
      <w:bookmarkStart w:id="18" w:name="_Hlk188442630"/>
      <w:r w:rsidRPr="0010039D">
        <w:rPr>
          <w:rFonts w:ascii="Arial" w:hAnsi="Arial" w:cs="Arial"/>
          <w:sz w:val="20"/>
          <w:szCs w:val="20"/>
          <w:lang w:eastAsia="en-US"/>
        </w:rPr>
        <w:t xml:space="preserve">Príloha č. </w:t>
      </w:r>
      <w:r w:rsidR="00416194" w:rsidRPr="0010039D">
        <w:rPr>
          <w:rFonts w:ascii="Arial" w:hAnsi="Arial" w:cs="Arial"/>
          <w:sz w:val="20"/>
          <w:szCs w:val="20"/>
          <w:lang w:eastAsia="en-US"/>
        </w:rPr>
        <w:t>1</w:t>
      </w:r>
      <w:r w:rsidRPr="0010039D">
        <w:rPr>
          <w:rFonts w:ascii="Arial" w:hAnsi="Arial" w:cs="Arial"/>
          <w:sz w:val="20"/>
          <w:szCs w:val="20"/>
          <w:lang w:eastAsia="en-US"/>
        </w:rPr>
        <w:tab/>
        <w:t>-</w:t>
      </w:r>
      <w:r w:rsidRPr="0010039D">
        <w:rPr>
          <w:rFonts w:ascii="Arial" w:hAnsi="Arial" w:cs="Arial"/>
          <w:sz w:val="20"/>
          <w:szCs w:val="20"/>
          <w:lang w:eastAsia="en-US"/>
        </w:rPr>
        <w:tab/>
        <w:t>Jednotný európsky dokument (JED)</w:t>
      </w:r>
    </w:p>
    <w:p w14:paraId="2AC5E888" w14:textId="1E11045C" w:rsidR="000544B5" w:rsidRPr="0010039D" w:rsidRDefault="00416194" w:rsidP="0010039D">
      <w:pPr>
        <w:tabs>
          <w:tab w:val="left" w:pos="1276"/>
          <w:tab w:val="left" w:pos="1701"/>
        </w:tabs>
        <w:contextualSpacing/>
        <w:jc w:val="both"/>
        <w:rPr>
          <w:rFonts w:ascii="Arial" w:hAnsi="Arial" w:cs="Arial"/>
          <w:sz w:val="20"/>
          <w:szCs w:val="20"/>
          <w:lang w:eastAsia="en-US"/>
        </w:rPr>
      </w:pPr>
      <w:r w:rsidRPr="0010039D">
        <w:rPr>
          <w:rFonts w:ascii="Arial" w:hAnsi="Arial" w:cs="Arial"/>
          <w:sz w:val="20"/>
          <w:szCs w:val="20"/>
          <w:lang w:eastAsia="en-US"/>
        </w:rPr>
        <w:t xml:space="preserve">Príloha č. </w:t>
      </w:r>
      <w:r w:rsidR="00E72E42" w:rsidRPr="0010039D">
        <w:rPr>
          <w:rFonts w:ascii="Arial" w:hAnsi="Arial" w:cs="Arial"/>
          <w:sz w:val="20"/>
          <w:szCs w:val="20"/>
          <w:lang w:eastAsia="en-US"/>
        </w:rPr>
        <w:t>2</w:t>
      </w:r>
      <w:r w:rsidRPr="0010039D">
        <w:rPr>
          <w:rFonts w:ascii="Arial" w:hAnsi="Arial" w:cs="Arial"/>
          <w:sz w:val="20"/>
          <w:szCs w:val="20"/>
          <w:lang w:eastAsia="en-US"/>
        </w:rPr>
        <w:tab/>
        <w:t>-</w:t>
      </w:r>
      <w:r w:rsidRPr="0010039D">
        <w:rPr>
          <w:rFonts w:ascii="Arial" w:hAnsi="Arial" w:cs="Arial"/>
          <w:sz w:val="20"/>
          <w:szCs w:val="20"/>
          <w:lang w:eastAsia="en-US"/>
        </w:rPr>
        <w:tab/>
        <w:t xml:space="preserve">Zoznam </w:t>
      </w:r>
      <w:bookmarkStart w:id="19" w:name="_Hlk180401350"/>
      <w:r w:rsidR="00E72E42" w:rsidRPr="0010039D">
        <w:rPr>
          <w:rFonts w:ascii="Arial" w:hAnsi="Arial" w:cs="Arial"/>
          <w:sz w:val="20"/>
          <w:szCs w:val="20"/>
          <w:lang w:eastAsia="en-US"/>
        </w:rPr>
        <w:t>členov pracovnej skupiny</w:t>
      </w:r>
    </w:p>
    <w:p w14:paraId="0DE100C9" w14:textId="7FC348B0" w:rsidR="00F95150" w:rsidRPr="0010039D" w:rsidRDefault="00F95150" w:rsidP="0010039D">
      <w:pPr>
        <w:tabs>
          <w:tab w:val="left" w:pos="1276"/>
          <w:tab w:val="left" w:pos="1701"/>
        </w:tabs>
        <w:contextualSpacing/>
        <w:jc w:val="both"/>
        <w:rPr>
          <w:rFonts w:ascii="Arial" w:hAnsi="Arial" w:cs="Arial"/>
          <w:sz w:val="20"/>
          <w:szCs w:val="20"/>
          <w:lang w:eastAsia="en-US"/>
        </w:rPr>
      </w:pPr>
      <w:r w:rsidRPr="0010039D">
        <w:rPr>
          <w:rFonts w:ascii="Arial" w:hAnsi="Arial" w:cs="Arial"/>
          <w:i/>
          <w:sz w:val="20"/>
          <w:szCs w:val="20"/>
          <w:lang w:eastAsia="en-US"/>
        </w:rPr>
        <w:tab/>
      </w:r>
      <w:r w:rsidRPr="0010039D">
        <w:rPr>
          <w:rFonts w:ascii="Arial" w:hAnsi="Arial" w:cs="Arial"/>
          <w:i/>
          <w:sz w:val="20"/>
          <w:szCs w:val="20"/>
          <w:lang w:eastAsia="en-US"/>
        </w:rPr>
        <w:tab/>
      </w:r>
      <w:r w:rsidRPr="0082348A">
        <w:rPr>
          <w:rFonts w:ascii="Arial" w:hAnsi="Arial" w:cs="Arial"/>
          <w:sz w:val="20"/>
          <w:szCs w:val="20"/>
          <w:lang w:eastAsia="en-US"/>
        </w:rPr>
        <w:t>(</w:t>
      </w:r>
      <w:r w:rsidRPr="0082348A">
        <w:rPr>
          <w:rFonts w:ascii="Arial" w:hAnsi="Arial" w:cs="Arial"/>
          <w:i/>
          <w:sz w:val="20"/>
          <w:szCs w:val="20"/>
          <w:lang w:eastAsia="en-US"/>
        </w:rPr>
        <w:t>zároveň aj ako Príloha č. 2 Zmluvy</w:t>
      </w:r>
      <w:r w:rsidRPr="0082348A">
        <w:rPr>
          <w:rFonts w:ascii="Arial" w:hAnsi="Arial" w:cs="Arial"/>
          <w:sz w:val="20"/>
          <w:szCs w:val="20"/>
          <w:lang w:eastAsia="en-US"/>
        </w:rPr>
        <w:t>)</w:t>
      </w:r>
    </w:p>
    <w:bookmarkEnd w:id="19"/>
    <w:p w14:paraId="2394BCCC" w14:textId="4D4DFCF1" w:rsidR="00F95150" w:rsidRPr="0010039D" w:rsidRDefault="00F95150" w:rsidP="0010039D">
      <w:pPr>
        <w:tabs>
          <w:tab w:val="left" w:pos="1276"/>
          <w:tab w:val="left" w:pos="1701"/>
        </w:tabs>
        <w:contextualSpacing/>
        <w:jc w:val="both"/>
        <w:rPr>
          <w:rFonts w:ascii="Arial" w:hAnsi="Arial" w:cs="Arial"/>
          <w:sz w:val="20"/>
          <w:szCs w:val="20"/>
          <w:lang w:eastAsia="en-US"/>
        </w:rPr>
      </w:pPr>
      <w:r w:rsidRPr="0010039D">
        <w:rPr>
          <w:rFonts w:ascii="Arial" w:hAnsi="Arial" w:cs="Arial"/>
          <w:sz w:val="20"/>
          <w:szCs w:val="20"/>
          <w:lang w:eastAsia="en-US"/>
        </w:rPr>
        <w:t>Príloha č. 3</w:t>
      </w:r>
      <w:r w:rsidRPr="0010039D">
        <w:rPr>
          <w:rFonts w:ascii="Arial" w:hAnsi="Arial" w:cs="Arial"/>
          <w:sz w:val="20"/>
          <w:szCs w:val="20"/>
          <w:lang w:eastAsia="en-US"/>
        </w:rPr>
        <w:tab/>
        <w:t>-</w:t>
      </w:r>
      <w:r w:rsidRPr="0010039D">
        <w:rPr>
          <w:rFonts w:ascii="Arial" w:hAnsi="Arial" w:cs="Arial"/>
          <w:sz w:val="20"/>
          <w:szCs w:val="20"/>
          <w:lang w:eastAsia="en-US"/>
        </w:rPr>
        <w:tab/>
        <w:t xml:space="preserve">Referenčný list </w:t>
      </w:r>
      <w:r w:rsidR="005744CF" w:rsidRPr="0010039D">
        <w:rPr>
          <w:rFonts w:ascii="Arial" w:hAnsi="Arial" w:cs="Arial"/>
          <w:sz w:val="20"/>
          <w:szCs w:val="20"/>
          <w:lang w:eastAsia="en-US"/>
        </w:rPr>
        <w:t>člena pracovnej skupiny</w:t>
      </w:r>
    </w:p>
    <w:p w14:paraId="0E97C662" w14:textId="0B3E35B9" w:rsidR="00416194" w:rsidRPr="0010039D" w:rsidRDefault="00416194" w:rsidP="0010039D">
      <w:pPr>
        <w:tabs>
          <w:tab w:val="left" w:pos="1276"/>
          <w:tab w:val="left" w:pos="1701"/>
        </w:tabs>
        <w:contextualSpacing/>
        <w:jc w:val="both"/>
        <w:rPr>
          <w:rFonts w:ascii="Arial" w:hAnsi="Arial" w:cs="Arial"/>
          <w:sz w:val="20"/>
          <w:szCs w:val="20"/>
          <w:lang w:eastAsia="en-US"/>
        </w:rPr>
      </w:pPr>
      <w:r w:rsidRPr="0010039D">
        <w:rPr>
          <w:rFonts w:ascii="Arial" w:hAnsi="Arial" w:cs="Arial"/>
          <w:sz w:val="20"/>
          <w:szCs w:val="20"/>
          <w:lang w:eastAsia="en-US"/>
        </w:rPr>
        <w:t xml:space="preserve">Príloha č. </w:t>
      </w:r>
      <w:r w:rsidR="00F95150" w:rsidRPr="0010039D">
        <w:rPr>
          <w:rFonts w:ascii="Arial" w:hAnsi="Arial" w:cs="Arial"/>
          <w:sz w:val="20"/>
          <w:szCs w:val="20"/>
          <w:lang w:eastAsia="en-US"/>
        </w:rPr>
        <w:t>4</w:t>
      </w:r>
      <w:r w:rsidRPr="0010039D">
        <w:rPr>
          <w:rFonts w:ascii="Arial" w:hAnsi="Arial" w:cs="Arial"/>
          <w:sz w:val="20"/>
          <w:szCs w:val="20"/>
          <w:lang w:eastAsia="en-US"/>
        </w:rPr>
        <w:tab/>
        <w:t>-</w:t>
      </w:r>
      <w:r w:rsidRPr="0010039D">
        <w:rPr>
          <w:rFonts w:ascii="Arial" w:hAnsi="Arial" w:cs="Arial"/>
          <w:sz w:val="20"/>
          <w:szCs w:val="20"/>
          <w:lang w:eastAsia="en-US"/>
        </w:rPr>
        <w:tab/>
        <w:t xml:space="preserve">Životopis </w:t>
      </w:r>
      <w:r w:rsidR="00E72E42" w:rsidRPr="0010039D">
        <w:rPr>
          <w:rFonts w:ascii="Arial" w:hAnsi="Arial" w:cs="Arial"/>
          <w:sz w:val="20"/>
          <w:szCs w:val="20"/>
          <w:lang w:eastAsia="en-US"/>
        </w:rPr>
        <w:t>člena pracovnej skupiny</w:t>
      </w:r>
    </w:p>
    <w:bookmarkEnd w:id="16"/>
    <w:bookmarkEnd w:id="17"/>
    <w:p w14:paraId="4044D9AA" w14:textId="2427F2EC" w:rsidR="00E72E42" w:rsidRPr="0010039D" w:rsidRDefault="00E72E42" w:rsidP="0010039D">
      <w:pPr>
        <w:tabs>
          <w:tab w:val="left" w:pos="1276"/>
        </w:tabs>
        <w:contextualSpacing/>
        <w:jc w:val="both"/>
        <w:rPr>
          <w:rFonts w:ascii="Arial" w:hAnsi="Arial" w:cs="Arial"/>
          <w:sz w:val="20"/>
          <w:szCs w:val="20"/>
          <w:lang w:eastAsia="en-US"/>
        </w:rPr>
      </w:pPr>
      <w:r w:rsidRPr="0010039D">
        <w:rPr>
          <w:rFonts w:ascii="Arial" w:hAnsi="Arial" w:cs="Arial"/>
          <w:sz w:val="20"/>
          <w:szCs w:val="20"/>
          <w:lang w:eastAsia="en-US"/>
        </w:rPr>
        <w:t>Príloha č. 5</w:t>
      </w:r>
      <w:r w:rsidR="00F95150" w:rsidRPr="0010039D">
        <w:rPr>
          <w:rFonts w:ascii="Arial" w:hAnsi="Arial" w:cs="Arial"/>
          <w:sz w:val="20"/>
          <w:szCs w:val="20"/>
          <w:lang w:eastAsia="en-US"/>
        </w:rPr>
        <w:tab/>
      </w:r>
      <w:r w:rsidRPr="0010039D">
        <w:rPr>
          <w:rFonts w:ascii="Arial" w:hAnsi="Arial" w:cs="Arial"/>
          <w:sz w:val="20"/>
          <w:szCs w:val="20"/>
          <w:lang w:eastAsia="en-US"/>
        </w:rPr>
        <w:t>-</w:t>
      </w:r>
      <w:r w:rsidRPr="0010039D">
        <w:rPr>
          <w:rFonts w:ascii="Arial" w:hAnsi="Arial" w:cs="Arial"/>
          <w:sz w:val="20"/>
          <w:szCs w:val="20"/>
          <w:lang w:eastAsia="en-US"/>
        </w:rPr>
        <w:tab/>
      </w:r>
      <w:r w:rsidR="00F95150" w:rsidRPr="0010039D">
        <w:rPr>
          <w:rFonts w:ascii="Arial" w:hAnsi="Arial" w:cs="Arial"/>
          <w:sz w:val="20"/>
          <w:szCs w:val="20"/>
          <w:lang w:eastAsia="en-US"/>
        </w:rPr>
        <w:tab/>
      </w:r>
      <w:r w:rsidRPr="0010039D">
        <w:rPr>
          <w:rFonts w:ascii="Arial" w:hAnsi="Arial" w:cs="Arial"/>
          <w:sz w:val="20"/>
          <w:szCs w:val="20"/>
          <w:lang w:eastAsia="en-US"/>
        </w:rPr>
        <w:t>Čestné vyhlásenie podľa § 32 ods. 1 písm. a) v spojení s ods. 7 zákona</w:t>
      </w:r>
    </w:p>
    <w:bookmarkEnd w:id="18"/>
    <w:p w14:paraId="0A3A6695" w14:textId="77777777" w:rsidR="00B109B1" w:rsidRPr="0010039D" w:rsidRDefault="00B109B1" w:rsidP="0010039D">
      <w:pPr>
        <w:contextualSpacing/>
        <w:jc w:val="both"/>
        <w:rPr>
          <w:rFonts w:ascii="Arial" w:hAnsi="Arial" w:cs="Arial"/>
          <w:sz w:val="20"/>
          <w:szCs w:val="20"/>
          <w:lang w:eastAsia="en-US"/>
        </w:rPr>
      </w:pPr>
    </w:p>
    <w:p w14:paraId="22A9A68B" w14:textId="77777777" w:rsidR="004733D1" w:rsidRPr="0010039D" w:rsidRDefault="00B824AD" w:rsidP="0010039D">
      <w:pPr>
        <w:tabs>
          <w:tab w:val="right" w:pos="9062"/>
        </w:tabs>
        <w:contextualSpacing/>
        <w:jc w:val="both"/>
        <w:rPr>
          <w:rFonts w:ascii="Arial" w:hAnsi="Arial" w:cs="Arial"/>
          <w:b/>
          <w:bCs/>
          <w:caps/>
          <w:noProof/>
          <w:sz w:val="20"/>
          <w:szCs w:val="20"/>
          <w:lang w:eastAsia="en-US"/>
        </w:rPr>
      </w:pPr>
      <w:bookmarkStart w:id="20" w:name="_Hlk179954700"/>
      <w:r w:rsidRPr="0010039D">
        <w:rPr>
          <w:rFonts w:ascii="Arial" w:hAnsi="Arial" w:cs="Arial"/>
          <w:b/>
          <w:bCs/>
          <w:caps/>
          <w:sz w:val="20"/>
          <w:szCs w:val="20"/>
          <w:lang w:eastAsia="en-US"/>
        </w:rPr>
        <w:t xml:space="preserve">časť </w:t>
      </w:r>
      <w:hyperlink w:anchor="_Toc461981440" w:history="1">
        <w:r w:rsidRPr="0010039D">
          <w:rPr>
            <w:rFonts w:ascii="Arial" w:hAnsi="Arial" w:cs="Arial"/>
            <w:b/>
            <w:bCs/>
            <w:caps/>
            <w:noProof/>
            <w:sz w:val="20"/>
            <w:szCs w:val="20"/>
            <w:lang w:eastAsia="en-US"/>
          </w:rPr>
          <w:t>B.1 OPIS PREDMETU ZÁKAZKY</w:t>
        </w:r>
      </w:hyperlink>
    </w:p>
    <w:p w14:paraId="7E7462E4" w14:textId="4012BEA9" w:rsidR="00F95150" w:rsidRPr="0010039D" w:rsidRDefault="00F95150" w:rsidP="0010039D">
      <w:pPr>
        <w:tabs>
          <w:tab w:val="left" w:pos="1276"/>
          <w:tab w:val="left" w:pos="1701"/>
          <w:tab w:val="right" w:pos="9062"/>
        </w:tabs>
        <w:ind w:left="1701" w:hanging="1701"/>
        <w:contextualSpacing/>
        <w:jc w:val="both"/>
        <w:rPr>
          <w:rFonts w:ascii="Arial" w:eastAsia="Calibri" w:hAnsi="Arial" w:cs="Arial"/>
          <w:noProof/>
          <w:sz w:val="20"/>
          <w:szCs w:val="20"/>
        </w:rPr>
      </w:pPr>
      <w:bookmarkStart w:id="21" w:name="_Hlk188442887"/>
      <w:bookmarkStart w:id="22" w:name="_Hlk188443281"/>
      <w:r w:rsidRPr="0010039D">
        <w:rPr>
          <w:rFonts w:ascii="Arial" w:eastAsia="Calibri" w:hAnsi="Arial" w:cs="Arial"/>
          <w:noProof/>
          <w:sz w:val="20"/>
          <w:szCs w:val="20"/>
        </w:rPr>
        <w:t>Prílohy č. 1 až 1</w:t>
      </w:r>
      <w:r w:rsidR="0082348A">
        <w:rPr>
          <w:rFonts w:ascii="Arial" w:eastAsia="Calibri" w:hAnsi="Arial" w:cs="Arial"/>
          <w:noProof/>
          <w:sz w:val="20"/>
          <w:szCs w:val="20"/>
        </w:rPr>
        <w:t>3</w:t>
      </w:r>
      <w:r w:rsidRPr="0010039D">
        <w:rPr>
          <w:rFonts w:ascii="Arial" w:eastAsia="Calibri" w:hAnsi="Arial" w:cs="Arial"/>
          <w:noProof/>
          <w:sz w:val="20"/>
          <w:szCs w:val="20"/>
        </w:rPr>
        <w:t xml:space="preserve"> </w:t>
      </w:r>
      <w:r w:rsidR="00646F4E" w:rsidRPr="0010039D">
        <w:rPr>
          <w:rFonts w:ascii="Arial" w:eastAsia="Calibri" w:hAnsi="Arial" w:cs="Arial"/>
          <w:noProof/>
          <w:sz w:val="20"/>
          <w:szCs w:val="20"/>
        </w:rPr>
        <w:t>Č</w:t>
      </w:r>
      <w:r w:rsidRPr="0010039D">
        <w:rPr>
          <w:rFonts w:ascii="Arial" w:eastAsia="Calibri" w:hAnsi="Arial" w:cs="Arial"/>
          <w:noProof/>
          <w:sz w:val="20"/>
          <w:szCs w:val="20"/>
        </w:rPr>
        <w:t xml:space="preserve">asti B.1 súťažných podkladov tvoria samostatné dokumenty </w:t>
      </w:r>
    </w:p>
    <w:p w14:paraId="123166AE" w14:textId="67D656C6" w:rsidR="00F95150" w:rsidRPr="0082348A" w:rsidRDefault="00F95150" w:rsidP="0010039D">
      <w:pPr>
        <w:tabs>
          <w:tab w:val="left" w:pos="1276"/>
          <w:tab w:val="left" w:pos="1701"/>
          <w:tab w:val="right" w:pos="9062"/>
        </w:tabs>
        <w:ind w:left="1701" w:hanging="1701"/>
        <w:contextualSpacing/>
        <w:jc w:val="both"/>
        <w:rPr>
          <w:rFonts w:ascii="Arial" w:eastAsia="Calibri" w:hAnsi="Arial" w:cs="Arial"/>
          <w:noProof/>
          <w:sz w:val="20"/>
          <w:szCs w:val="20"/>
        </w:rPr>
      </w:pPr>
      <w:r w:rsidRPr="0082348A">
        <w:rPr>
          <w:rFonts w:ascii="Arial" w:eastAsia="Calibri" w:hAnsi="Arial" w:cs="Arial"/>
          <w:noProof/>
          <w:sz w:val="20"/>
          <w:szCs w:val="20"/>
        </w:rPr>
        <w:t>(</w:t>
      </w:r>
      <w:r w:rsidRPr="0082348A">
        <w:rPr>
          <w:rFonts w:ascii="Arial" w:eastAsia="Calibri" w:hAnsi="Arial" w:cs="Arial"/>
          <w:i/>
          <w:noProof/>
          <w:sz w:val="20"/>
          <w:szCs w:val="20"/>
        </w:rPr>
        <w:t>zároveň aj ako Príloha č. 3 Zmluvy</w:t>
      </w:r>
      <w:r w:rsidRPr="0082348A">
        <w:rPr>
          <w:rFonts w:ascii="Arial" w:eastAsia="Calibri" w:hAnsi="Arial" w:cs="Arial"/>
          <w:noProof/>
          <w:sz w:val="20"/>
          <w:szCs w:val="20"/>
        </w:rPr>
        <w:t>)</w:t>
      </w:r>
    </w:p>
    <w:bookmarkEnd w:id="21"/>
    <w:p w14:paraId="6FA0E3C6" w14:textId="18DA851D" w:rsidR="00B824AD" w:rsidRPr="0010039D" w:rsidRDefault="000544B5" w:rsidP="0010039D">
      <w:pPr>
        <w:tabs>
          <w:tab w:val="left" w:pos="1134"/>
          <w:tab w:val="left" w:pos="1276"/>
          <w:tab w:val="left" w:pos="1701"/>
          <w:tab w:val="right" w:pos="9062"/>
        </w:tabs>
        <w:ind w:left="1701" w:hanging="1418"/>
        <w:contextualSpacing/>
        <w:jc w:val="both"/>
        <w:rPr>
          <w:rFonts w:ascii="Arial" w:hAnsi="Arial" w:cs="Arial"/>
          <w:b/>
          <w:sz w:val="20"/>
          <w:szCs w:val="20"/>
          <w:lang w:eastAsia="en-US"/>
        </w:rPr>
      </w:pPr>
      <w:r w:rsidRPr="0010039D">
        <w:rPr>
          <w:rFonts w:ascii="Arial" w:eastAsia="Calibri" w:hAnsi="Arial" w:cs="Arial"/>
          <w:i/>
          <w:noProof/>
          <w:sz w:val="20"/>
          <w:szCs w:val="20"/>
        </w:rPr>
        <w:tab/>
      </w:r>
      <w:r w:rsidR="00A844A9" w:rsidRPr="0010039D">
        <w:rPr>
          <w:rFonts w:ascii="Arial" w:eastAsia="Calibri" w:hAnsi="Arial" w:cs="Arial"/>
          <w:i/>
          <w:noProof/>
          <w:sz w:val="20"/>
          <w:szCs w:val="20"/>
        </w:rPr>
        <w:tab/>
      </w:r>
      <w:bookmarkEnd w:id="20"/>
    </w:p>
    <w:p w14:paraId="0A4F26F5" w14:textId="1FEBEFC7" w:rsidR="00B824AD" w:rsidRPr="0010039D" w:rsidRDefault="00DB3110" w:rsidP="0010039D">
      <w:pPr>
        <w:tabs>
          <w:tab w:val="right" w:pos="9062"/>
        </w:tabs>
        <w:contextualSpacing/>
        <w:jc w:val="both"/>
        <w:rPr>
          <w:rFonts w:ascii="Arial" w:hAnsi="Arial" w:cs="Arial"/>
          <w:b/>
          <w:bCs/>
          <w:caps/>
          <w:noProof/>
          <w:sz w:val="20"/>
          <w:szCs w:val="20"/>
          <w:lang w:eastAsia="en-US"/>
        </w:rPr>
      </w:pPr>
      <w:bookmarkStart w:id="23" w:name="_Hlk180411618"/>
      <w:bookmarkStart w:id="24" w:name="_Hlk180576525"/>
      <w:bookmarkEnd w:id="22"/>
      <w:r w:rsidRPr="0010039D">
        <w:rPr>
          <w:rFonts w:ascii="Arial" w:hAnsi="Arial" w:cs="Arial"/>
          <w:b/>
          <w:sz w:val="20"/>
          <w:szCs w:val="20"/>
        </w:rPr>
        <w:t xml:space="preserve">ČASŤ </w:t>
      </w:r>
      <w:hyperlink w:anchor="_Toc461981441" w:history="1">
        <w:r w:rsidR="00B824AD" w:rsidRPr="0010039D">
          <w:rPr>
            <w:rFonts w:ascii="Arial" w:hAnsi="Arial" w:cs="Arial"/>
            <w:b/>
            <w:bCs/>
            <w:caps/>
            <w:noProof/>
            <w:sz w:val="20"/>
            <w:szCs w:val="20"/>
            <w:lang w:eastAsia="en-US"/>
          </w:rPr>
          <w:t>B.2 SPÔSOB URČENIA CENY</w:t>
        </w:r>
      </w:hyperlink>
    </w:p>
    <w:bookmarkEnd w:id="23"/>
    <w:bookmarkEnd w:id="24"/>
    <w:p w14:paraId="334A15C9" w14:textId="77777777" w:rsidR="00257733" w:rsidRPr="0010039D" w:rsidRDefault="00257733" w:rsidP="0010039D">
      <w:pPr>
        <w:tabs>
          <w:tab w:val="left" w:pos="1276"/>
        </w:tabs>
        <w:ind w:left="1701" w:hanging="1701"/>
        <w:contextualSpacing/>
        <w:jc w:val="both"/>
        <w:rPr>
          <w:rFonts w:ascii="Arial" w:eastAsia="Calibri" w:hAnsi="Arial" w:cs="Arial"/>
          <w:i/>
          <w:noProof/>
          <w:sz w:val="20"/>
          <w:szCs w:val="20"/>
        </w:rPr>
      </w:pPr>
      <w:r w:rsidRPr="0010039D">
        <w:rPr>
          <w:rFonts w:ascii="Arial" w:hAnsi="Arial" w:cs="Arial"/>
          <w:sz w:val="20"/>
          <w:szCs w:val="20"/>
        </w:rPr>
        <w:t xml:space="preserve">Príloha č. 1 </w:t>
      </w:r>
      <w:r w:rsidRPr="0010039D">
        <w:rPr>
          <w:rFonts w:ascii="Arial" w:hAnsi="Arial" w:cs="Arial"/>
          <w:sz w:val="20"/>
          <w:szCs w:val="20"/>
        </w:rPr>
        <w:tab/>
        <w:t xml:space="preserve">- </w:t>
      </w:r>
      <w:r w:rsidRPr="0010039D">
        <w:rPr>
          <w:rFonts w:ascii="Arial" w:hAnsi="Arial" w:cs="Arial"/>
          <w:sz w:val="20"/>
          <w:szCs w:val="20"/>
        </w:rPr>
        <w:tab/>
        <w:t xml:space="preserve">Špecifikácia ceny </w:t>
      </w:r>
      <w:r w:rsidRPr="0010039D">
        <w:rPr>
          <w:rFonts w:ascii="Arial" w:eastAsia="Calibri" w:hAnsi="Arial" w:cs="Arial"/>
          <w:i/>
          <w:noProof/>
          <w:sz w:val="20"/>
          <w:szCs w:val="20"/>
        </w:rPr>
        <w:tab/>
      </w:r>
      <w:r w:rsidRPr="0010039D">
        <w:rPr>
          <w:rFonts w:ascii="Arial" w:eastAsia="Calibri" w:hAnsi="Arial" w:cs="Arial"/>
          <w:i/>
          <w:noProof/>
          <w:sz w:val="20"/>
          <w:szCs w:val="20"/>
        </w:rPr>
        <w:tab/>
      </w:r>
      <w:r w:rsidRPr="0010039D">
        <w:rPr>
          <w:rFonts w:ascii="Arial" w:eastAsia="Calibri" w:hAnsi="Arial" w:cs="Arial"/>
          <w:i/>
          <w:noProof/>
          <w:sz w:val="20"/>
          <w:szCs w:val="20"/>
        </w:rPr>
        <w:tab/>
      </w:r>
    </w:p>
    <w:p w14:paraId="3C329690" w14:textId="77777777" w:rsidR="00257733" w:rsidRPr="0082348A" w:rsidRDefault="00257733" w:rsidP="0010039D">
      <w:pPr>
        <w:tabs>
          <w:tab w:val="left" w:pos="1134"/>
          <w:tab w:val="left" w:pos="1276"/>
          <w:tab w:val="left" w:pos="1418"/>
          <w:tab w:val="left" w:pos="1701"/>
          <w:tab w:val="left" w:pos="2268"/>
        </w:tabs>
        <w:ind w:left="1701" w:hanging="1701"/>
        <w:contextualSpacing/>
        <w:jc w:val="both"/>
        <w:rPr>
          <w:rFonts w:ascii="Arial" w:eastAsia="Calibri" w:hAnsi="Arial" w:cs="Arial"/>
          <w:i/>
          <w:noProof/>
          <w:sz w:val="20"/>
          <w:szCs w:val="20"/>
        </w:rPr>
      </w:pPr>
      <w:r w:rsidRPr="0010039D">
        <w:rPr>
          <w:rFonts w:ascii="Arial" w:eastAsia="Calibri" w:hAnsi="Arial" w:cs="Arial"/>
          <w:i/>
          <w:noProof/>
          <w:sz w:val="20"/>
          <w:szCs w:val="20"/>
        </w:rPr>
        <w:tab/>
      </w:r>
      <w:r w:rsidRPr="0010039D">
        <w:rPr>
          <w:rFonts w:ascii="Arial" w:eastAsia="Calibri" w:hAnsi="Arial" w:cs="Arial"/>
          <w:i/>
          <w:noProof/>
          <w:sz w:val="20"/>
          <w:szCs w:val="20"/>
        </w:rPr>
        <w:tab/>
      </w:r>
      <w:r w:rsidRPr="0010039D">
        <w:rPr>
          <w:rFonts w:ascii="Arial" w:eastAsia="Calibri" w:hAnsi="Arial" w:cs="Arial"/>
          <w:i/>
          <w:noProof/>
          <w:sz w:val="20"/>
          <w:szCs w:val="20"/>
        </w:rPr>
        <w:tab/>
      </w:r>
      <w:r w:rsidRPr="0010039D">
        <w:rPr>
          <w:rFonts w:ascii="Arial" w:eastAsia="Calibri" w:hAnsi="Arial" w:cs="Arial"/>
          <w:i/>
          <w:noProof/>
          <w:sz w:val="20"/>
          <w:szCs w:val="20"/>
        </w:rPr>
        <w:tab/>
      </w:r>
      <w:r w:rsidRPr="0082348A">
        <w:rPr>
          <w:rFonts w:ascii="Arial" w:hAnsi="Arial" w:cs="Arial"/>
          <w:i/>
          <w:sz w:val="20"/>
          <w:szCs w:val="20"/>
        </w:rPr>
        <w:t>(zároveň aj ako Príloha č. 1 Zmluvy)</w:t>
      </w:r>
    </w:p>
    <w:p w14:paraId="00D41ADF" w14:textId="77777777" w:rsidR="00F95150" w:rsidRPr="0010039D" w:rsidRDefault="00F95150" w:rsidP="0010039D">
      <w:pPr>
        <w:tabs>
          <w:tab w:val="left" w:pos="1134"/>
          <w:tab w:val="left" w:pos="1276"/>
          <w:tab w:val="left" w:pos="1418"/>
          <w:tab w:val="left" w:pos="1701"/>
          <w:tab w:val="left" w:pos="2268"/>
        </w:tabs>
        <w:ind w:left="1701" w:hanging="1701"/>
        <w:contextualSpacing/>
        <w:jc w:val="both"/>
        <w:rPr>
          <w:rFonts w:ascii="Arial" w:eastAsia="Calibri" w:hAnsi="Arial" w:cs="Arial"/>
          <w:noProof/>
          <w:sz w:val="20"/>
          <w:szCs w:val="20"/>
        </w:rPr>
      </w:pPr>
    </w:p>
    <w:p w14:paraId="001996B2" w14:textId="77777777" w:rsidR="009727C2" w:rsidRPr="0010039D" w:rsidRDefault="009727C2" w:rsidP="0010039D">
      <w:pPr>
        <w:tabs>
          <w:tab w:val="left" w:pos="1276"/>
        </w:tabs>
        <w:ind w:left="1701" w:hanging="1701"/>
        <w:contextualSpacing/>
        <w:jc w:val="both"/>
        <w:rPr>
          <w:rFonts w:ascii="Arial" w:hAnsi="Arial" w:cs="Arial"/>
          <w:b/>
          <w:bCs/>
          <w:caps/>
          <w:sz w:val="20"/>
          <w:szCs w:val="20"/>
          <w:lang w:eastAsia="en-US"/>
        </w:rPr>
      </w:pPr>
      <w:bookmarkStart w:id="25" w:name="_Hlk180482776"/>
      <w:bookmarkEnd w:id="1"/>
      <w:bookmarkEnd w:id="2"/>
      <w:r w:rsidRPr="0010039D">
        <w:rPr>
          <w:rFonts w:ascii="Arial" w:hAnsi="Arial" w:cs="Arial"/>
          <w:b/>
          <w:bCs/>
          <w:caps/>
          <w:sz w:val="20"/>
          <w:szCs w:val="20"/>
          <w:lang w:eastAsia="en-US"/>
        </w:rPr>
        <w:t>ČASŤ B.3 OBCHODNÉ PODMIENKY PLNENIA PREDMETU ZÁKAZKY</w:t>
      </w:r>
    </w:p>
    <w:p w14:paraId="76FB88A9" w14:textId="77777777" w:rsidR="00080681" w:rsidRPr="0010039D" w:rsidRDefault="00080681" w:rsidP="0010039D">
      <w:pPr>
        <w:contextualSpacing/>
        <w:jc w:val="both"/>
        <w:rPr>
          <w:rFonts w:ascii="Arial" w:hAnsi="Arial" w:cs="Arial"/>
          <w:b/>
          <w:sz w:val="20"/>
          <w:szCs w:val="20"/>
          <w:lang w:eastAsia="en-US"/>
        </w:rPr>
      </w:pPr>
    </w:p>
    <w:p w14:paraId="3B3CDCE3" w14:textId="77777777" w:rsidR="00080681" w:rsidRPr="0010039D" w:rsidRDefault="00080681" w:rsidP="0010039D">
      <w:pPr>
        <w:contextualSpacing/>
        <w:jc w:val="both"/>
        <w:rPr>
          <w:rFonts w:ascii="Arial" w:hAnsi="Arial" w:cs="Arial"/>
          <w:b/>
          <w:sz w:val="20"/>
          <w:szCs w:val="20"/>
          <w:lang w:eastAsia="en-US"/>
        </w:rPr>
      </w:pPr>
    </w:p>
    <w:bookmarkEnd w:id="25"/>
    <w:p w14:paraId="045F0E7D" w14:textId="29548304" w:rsidR="00080681" w:rsidRPr="0010039D" w:rsidRDefault="00080681" w:rsidP="0010039D">
      <w:pPr>
        <w:contextualSpacing/>
        <w:jc w:val="both"/>
        <w:rPr>
          <w:rFonts w:ascii="Arial" w:hAnsi="Arial" w:cs="Arial"/>
          <w:b/>
          <w:sz w:val="20"/>
          <w:szCs w:val="20"/>
          <w:lang w:eastAsia="en-US"/>
        </w:rPr>
      </w:pPr>
    </w:p>
    <w:p w14:paraId="2A33063F" w14:textId="028377E8" w:rsidR="00973A7F" w:rsidRPr="0010039D" w:rsidRDefault="00973A7F" w:rsidP="0010039D">
      <w:pPr>
        <w:contextualSpacing/>
        <w:jc w:val="both"/>
        <w:rPr>
          <w:rFonts w:ascii="Arial" w:hAnsi="Arial" w:cs="Arial"/>
          <w:b/>
          <w:sz w:val="20"/>
          <w:szCs w:val="20"/>
          <w:lang w:eastAsia="en-US"/>
        </w:rPr>
      </w:pPr>
    </w:p>
    <w:p w14:paraId="089BAAAB" w14:textId="56EF1C1E" w:rsidR="00973A7F" w:rsidRPr="0010039D" w:rsidRDefault="00973A7F" w:rsidP="0010039D">
      <w:pPr>
        <w:contextualSpacing/>
        <w:jc w:val="both"/>
        <w:rPr>
          <w:rFonts w:ascii="Arial" w:hAnsi="Arial" w:cs="Arial"/>
          <w:b/>
          <w:sz w:val="20"/>
          <w:szCs w:val="20"/>
          <w:lang w:eastAsia="en-US"/>
        </w:rPr>
      </w:pPr>
    </w:p>
    <w:p w14:paraId="2E168BFF" w14:textId="32058FC7" w:rsidR="00973A7F" w:rsidRPr="0010039D" w:rsidRDefault="00973A7F" w:rsidP="0010039D">
      <w:pPr>
        <w:contextualSpacing/>
        <w:jc w:val="both"/>
        <w:rPr>
          <w:rFonts w:ascii="Arial" w:hAnsi="Arial" w:cs="Arial"/>
          <w:b/>
          <w:sz w:val="20"/>
          <w:szCs w:val="20"/>
          <w:lang w:eastAsia="en-US"/>
        </w:rPr>
      </w:pPr>
    </w:p>
    <w:p w14:paraId="1A698C7A" w14:textId="5E3EED39" w:rsidR="00973A7F" w:rsidRPr="0010039D" w:rsidRDefault="00973A7F" w:rsidP="0010039D">
      <w:pPr>
        <w:contextualSpacing/>
        <w:jc w:val="both"/>
        <w:rPr>
          <w:rFonts w:ascii="Arial" w:hAnsi="Arial" w:cs="Arial"/>
          <w:b/>
          <w:sz w:val="20"/>
          <w:szCs w:val="20"/>
          <w:lang w:eastAsia="en-US"/>
        </w:rPr>
      </w:pPr>
    </w:p>
    <w:p w14:paraId="2F1F99CC" w14:textId="6A5BE4C6" w:rsidR="00973A7F" w:rsidRPr="0010039D" w:rsidRDefault="00973A7F" w:rsidP="0010039D">
      <w:pPr>
        <w:contextualSpacing/>
        <w:jc w:val="both"/>
        <w:rPr>
          <w:rFonts w:ascii="Arial" w:hAnsi="Arial" w:cs="Arial"/>
          <w:b/>
          <w:sz w:val="20"/>
          <w:szCs w:val="20"/>
          <w:lang w:eastAsia="en-US"/>
        </w:rPr>
      </w:pPr>
    </w:p>
    <w:p w14:paraId="62646C93" w14:textId="77777777" w:rsidR="00973A7F" w:rsidRPr="0010039D" w:rsidRDefault="00973A7F" w:rsidP="0010039D">
      <w:pPr>
        <w:contextualSpacing/>
        <w:jc w:val="both"/>
        <w:rPr>
          <w:rFonts w:ascii="Arial" w:hAnsi="Arial" w:cs="Arial"/>
          <w:b/>
          <w:sz w:val="20"/>
          <w:szCs w:val="20"/>
          <w:lang w:eastAsia="en-US"/>
        </w:rPr>
      </w:pPr>
    </w:p>
    <w:p w14:paraId="2C1CBEB3" w14:textId="2CA3C413" w:rsidR="00080681" w:rsidRPr="0010039D" w:rsidRDefault="00080681" w:rsidP="0010039D">
      <w:pPr>
        <w:contextualSpacing/>
        <w:jc w:val="both"/>
        <w:rPr>
          <w:rFonts w:ascii="Arial" w:hAnsi="Arial" w:cs="Arial"/>
          <w:b/>
          <w:sz w:val="20"/>
          <w:szCs w:val="20"/>
          <w:lang w:eastAsia="en-US"/>
        </w:rPr>
      </w:pPr>
    </w:p>
    <w:p w14:paraId="21A5D2D0" w14:textId="71953B18" w:rsidR="00D75FA6" w:rsidRPr="0010039D" w:rsidRDefault="00D75FA6" w:rsidP="0010039D">
      <w:pPr>
        <w:contextualSpacing/>
        <w:jc w:val="both"/>
        <w:rPr>
          <w:rFonts w:ascii="Arial" w:hAnsi="Arial" w:cs="Arial"/>
          <w:b/>
          <w:sz w:val="20"/>
          <w:szCs w:val="20"/>
          <w:lang w:eastAsia="en-US"/>
        </w:rPr>
      </w:pPr>
    </w:p>
    <w:p w14:paraId="7C3F3988" w14:textId="208EFFAF" w:rsidR="00D75FA6" w:rsidRPr="0010039D" w:rsidRDefault="00D75FA6" w:rsidP="0010039D">
      <w:pPr>
        <w:contextualSpacing/>
        <w:jc w:val="both"/>
        <w:rPr>
          <w:rFonts w:ascii="Arial" w:hAnsi="Arial" w:cs="Arial"/>
          <w:b/>
          <w:sz w:val="20"/>
          <w:szCs w:val="20"/>
          <w:lang w:eastAsia="en-US"/>
        </w:rPr>
      </w:pPr>
    </w:p>
    <w:p w14:paraId="28F397FE" w14:textId="241AC6B0" w:rsidR="00D75FA6" w:rsidRPr="0010039D" w:rsidRDefault="00D75FA6" w:rsidP="0010039D">
      <w:pPr>
        <w:contextualSpacing/>
        <w:jc w:val="both"/>
        <w:rPr>
          <w:rFonts w:ascii="Arial" w:hAnsi="Arial" w:cs="Arial"/>
          <w:b/>
          <w:sz w:val="20"/>
          <w:szCs w:val="20"/>
          <w:lang w:eastAsia="en-US"/>
        </w:rPr>
      </w:pPr>
    </w:p>
    <w:p w14:paraId="3245187E" w14:textId="1FC96959" w:rsidR="00D75FA6" w:rsidRPr="0010039D" w:rsidRDefault="00D75FA6" w:rsidP="0010039D">
      <w:pPr>
        <w:contextualSpacing/>
        <w:jc w:val="both"/>
        <w:rPr>
          <w:rFonts w:ascii="Arial" w:hAnsi="Arial" w:cs="Arial"/>
          <w:b/>
          <w:sz w:val="20"/>
          <w:szCs w:val="20"/>
          <w:lang w:eastAsia="en-US"/>
        </w:rPr>
      </w:pPr>
    </w:p>
    <w:p w14:paraId="0CDB516E" w14:textId="54CF911F" w:rsidR="00D75FA6" w:rsidRPr="0010039D" w:rsidRDefault="00D75FA6" w:rsidP="0010039D">
      <w:pPr>
        <w:contextualSpacing/>
        <w:jc w:val="both"/>
        <w:rPr>
          <w:rFonts w:ascii="Arial" w:hAnsi="Arial" w:cs="Arial"/>
          <w:b/>
          <w:sz w:val="20"/>
          <w:szCs w:val="20"/>
          <w:lang w:eastAsia="en-US"/>
        </w:rPr>
      </w:pPr>
    </w:p>
    <w:p w14:paraId="39FF39E3" w14:textId="0F5C9B53" w:rsidR="00D75FA6" w:rsidRPr="0010039D" w:rsidRDefault="00D75FA6" w:rsidP="0010039D">
      <w:pPr>
        <w:contextualSpacing/>
        <w:jc w:val="both"/>
        <w:rPr>
          <w:rFonts w:ascii="Arial" w:hAnsi="Arial" w:cs="Arial"/>
          <w:b/>
          <w:sz w:val="20"/>
          <w:szCs w:val="20"/>
          <w:lang w:eastAsia="en-US"/>
        </w:rPr>
      </w:pPr>
    </w:p>
    <w:p w14:paraId="6EBF7B2B" w14:textId="42E50D6B" w:rsidR="00D75FA6" w:rsidRPr="0010039D" w:rsidRDefault="00D75FA6" w:rsidP="0010039D">
      <w:pPr>
        <w:contextualSpacing/>
        <w:jc w:val="both"/>
        <w:rPr>
          <w:rFonts w:ascii="Arial" w:hAnsi="Arial" w:cs="Arial"/>
          <w:b/>
          <w:sz w:val="20"/>
          <w:szCs w:val="20"/>
          <w:lang w:eastAsia="en-US"/>
        </w:rPr>
      </w:pPr>
    </w:p>
    <w:p w14:paraId="684091D1" w14:textId="1026F7DD" w:rsidR="00D75FA6" w:rsidRPr="0010039D" w:rsidRDefault="00D75FA6" w:rsidP="0010039D">
      <w:pPr>
        <w:contextualSpacing/>
        <w:jc w:val="both"/>
        <w:rPr>
          <w:rFonts w:ascii="Arial" w:hAnsi="Arial" w:cs="Arial"/>
          <w:b/>
          <w:sz w:val="20"/>
          <w:szCs w:val="20"/>
          <w:lang w:eastAsia="en-US"/>
        </w:rPr>
      </w:pPr>
    </w:p>
    <w:p w14:paraId="41FF9334" w14:textId="04BF1B65" w:rsidR="00D75FA6" w:rsidRPr="0010039D" w:rsidRDefault="00D75FA6" w:rsidP="0010039D">
      <w:pPr>
        <w:contextualSpacing/>
        <w:jc w:val="both"/>
        <w:rPr>
          <w:rFonts w:ascii="Arial" w:hAnsi="Arial" w:cs="Arial"/>
          <w:b/>
          <w:sz w:val="20"/>
          <w:szCs w:val="20"/>
          <w:lang w:eastAsia="en-US"/>
        </w:rPr>
      </w:pPr>
    </w:p>
    <w:p w14:paraId="328A9B94" w14:textId="2870BA50" w:rsidR="00D75FA6" w:rsidRDefault="00D75FA6" w:rsidP="0010039D">
      <w:pPr>
        <w:contextualSpacing/>
        <w:jc w:val="both"/>
        <w:rPr>
          <w:rFonts w:ascii="Arial" w:hAnsi="Arial" w:cs="Arial"/>
          <w:b/>
          <w:sz w:val="20"/>
          <w:szCs w:val="20"/>
          <w:lang w:eastAsia="en-US"/>
        </w:rPr>
      </w:pPr>
    </w:p>
    <w:p w14:paraId="07A85E91" w14:textId="6140896F" w:rsidR="0010039D" w:rsidRDefault="0010039D" w:rsidP="0010039D">
      <w:pPr>
        <w:contextualSpacing/>
        <w:jc w:val="both"/>
        <w:rPr>
          <w:rFonts w:ascii="Arial" w:hAnsi="Arial" w:cs="Arial"/>
          <w:b/>
          <w:sz w:val="20"/>
          <w:szCs w:val="20"/>
          <w:lang w:eastAsia="en-US"/>
        </w:rPr>
      </w:pPr>
    </w:p>
    <w:p w14:paraId="03E56056" w14:textId="11AD8422" w:rsidR="0010039D" w:rsidRDefault="0010039D" w:rsidP="0010039D">
      <w:pPr>
        <w:contextualSpacing/>
        <w:jc w:val="both"/>
        <w:rPr>
          <w:rFonts w:ascii="Arial" w:hAnsi="Arial" w:cs="Arial"/>
          <w:b/>
          <w:sz w:val="20"/>
          <w:szCs w:val="20"/>
          <w:lang w:eastAsia="en-US"/>
        </w:rPr>
      </w:pPr>
    </w:p>
    <w:p w14:paraId="48B2CB5E" w14:textId="0E30A5C6" w:rsidR="0010039D" w:rsidRDefault="0010039D" w:rsidP="0010039D">
      <w:pPr>
        <w:contextualSpacing/>
        <w:jc w:val="both"/>
        <w:rPr>
          <w:rFonts w:ascii="Arial" w:hAnsi="Arial" w:cs="Arial"/>
          <w:b/>
          <w:sz w:val="20"/>
          <w:szCs w:val="20"/>
          <w:lang w:eastAsia="en-US"/>
        </w:rPr>
      </w:pPr>
    </w:p>
    <w:p w14:paraId="7B54617C" w14:textId="6F2CD9F7" w:rsidR="0010039D" w:rsidRDefault="0010039D" w:rsidP="0010039D">
      <w:pPr>
        <w:contextualSpacing/>
        <w:jc w:val="both"/>
        <w:rPr>
          <w:rFonts w:ascii="Arial" w:hAnsi="Arial" w:cs="Arial"/>
          <w:b/>
          <w:sz w:val="20"/>
          <w:szCs w:val="20"/>
          <w:lang w:eastAsia="en-US"/>
        </w:rPr>
      </w:pPr>
    </w:p>
    <w:p w14:paraId="26B2C5C1" w14:textId="33593BAE" w:rsidR="0010039D" w:rsidRDefault="0010039D" w:rsidP="0010039D">
      <w:pPr>
        <w:contextualSpacing/>
        <w:jc w:val="both"/>
        <w:rPr>
          <w:rFonts w:ascii="Arial" w:hAnsi="Arial" w:cs="Arial"/>
          <w:b/>
          <w:sz w:val="20"/>
          <w:szCs w:val="20"/>
          <w:lang w:eastAsia="en-US"/>
        </w:rPr>
      </w:pPr>
    </w:p>
    <w:p w14:paraId="01534F64" w14:textId="7419663F" w:rsidR="0010039D" w:rsidRDefault="0010039D" w:rsidP="0010039D">
      <w:pPr>
        <w:contextualSpacing/>
        <w:jc w:val="both"/>
        <w:rPr>
          <w:rFonts w:ascii="Arial" w:hAnsi="Arial" w:cs="Arial"/>
          <w:b/>
          <w:sz w:val="20"/>
          <w:szCs w:val="20"/>
          <w:lang w:eastAsia="en-US"/>
        </w:rPr>
      </w:pPr>
    </w:p>
    <w:p w14:paraId="0D748490" w14:textId="4A0E4920" w:rsidR="0010039D" w:rsidRDefault="0010039D" w:rsidP="0010039D">
      <w:pPr>
        <w:contextualSpacing/>
        <w:jc w:val="both"/>
        <w:rPr>
          <w:rFonts w:ascii="Arial" w:hAnsi="Arial" w:cs="Arial"/>
          <w:b/>
          <w:sz w:val="20"/>
          <w:szCs w:val="20"/>
          <w:lang w:eastAsia="en-US"/>
        </w:rPr>
      </w:pPr>
    </w:p>
    <w:p w14:paraId="21182F09" w14:textId="37D14104" w:rsidR="0010039D" w:rsidRDefault="0010039D" w:rsidP="0010039D">
      <w:pPr>
        <w:contextualSpacing/>
        <w:jc w:val="both"/>
        <w:rPr>
          <w:rFonts w:ascii="Arial" w:hAnsi="Arial" w:cs="Arial"/>
          <w:b/>
          <w:sz w:val="20"/>
          <w:szCs w:val="20"/>
          <w:lang w:eastAsia="en-US"/>
        </w:rPr>
      </w:pPr>
    </w:p>
    <w:p w14:paraId="71B7FAA3" w14:textId="3A17244B" w:rsidR="0010039D" w:rsidRDefault="0010039D" w:rsidP="0010039D">
      <w:pPr>
        <w:contextualSpacing/>
        <w:jc w:val="both"/>
        <w:rPr>
          <w:rFonts w:ascii="Arial" w:hAnsi="Arial" w:cs="Arial"/>
          <w:b/>
          <w:sz w:val="20"/>
          <w:szCs w:val="20"/>
          <w:lang w:eastAsia="en-US"/>
        </w:rPr>
      </w:pPr>
    </w:p>
    <w:p w14:paraId="24D82C70" w14:textId="142D7A57" w:rsidR="0010039D" w:rsidRDefault="0010039D" w:rsidP="0010039D">
      <w:pPr>
        <w:contextualSpacing/>
        <w:jc w:val="both"/>
        <w:rPr>
          <w:rFonts w:ascii="Arial" w:hAnsi="Arial" w:cs="Arial"/>
          <w:b/>
          <w:sz w:val="20"/>
          <w:szCs w:val="20"/>
          <w:lang w:eastAsia="en-US"/>
        </w:rPr>
      </w:pPr>
    </w:p>
    <w:p w14:paraId="2FBB112E" w14:textId="77777777" w:rsidR="0010039D" w:rsidRPr="0010039D" w:rsidRDefault="0010039D" w:rsidP="0010039D">
      <w:pPr>
        <w:contextualSpacing/>
        <w:jc w:val="both"/>
        <w:rPr>
          <w:rFonts w:ascii="Arial" w:hAnsi="Arial" w:cs="Arial"/>
          <w:b/>
          <w:sz w:val="20"/>
          <w:szCs w:val="20"/>
          <w:lang w:eastAsia="en-US"/>
        </w:rPr>
      </w:pPr>
    </w:p>
    <w:p w14:paraId="4F8108A1" w14:textId="2434F37D" w:rsidR="00D75FA6" w:rsidRPr="0010039D" w:rsidRDefault="00D75FA6" w:rsidP="0010039D">
      <w:pPr>
        <w:contextualSpacing/>
        <w:jc w:val="both"/>
        <w:rPr>
          <w:rFonts w:ascii="Arial" w:hAnsi="Arial" w:cs="Arial"/>
          <w:b/>
          <w:sz w:val="20"/>
          <w:szCs w:val="20"/>
          <w:lang w:eastAsia="en-US"/>
        </w:rPr>
      </w:pPr>
    </w:p>
    <w:p w14:paraId="1E6DC493" w14:textId="741AFDC9" w:rsidR="00D75FA6" w:rsidRPr="0010039D" w:rsidRDefault="00D75FA6" w:rsidP="0010039D">
      <w:pPr>
        <w:contextualSpacing/>
        <w:jc w:val="both"/>
        <w:rPr>
          <w:rFonts w:ascii="Arial" w:hAnsi="Arial" w:cs="Arial"/>
          <w:b/>
          <w:sz w:val="20"/>
          <w:szCs w:val="20"/>
          <w:lang w:eastAsia="en-US"/>
        </w:rPr>
      </w:pPr>
    </w:p>
    <w:p w14:paraId="4A8705AD" w14:textId="38F188DA" w:rsidR="00D75FA6" w:rsidRPr="0010039D" w:rsidRDefault="00D75FA6" w:rsidP="0010039D">
      <w:pPr>
        <w:contextualSpacing/>
        <w:jc w:val="both"/>
        <w:rPr>
          <w:rFonts w:ascii="Arial" w:hAnsi="Arial" w:cs="Arial"/>
          <w:b/>
          <w:sz w:val="20"/>
          <w:szCs w:val="20"/>
          <w:lang w:eastAsia="en-US"/>
        </w:rPr>
      </w:pPr>
    </w:p>
    <w:p w14:paraId="251BE638" w14:textId="62E3EDF2" w:rsidR="00D75FA6" w:rsidRPr="0010039D" w:rsidRDefault="00D75FA6" w:rsidP="0010039D">
      <w:pPr>
        <w:contextualSpacing/>
        <w:jc w:val="both"/>
        <w:rPr>
          <w:rFonts w:ascii="Arial" w:hAnsi="Arial" w:cs="Arial"/>
          <w:b/>
          <w:sz w:val="20"/>
          <w:szCs w:val="20"/>
          <w:lang w:eastAsia="en-US"/>
        </w:rPr>
      </w:pPr>
    </w:p>
    <w:p w14:paraId="5D2C52DA" w14:textId="77777777" w:rsidR="00B869E1" w:rsidRPr="0010039D" w:rsidRDefault="00B869E1" w:rsidP="0010039D">
      <w:pPr>
        <w:contextualSpacing/>
        <w:jc w:val="both"/>
        <w:rPr>
          <w:rFonts w:ascii="Arial" w:hAnsi="Arial" w:cs="Arial"/>
          <w:b/>
          <w:sz w:val="20"/>
          <w:szCs w:val="20"/>
          <w:lang w:eastAsia="en-US"/>
        </w:rPr>
      </w:pPr>
    </w:p>
    <w:p w14:paraId="795B5BCA" w14:textId="77777777" w:rsidR="00080681" w:rsidRPr="0010039D" w:rsidRDefault="00080681" w:rsidP="0010039D">
      <w:pPr>
        <w:contextualSpacing/>
        <w:jc w:val="both"/>
        <w:rPr>
          <w:rFonts w:ascii="Arial" w:hAnsi="Arial" w:cs="Arial"/>
          <w:b/>
          <w:sz w:val="20"/>
          <w:szCs w:val="20"/>
          <w:lang w:eastAsia="en-US"/>
        </w:rPr>
      </w:pPr>
    </w:p>
    <w:p w14:paraId="34317EA2" w14:textId="6FDAA610" w:rsidR="009E69F2" w:rsidRPr="0010039D" w:rsidRDefault="009E69F2" w:rsidP="0010039D">
      <w:pPr>
        <w:contextualSpacing/>
        <w:jc w:val="both"/>
        <w:rPr>
          <w:rFonts w:ascii="Arial" w:hAnsi="Arial" w:cs="Arial"/>
          <w:b/>
          <w:sz w:val="20"/>
          <w:szCs w:val="20"/>
          <w:lang w:eastAsia="en-US"/>
        </w:rPr>
      </w:pPr>
      <w:r w:rsidRPr="0010039D">
        <w:rPr>
          <w:rFonts w:ascii="Arial" w:hAnsi="Arial" w:cs="Arial"/>
          <w:b/>
          <w:sz w:val="20"/>
          <w:szCs w:val="20"/>
          <w:lang w:eastAsia="en-US"/>
        </w:rPr>
        <w:lastRenderedPageBreak/>
        <w:t>ČASŤ A.1 POKYNY PRE ZÁUJEMCOV/UCHÁDZAČOV</w:t>
      </w:r>
    </w:p>
    <w:p w14:paraId="3221AC13" w14:textId="77777777" w:rsidR="007E027A" w:rsidRPr="0010039D" w:rsidRDefault="007E027A" w:rsidP="0010039D">
      <w:pPr>
        <w:contextualSpacing/>
        <w:jc w:val="both"/>
        <w:rPr>
          <w:rFonts w:ascii="Arial" w:hAnsi="Arial" w:cs="Arial"/>
          <w:b/>
          <w:sz w:val="20"/>
          <w:szCs w:val="20"/>
          <w:lang w:eastAsia="en-US"/>
        </w:rPr>
      </w:pPr>
    </w:p>
    <w:p w14:paraId="69DD4EDC" w14:textId="6B285102" w:rsidR="00B538C0" w:rsidRPr="0010039D" w:rsidRDefault="00B538C0" w:rsidP="0010039D">
      <w:pPr>
        <w:contextualSpacing/>
        <w:jc w:val="center"/>
        <w:rPr>
          <w:rFonts w:ascii="Arial" w:hAnsi="Arial" w:cs="Arial"/>
          <w:b/>
          <w:sz w:val="20"/>
          <w:szCs w:val="20"/>
        </w:rPr>
      </w:pPr>
      <w:r w:rsidRPr="0010039D">
        <w:rPr>
          <w:rFonts w:ascii="Arial" w:hAnsi="Arial" w:cs="Arial"/>
          <w:b/>
          <w:sz w:val="20"/>
          <w:szCs w:val="20"/>
        </w:rPr>
        <w:t>Časť I.</w:t>
      </w:r>
    </w:p>
    <w:p w14:paraId="6A274FB2" w14:textId="77777777" w:rsidR="00B538C0" w:rsidRPr="0010039D" w:rsidRDefault="00B538C0" w:rsidP="0010039D">
      <w:pPr>
        <w:pStyle w:val="Nadpis5"/>
        <w:contextualSpacing/>
        <w:rPr>
          <w:rFonts w:ascii="Arial" w:hAnsi="Arial" w:cs="Arial"/>
          <w:bCs w:val="0"/>
          <w:sz w:val="20"/>
          <w:szCs w:val="20"/>
        </w:rPr>
      </w:pPr>
      <w:r w:rsidRPr="0010039D">
        <w:rPr>
          <w:rFonts w:ascii="Arial" w:hAnsi="Arial" w:cs="Arial"/>
          <w:bCs w:val="0"/>
          <w:sz w:val="20"/>
          <w:szCs w:val="20"/>
        </w:rPr>
        <w:t>Všeobecné informácie</w:t>
      </w:r>
    </w:p>
    <w:p w14:paraId="01295096" w14:textId="77777777" w:rsidR="00B538C0" w:rsidRPr="0010039D" w:rsidRDefault="00B538C0" w:rsidP="0010039D">
      <w:pPr>
        <w:contextualSpacing/>
        <w:rPr>
          <w:rFonts w:ascii="Arial" w:hAnsi="Arial" w:cs="Arial"/>
          <w:sz w:val="20"/>
          <w:szCs w:val="20"/>
        </w:rPr>
      </w:pPr>
    </w:p>
    <w:p w14:paraId="290533B4" w14:textId="77777777" w:rsidR="009012ED" w:rsidRPr="0010039D" w:rsidRDefault="009012ED" w:rsidP="0010039D">
      <w:pPr>
        <w:ind w:left="567" w:hanging="567"/>
        <w:contextualSpacing/>
        <w:jc w:val="both"/>
        <w:rPr>
          <w:rFonts w:ascii="Arial" w:hAnsi="Arial" w:cs="Arial"/>
          <w:b/>
          <w:bCs/>
          <w:sz w:val="20"/>
          <w:szCs w:val="20"/>
        </w:rPr>
      </w:pPr>
      <w:r w:rsidRPr="0010039D">
        <w:rPr>
          <w:rFonts w:ascii="Arial" w:hAnsi="Arial" w:cs="Arial"/>
          <w:b/>
          <w:bCs/>
          <w:smallCaps/>
          <w:sz w:val="20"/>
          <w:szCs w:val="20"/>
        </w:rPr>
        <w:t>1</w:t>
      </w:r>
      <w:r w:rsidR="006672EC" w:rsidRPr="0010039D">
        <w:rPr>
          <w:rFonts w:ascii="Arial" w:hAnsi="Arial" w:cs="Arial"/>
          <w:b/>
          <w:bCs/>
          <w:smallCaps/>
          <w:sz w:val="20"/>
          <w:szCs w:val="20"/>
        </w:rPr>
        <w:t>.</w:t>
      </w:r>
      <w:r w:rsidRPr="0010039D">
        <w:rPr>
          <w:rFonts w:ascii="Arial" w:hAnsi="Arial" w:cs="Arial"/>
          <w:b/>
          <w:bCs/>
          <w:smallCaps/>
          <w:sz w:val="20"/>
          <w:szCs w:val="20"/>
        </w:rPr>
        <w:tab/>
      </w:r>
      <w:r w:rsidRPr="0010039D">
        <w:rPr>
          <w:rFonts w:ascii="Arial" w:hAnsi="Arial" w:cs="Arial"/>
          <w:b/>
          <w:bCs/>
          <w:sz w:val="20"/>
          <w:szCs w:val="20"/>
        </w:rPr>
        <w:t>Identifikácia verejného obstarávateľa</w:t>
      </w:r>
    </w:p>
    <w:p w14:paraId="479D567C" w14:textId="66870F57" w:rsidR="009012ED"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Názov</w:t>
      </w:r>
      <w:r w:rsidR="00587830" w:rsidRPr="0010039D">
        <w:rPr>
          <w:rFonts w:ascii="Arial" w:hAnsi="Arial" w:cs="Arial"/>
          <w:sz w:val="20"/>
          <w:szCs w:val="20"/>
        </w:rPr>
        <w:t xml:space="preserve"> organizácie</w:t>
      </w:r>
      <w:r w:rsidRPr="0010039D">
        <w:rPr>
          <w:rFonts w:ascii="Arial" w:hAnsi="Arial" w:cs="Arial"/>
          <w:sz w:val="20"/>
          <w:szCs w:val="20"/>
        </w:rPr>
        <w:t>:</w:t>
      </w:r>
      <w:r w:rsidRPr="0010039D">
        <w:rPr>
          <w:rFonts w:ascii="Arial" w:hAnsi="Arial" w:cs="Arial"/>
          <w:sz w:val="20"/>
          <w:szCs w:val="20"/>
        </w:rPr>
        <w:tab/>
        <w:t>Národná diaľničná spoločnosť, a.</w:t>
      </w:r>
      <w:r w:rsidR="00ED43CF" w:rsidRPr="0010039D">
        <w:rPr>
          <w:rFonts w:ascii="Arial" w:hAnsi="Arial" w:cs="Arial"/>
          <w:sz w:val="20"/>
          <w:szCs w:val="20"/>
        </w:rPr>
        <w:t xml:space="preserve"> </w:t>
      </w:r>
      <w:r w:rsidRPr="0010039D">
        <w:rPr>
          <w:rFonts w:ascii="Arial" w:hAnsi="Arial" w:cs="Arial"/>
          <w:sz w:val="20"/>
          <w:szCs w:val="20"/>
        </w:rPr>
        <w:t>s.</w:t>
      </w:r>
    </w:p>
    <w:p w14:paraId="7A0BAD12" w14:textId="2ADECC94" w:rsidR="009012ED"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Sídlo</w:t>
      </w:r>
      <w:r w:rsidR="00587830" w:rsidRPr="0010039D">
        <w:rPr>
          <w:rFonts w:ascii="Arial" w:hAnsi="Arial" w:cs="Arial"/>
          <w:sz w:val="20"/>
          <w:szCs w:val="20"/>
        </w:rPr>
        <w:t xml:space="preserve"> organizácie</w:t>
      </w:r>
      <w:r w:rsidRPr="0010039D">
        <w:rPr>
          <w:rFonts w:ascii="Arial" w:hAnsi="Arial" w:cs="Arial"/>
          <w:sz w:val="20"/>
          <w:szCs w:val="20"/>
        </w:rPr>
        <w:t>:</w:t>
      </w:r>
      <w:r w:rsidRPr="0010039D">
        <w:rPr>
          <w:rFonts w:ascii="Arial" w:hAnsi="Arial" w:cs="Arial"/>
          <w:sz w:val="20"/>
          <w:szCs w:val="20"/>
        </w:rPr>
        <w:tab/>
      </w:r>
      <w:r w:rsidR="00BA56A8" w:rsidRPr="0010039D">
        <w:rPr>
          <w:rFonts w:ascii="Arial" w:hAnsi="Arial" w:cs="Arial"/>
          <w:sz w:val="20"/>
          <w:szCs w:val="20"/>
        </w:rPr>
        <w:t>Dúbravská cesta 14, 841 04</w:t>
      </w:r>
      <w:r w:rsidRPr="0010039D">
        <w:rPr>
          <w:rFonts w:ascii="Arial" w:hAnsi="Arial" w:cs="Arial"/>
          <w:sz w:val="20"/>
          <w:szCs w:val="20"/>
        </w:rPr>
        <w:t xml:space="preserve"> Bratislava</w:t>
      </w:r>
    </w:p>
    <w:p w14:paraId="3A46C641" w14:textId="77777777" w:rsidR="00B55ABF"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Právna forma:</w:t>
      </w:r>
      <w:r w:rsidRPr="0010039D">
        <w:rPr>
          <w:rFonts w:ascii="Arial" w:hAnsi="Arial" w:cs="Arial"/>
          <w:sz w:val="20"/>
          <w:szCs w:val="20"/>
        </w:rPr>
        <w:tab/>
        <w:t xml:space="preserve">akciová spoločnosť </w:t>
      </w:r>
    </w:p>
    <w:p w14:paraId="2CFB81C7" w14:textId="4D0794C3" w:rsidR="009012ED" w:rsidRPr="0010039D" w:rsidRDefault="00B55ABF" w:rsidP="0010039D">
      <w:pPr>
        <w:tabs>
          <w:tab w:val="left" w:pos="3420"/>
        </w:tabs>
        <w:ind w:left="567"/>
        <w:contextualSpacing/>
        <w:jc w:val="both"/>
        <w:rPr>
          <w:rFonts w:ascii="Arial" w:hAnsi="Arial" w:cs="Arial"/>
          <w:sz w:val="20"/>
          <w:szCs w:val="20"/>
        </w:rPr>
      </w:pPr>
      <w:r w:rsidRPr="0010039D">
        <w:rPr>
          <w:rFonts w:ascii="Arial" w:hAnsi="Arial" w:cs="Arial"/>
          <w:sz w:val="20"/>
          <w:szCs w:val="20"/>
        </w:rPr>
        <w:t>Zá</w:t>
      </w:r>
      <w:r w:rsidR="009012ED" w:rsidRPr="0010039D">
        <w:rPr>
          <w:rFonts w:ascii="Arial" w:hAnsi="Arial" w:cs="Arial"/>
          <w:sz w:val="20"/>
          <w:szCs w:val="20"/>
        </w:rPr>
        <w:t>p</w:t>
      </w:r>
      <w:r w:rsidRPr="0010039D">
        <w:rPr>
          <w:rFonts w:ascii="Arial" w:hAnsi="Arial" w:cs="Arial"/>
          <w:sz w:val="20"/>
          <w:szCs w:val="20"/>
        </w:rPr>
        <w:t>is</w:t>
      </w:r>
      <w:r w:rsidR="009012ED" w:rsidRPr="0010039D">
        <w:rPr>
          <w:rFonts w:ascii="Arial" w:hAnsi="Arial" w:cs="Arial"/>
          <w:sz w:val="20"/>
          <w:szCs w:val="20"/>
        </w:rPr>
        <w:t xml:space="preserve"> v Obchodnom registri </w:t>
      </w:r>
      <w:r w:rsidR="009012ED" w:rsidRPr="0010039D">
        <w:rPr>
          <w:rFonts w:ascii="Arial" w:hAnsi="Arial" w:cs="Arial"/>
          <w:sz w:val="20"/>
          <w:szCs w:val="20"/>
        </w:rPr>
        <w:tab/>
      </w:r>
      <w:r w:rsidRPr="0010039D">
        <w:rPr>
          <w:rFonts w:ascii="Arial" w:hAnsi="Arial" w:cs="Arial"/>
          <w:sz w:val="20"/>
          <w:szCs w:val="20"/>
        </w:rPr>
        <w:t xml:space="preserve">Okresný register </w:t>
      </w:r>
      <w:r w:rsidR="00885548" w:rsidRPr="0010039D">
        <w:rPr>
          <w:rFonts w:ascii="Arial" w:hAnsi="Arial" w:cs="Arial"/>
          <w:sz w:val="20"/>
          <w:szCs w:val="20"/>
        </w:rPr>
        <w:t xml:space="preserve">Mestského </w:t>
      </w:r>
      <w:r w:rsidR="009012ED" w:rsidRPr="0010039D">
        <w:rPr>
          <w:rFonts w:ascii="Arial" w:hAnsi="Arial" w:cs="Arial"/>
          <w:sz w:val="20"/>
          <w:szCs w:val="20"/>
        </w:rPr>
        <w:t xml:space="preserve">súdu Bratislava </w:t>
      </w:r>
      <w:r w:rsidR="00885548" w:rsidRPr="0010039D">
        <w:rPr>
          <w:rFonts w:ascii="Arial" w:hAnsi="Arial" w:cs="Arial"/>
          <w:sz w:val="20"/>
          <w:szCs w:val="20"/>
        </w:rPr>
        <w:t>II</w:t>
      </w:r>
      <w:r w:rsidR="009012ED" w:rsidRPr="0010039D">
        <w:rPr>
          <w:rFonts w:ascii="Arial" w:hAnsi="Arial" w:cs="Arial"/>
          <w:sz w:val="20"/>
          <w:szCs w:val="20"/>
        </w:rPr>
        <w:t xml:space="preserve">I., Oddiel: Sa, </w:t>
      </w:r>
      <w:r w:rsidRPr="0010039D">
        <w:rPr>
          <w:rFonts w:ascii="Arial" w:hAnsi="Arial" w:cs="Arial"/>
          <w:sz w:val="20"/>
          <w:szCs w:val="20"/>
        </w:rPr>
        <w:tab/>
      </w:r>
      <w:r w:rsidR="009012ED" w:rsidRPr="0010039D">
        <w:rPr>
          <w:rFonts w:ascii="Arial" w:hAnsi="Arial" w:cs="Arial"/>
          <w:sz w:val="20"/>
          <w:szCs w:val="20"/>
        </w:rPr>
        <w:t xml:space="preserve">vložka č. 3518/B  </w:t>
      </w:r>
    </w:p>
    <w:p w14:paraId="47AE7B0C" w14:textId="77777777" w:rsidR="009012ED" w:rsidRPr="0010039D" w:rsidRDefault="009012ED" w:rsidP="0010039D">
      <w:pPr>
        <w:tabs>
          <w:tab w:val="left" w:pos="3420"/>
        </w:tabs>
        <w:ind w:left="567"/>
        <w:contextualSpacing/>
        <w:rPr>
          <w:rFonts w:ascii="Arial" w:hAnsi="Arial" w:cs="Arial"/>
          <w:sz w:val="20"/>
          <w:szCs w:val="20"/>
        </w:rPr>
      </w:pPr>
      <w:r w:rsidRPr="0010039D">
        <w:rPr>
          <w:rFonts w:ascii="Arial" w:hAnsi="Arial" w:cs="Arial"/>
          <w:sz w:val="20"/>
          <w:szCs w:val="20"/>
        </w:rPr>
        <w:t>Štatutárny orgán:</w:t>
      </w:r>
      <w:r w:rsidRPr="0010039D">
        <w:rPr>
          <w:rFonts w:ascii="Arial" w:hAnsi="Arial" w:cs="Arial"/>
          <w:sz w:val="20"/>
          <w:szCs w:val="20"/>
        </w:rPr>
        <w:tab/>
        <w:t>predstavenstvo zastúpené:</w:t>
      </w:r>
    </w:p>
    <w:p w14:paraId="0BB34757" w14:textId="45882352" w:rsidR="009012ED"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 xml:space="preserve">                                  </w:t>
      </w:r>
      <w:r w:rsidRPr="0010039D">
        <w:rPr>
          <w:rFonts w:ascii="Arial" w:hAnsi="Arial" w:cs="Arial"/>
          <w:sz w:val="20"/>
          <w:szCs w:val="20"/>
        </w:rPr>
        <w:tab/>
      </w:r>
      <w:r w:rsidR="006672EC" w:rsidRPr="0010039D">
        <w:rPr>
          <w:rFonts w:ascii="Arial" w:hAnsi="Arial" w:cs="Arial"/>
          <w:sz w:val="20"/>
          <w:szCs w:val="20"/>
        </w:rPr>
        <w:t>Ing</w:t>
      </w:r>
      <w:r w:rsidR="00587830" w:rsidRPr="0010039D">
        <w:rPr>
          <w:rFonts w:ascii="Arial" w:hAnsi="Arial" w:cs="Arial"/>
          <w:sz w:val="20"/>
          <w:szCs w:val="20"/>
        </w:rPr>
        <w:t>. Filip Macháček</w:t>
      </w:r>
      <w:r w:rsidRPr="0010039D">
        <w:rPr>
          <w:rFonts w:ascii="Arial" w:hAnsi="Arial" w:cs="Arial"/>
          <w:sz w:val="20"/>
          <w:szCs w:val="20"/>
        </w:rPr>
        <w:t xml:space="preserve">, predseda predstavenstva </w:t>
      </w:r>
      <w:r w:rsidR="00587830" w:rsidRPr="0010039D">
        <w:rPr>
          <w:rFonts w:ascii="Arial" w:hAnsi="Arial" w:cs="Arial"/>
          <w:sz w:val="20"/>
          <w:szCs w:val="20"/>
        </w:rPr>
        <w:t>a generálny riaditeľ</w:t>
      </w:r>
    </w:p>
    <w:p w14:paraId="77C48F1F" w14:textId="2E87D0EA" w:rsidR="006672EC"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 xml:space="preserve">                                  </w:t>
      </w:r>
      <w:r w:rsidRPr="0010039D">
        <w:rPr>
          <w:rFonts w:ascii="Arial" w:hAnsi="Arial" w:cs="Arial"/>
          <w:sz w:val="20"/>
          <w:szCs w:val="20"/>
        </w:rPr>
        <w:tab/>
      </w:r>
      <w:r w:rsidR="00D75FA6" w:rsidRPr="0010039D">
        <w:rPr>
          <w:rFonts w:ascii="Arial" w:hAnsi="Arial" w:cs="Arial"/>
          <w:sz w:val="20"/>
          <w:szCs w:val="20"/>
        </w:rPr>
        <w:t>Mgr. Tomáš Mateička</w:t>
      </w:r>
      <w:r w:rsidR="004B0253" w:rsidRPr="0010039D">
        <w:rPr>
          <w:rFonts w:ascii="Arial" w:hAnsi="Arial" w:cs="Arial"/>
          <w:sz w:val="20"/>
          <w:szCs w:val="20"/>
        </w:rPr>
        <w:t>,</w:t>
      </w:r>
      <w:r w:rsidR="004B3AC5" w:rsidRPr="0010039D">
        <w:rPr>
          <w:rFonts w:ascii="Arial" w:hAnsi="Arial" w:cs="Arial"/>
          <w:sz w:val="20"/>
          <w:szCs w:val="20"/>
        </w:rPr>
        <w:t xml:space="preserve"> </w:t>
      </w:r>
      <w:r w:rsidR="00D75FA6" w:rsidRPr="0010039D">
        <w:rPr>
          <w:rFonts w:ascii="Arial" w:hAnsi="Arial" w:cs="Arial"/>
          <w:sz w:val="20"/>
          <w:szCs w:val="20"/>
        </w:rPr>
        <w:t>člen</w:t>
      </w:r>
      <w:r w:rsidR="004B3AC5" w:rsidRPr="0010039D">
        <w:rPr>
          <w:rFonts w:ascii="Arial" w:hAnsi="Arial" w:cs="Arial"/>
          <w:sz w:val="20"/>
          <w:szCs w:val="20"/>
        </w:rPr>
        <w:t xml:space="preserve"> predstavenstva</w:t>
      </w:r>
    </w:p>
    <w:p w14:paraId="4AB39325" w14:textId="77777777" w:rsidR="009012ED"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IČO:</w:t>
      </w:r>
      <w:r w:rsidRPr="0010039D">
        <w:rPr>
          <w:rFonts w:ascii="Arial" w:hAnsi="Arial" w:cs="Arial"/>
          <w:sz w:val="20"/>
          <w:szCs w:val="20"/>
        </w:rPr>
        <w:tab/>
        <w:t>35 919 001</w:t>
      </w:r>
    </w:p>
    <w:p w14:paraId="6620C815" w14:textId="77777777" w:rsidR="009012ED"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DIČ:</w:t>
      </w:r>
      <w:r w:rsidRPr="0010039D">
        <w:rPr>
          <w:rFonts w:ascii="Arial" w:hAnsi="Arial" w:cs="Arial"/>
          <w:sz w:val="20"/>
          <w:szCs w:val="20"/>
        </w:rPr>
        <w:tab/>
        <w:t>2021937775</w:t>
      </w:r>
    </w:p>
    <w:p w14:paraId="12A8BF13" w14:textId="77777777" w:rsidR="009012ED"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IČ DPH:</w:t>
      </w:r>
      <w:r w:rsidRPr="0010039D">
        <w:rPr>
          <w:rFonts w:ascii="Arial" w:hAnsi="Arial" w:cs="Arial"/>
          <w:sz w:val="20"/>
          <w:szCs w:val="20"/>
        </w:rPr>
        <w:tab/>
        <w:t>SK2021937775</w:t>
      </w:r>
    </w:p>
    <w:p w14:paraId="6EB6EF87" w14:textId="11877922" w:rsidR="00831922" w:rsidRPr="0010039D" w:rsidRDefault="009012ED" w:rsidP="0010039D">
      <w:pPr>
        <w:tabs>
          <w:tab w:val="left" w:pos="3420"/>
        </w:tabs>
        <w:ind w:left="3402" w:hanging="2835"/>
        <w:contextualSpacing/>
        <w:jc w:val="both"/>
        <w:rPr>
          <w:rFonts w:ascii="Arial" w:hAnsi="Arial" w:cs="Arial"/>
          <w:sz w:val="20"/>
          <w:szCs w:val="20"/>
        </w:rPr>
      </w:pPr>
      <w:r w:rsidRPr="0010039D">
        <w:rPr>
          <w:rFonts w:ascii="Arial" w:hAnsi="Arial" w:cs="Arial"/>
          <w:sz w:val="20"/>
          <w:szCs w:val="20"/>
        </w:rPr>
        <w:t>Bankové spojenie:</w:t>
      </w:r>
      <w:r w:rsidRPr="0010039D">
        <w:rPr>
          <w:rFonts w:ascii="Arial" w:hAnsi="Arial" w:cs="Arial"/>
          <w:sz w:val="20"/>
          <w:szCs w:val="20"/>
        </w:rPr>
        <w:tab/>
      </w:r>
      <w:r w:rsidR="00542DB6" w:rsidRPr="0010039D">
        <w:rPr>
          <w:rFonts w:ascii="Arial" w:hAnsi="Arial" w:cs="Arial"/>
          <w:sz w:val="20"/>
          <w:szCs w:val="20"/>
        </w:rPr>
        <w:t>Štátna pokladnica</w:t>
      </w:r>
    </w:p>
    <w:p w14:paraId="1E8616C6" w14:textId="77777777" w:rsidR="00542DB6" w:rsidRPr="0010039D" w:rsidRDefault="009012ED" w:rsidP="0010039D">
      <w:pPr>
        <w:tabs>
          <w:tab w:val="left" w:pos="3420"/>
        </w:tabs>
        <w:ind w:left="567"/>
        <w:contextualSpacing/>
        <w:jc w:val="both"/>
        <w:rPr>
          <w:rFonts w:ascii="Arial" w:eastAsiaTheme="minorEastAsia" w:hAnsi="Arial" w:cs="Arial"/>
          <w:sz w:val="20"/>
          <w:szCs w:val="20"/>
        </w:rPr>
      </w:pPr>
      <w:r w:rsidRPr="0010039D">
        <w:rPr>
          <w:rFonts w:ascii="Arial" w:hAnsi="Arial" w:cs="Arial"/>
          <w:sz w:val="20"/>
          <w:szCs w:val="20"/>
        </w:rPr>
        <w:t>Číslo účtu:</w:t>
      </w:r>
      <w:r w:rsidRPr="0010039D">
        <w:rPr>
          <w:rFonts w:ascii="Arial" w:hAnsi="Arial" w:cs="Arial"/>
          <w:sz w:val="20"/>
          <w:szCs w:val="20"/>
        </w:rPr>
        <w:tab/>
      </w:r>
      <w:r w:rsidR="00542DB6" w:rsidRPr="0010039D">
        <w:rPr>
          <w:rFonts w:ascii="Arial" w:eastAsiaTheme="minorEastAsia" w:hAnsi="Arial" w:cs="Arial"/>
          <w:bCs/>
          <w:sz w:val="20"/>
          <w:szCs w:val="20"/>
        </w:rPr>
        <w:t>SK95 8180 0000 0070 0069 4593</w:t>
      </w:r>
    </w:p>
    <w:p w14:paraId="4A4F50FA" w14:textId="5204692D" w:rsidR="009012ED" w:rsidRPr="0010039D" w:rsidRDefault="00504756" w:rsidP="0010039D">
      <w:pPr>
        <w:tabs>
          <w:tab w:val="left" w:pos="3420"/>
        </w:tabs>
        <w:ind w:left="567"/>
        <w:contextualSpacing/>
        <w:jc w:val="both"/>
        <w:rPr>
          <w:rFonts w:ascii="Arial" w:hAnsi="Arial" w:cs="Arial"/>
          <w:sz w:val="20"/>
          <w:szCs w:val="20"/>
        </w:rPr>
      </w:pPr>
      <w:r w:rsidRPr="0010039D">
        <w:rPr>
          <w:rFonts w:ascii="Arial" w:hAnsi="Arial" w:cs="Arial"/>
          <w:sz w:val="20"/>
          <w:szCs w:val="20"/>
        </w:rPr>
        <w:t>BIC/</w:t>
      </w:r>
      <w:r w:rsidR="009012ED" w:rsidRPr="0010039D">
        <w:rPr>
          <w:rFonts w:ascii="Arial" w:hAnsi="Arial" w:cs="Arial"/>
          <w:sz w:val="20"/>
          <w:szCs w:val="20"/>
        </w:rPr>
        <w:t xml:space="preserve">SWIFT: </w:t>
      </w:r>
      <w:r w:rsidR="00831922" w:rsidRPr="0010039D">
        <w:rPr>
          <w:rFonts w:ascii="Arial" w:hAnsi="Arial" w:cs="Arial"/>
          <w:sz w:val="20"/>
          <w:szCs w:val="20"/>
        </w:rPr>
        <w:tab/>
      </w:r>
      <w:r w:rsidR="00542DB6" w:rsidRPr="0010039D">
        <w:rPr>
          <w:rFonts w:ascii="Arial" w:hAnsi="Arial" w:cs="Arial"/>
          <w:sz w:val="20"/>
          <w:szCs w:val="20"/>
        </w:rPr>
        <w:t>SPSRSKBA</w:t>
      </w:r>
    </w:p>
    <w:p w14:paraId="5FE2527F" w14:textId="2A858F38" w:rsidR="009012ED"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Kontaktná osoba:</w:t>
      </w:r>
      <w:r w:rsidRPr="0010039D">
        <w:rPr>
          <w:rFonts w:ascii="Arial" w:hAnsi="Arial" w:cs="Arial"/>
          <w:sz w:val="20"/>
          <w:szCs w:val="20"/>
        </w:rPr>
        <w:tab/>
      </w:r>
      <w:r w:rsidR="00C23036">
        <w:rPr>
          <w:rFonts w:ascii="Arial" w:hAnsi="Arial" w:cs="Arial"/>
          <w:sz w:val="20"/>
          <w:szCs w:val="20"/>
        </w:rPr>
        <w:t>Ing. Katarína Andraščíková</w:t>
      </w:r>
    </w:p>
    <w:p w14:paraId="0883BD83" w14:textId="5CABBCB1" w:rsidR="009012ED"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Telefón:</w:t>
      </w:r>
      <w:r w:rsidRPr="0010039D">
        <w:rPr>
          <w:rFonts w:ascii="Arial" w:hAnsi="Arial" w:cs="Arial"/>
          <w:sz w:val="20"/>
          <w:szCs w:val="20"/>
        </w:rPr>
        <w:tab/>
      </w:r>
      <w:r w:rsidR="005A1BBD" w:rsidRPr="0010039D">
        <w:rPr>
          <w:rFonts w:ascii="Arial" w:eastAsia="Calibri" w:hAnsi="Arial" w:cs="Arial"/>
          <w:color w:val="000000"/>
          <w:sz w:val="20"/>
          <w:szCs w:val="20"/>
        </w:rPr>
        <w:t>+421 </w:t>
      </w:r>
      <w:r w:rsidR="00573567" w:rsidRPr="0010039D">
        <w:rPr>
          <w:rFonts w:ascii="Arial" w:eastAsia="Calibri" w:hAnsi="Arial" w:cs="Arial"/>
          <w:color w:val="000000"/>
          <w:sz w:val="20"/>
          <w:szCs w:val="20"/>
        </w:rPr>
        <w:t>2</w:t>
      </w:r>
      <w:r w:rsidR="00E37C48" w:rsidRPr="0010039D">
        <w:rPr>
          <w:rFonts w:ascii="Arial" w:eastAsia="Calibri" w:hAnsi="Arial" w:cs="Arial"/>
          <w:color w:val="000000"/>
          <w:sz w:val="20"/>
          <w:szCs w:val="20"/>
        </w:rPr>
        <w:t xml:space="preserve"> </w:t>
      </w:r>
      <w:r w:rsidR="00573567" w:rsidRPr="0010039D">
        <w:rPr>
          <w:rFonts w:ascii="Arial" w:eastAsia="Calibri" w:hAnsi="Arial" w:cs="Arial"/>
          <w:color w:val="000000"/>
          <w:sz w:val="20"/>
          <w:szCs w:val="20"/>
        </w:rPr>
        <w:t>5831</w:t>
      </w:r>
      <w:r w:rsidR="00E37C48" w:rsidRPr="0010039D">
        <w:rPr>
          <w:rFonts w:ascii="Arial" w:eastAsia="Calibri" w:hAnsi="Arial" w:cs="Arial"/>
          <w:color w:val="000000"/>
          <w:sz w:val="20"/>
          <w:szCs w:val="20"/>
        </w:rPr>
        <w:t xml:space="preserve"> </w:t>
      </w:r>
      <w:r w:rsidR="00831922" w:rsidRPr="0010039D">
        <w:rPr>
          <w:rFonts w:ascii="Arial" w:eastAsia="Calibri" w:hAnsi="Arial" w:cs="Arial"/>
          <w:color w:val="000000"/>
          <w:sz w:val="20"/>
          <w:szCs w:val="20"/>
        </w:rPr>
        <w:t>1</w:t>
      </w:r>
      <w:r w:rsidR="00C23036">
        <w:rPr>
          <w:rFonts w:ascii="Arial" w:eastAsia="Calibri" w:hAnsi="Arial" w:cs="Arial"/>
          <w:color w:val="000000"/>
          <w:sz w:val="20"/>
          <w:szCs w:val="20"/>
        </w:rPr>
        <w:t>580</w:t>
      </w:r>
    </w:p>
    <w:p w14:paraId="410A093B" w14:textId="42578BAF" w:rsidR="00E540A8" w:rsidRPr="0010039D" w:rsidRDefault="00E540A8" w:rsidP="0010039D">
      <w:pPr>
        <w:tabs>
          <w:tab w:val="left" w:pos="3420"/>
        </w:tabs>
        <w:ind w:left="567"/>
        <w:contextualSpacing/>
        <w:jc w:val="both"/>
        <w:rPr>
          <w:rFonts w:ascii="Arial" w:hAnsi="Arial" w:cs="Arial"/>
          <w:sz w:val="20"/>
          <w:szCs w:val="20"/>
        </w:rPr>
      </w:pPr>
      <w:r w:rsidRPr="0010039D">
        <w:rPr>
          <w:rFonts w:ascii="Arial" w:hAnsi="Arial" w:cs="Arial"/>
          <w:sz w:val="20"/>
          <w:szCs w:val="20"/>
        </w:rPr>
        <w:t>E – mail:</w:t>
      </w:r>
      <w:r w:rsidRPr="0010039D">
        <w:rPr>
          <w:rFonts w:ascii="Arial" w:hAnsi="Arial" w:cs="Arial"/>
          <w:sz w:val="20"/>
          <w:szCs w:val="20"/>
        </w:rPr>
        <w:tab/>
      </w:r>
      <w:hyperlink r:id="rId10" w:history="1">
        <w:r w:rsidR="00C23036" w:rsidRPr="009C2719">
          <w:rPr>
            <w:rStyle w:val="Hypertextovprepojenie"/>
            <w:rFonts w:ascii="Arial" w:hAnsi="Arial" w:cs="Arial"/>
            <w:sz w:val="20"/>
            <w:szCs w:val="20"/>
          </w:rPr>
          <w:t>katarina.andrascikova@ndsas.sk</w:t>
        </w:r>
      </w:hyperlink>
    </w:p>
    <w:p w14:paraId="2CEBAF02" w14:textId="3C7D4D4F" w:rsidR="00587830" w:rsidRPr="0010039D" w:rsidRDefault="00DF26C2" w:rsidP="0010039D">
      <w:pPr>
        <w:tabs>
          <w:tab w:val="left" w:pos="3420"/>
        </w:tabs>
        <w:ind w:left="567"/>
        <w:contextualSpacing/>
        <w:jc w:val="both"/>
        <w:rPr>
          <w:rFonts w:ascii="Arial" w:hAnsi="Arial" w:cs="Arial"/>
          <w:sz w:val="20"/>
          <w:szCs w:val="20"/>
        </w:rPr>
      </w:pPr>
      <w:r w:rsidRPr="0010039D">
        <w:rPr>
          <w:rFonts w:ascii="Arial" w:hAnsi="Arial" w:cs="Arial"/>
          <w:sz w:val="20"/>
          <w:szCs w:val="20"/>
        </w:rPr>
        <w:t>P</w:t>
      </w:r>
      <w:r w:rsidR="006672EC" w:rsidRPr="0010039D">
        <w:rPr>
          <w:rFonts w:ascii="Arial" w:hAnsi="Arial" w:cs="Arial"/>
          <w:sz w:val="20"/>
          <w:szCs w:val="20"/>
        </w:rPr>
        <w:t>rofil verejného obstarávateľa:</w:t>
      </w:r>
      <w:r w:rsidR="00587830" w:rsidRPr="0010039D">
        <w:rPr>
          <w:rFonts w:ascii="Arial" w:hAnsi="Arial" w:cs="Arial"/>
          <w:sz w:val="20"/>
          <w:szCs w:val="20"/>
        </w:rPr>
        <w:tab/>
      </w:r>
      <w:hyperlink r:id="rId11" w:history="1">
        <w:r w:rsidR="00587830" w:rsidRPr="0010039D">
          <w:rPr>
            <w:rStyle w:val="Hypertextovprepojenie"/>
            <w:rFonts w:ascii="Arial" w:hAnsi="Arial" w:cs="Arial"/>
            <w:sz w:val="20"/>
            <w:szCs w:val="20"/>
          </w:rPr>
          <w:t>https://www.uvo.gov.sk/vyhladavanie/vyhladavanie-profilov/detail/9127</w:t>
        </w:r>
      </w:hyperlink>
    </w:p>
    <w:p w14:paraId="3910F094" w14:textId="7DA7E43B" w:rsidR="00662BAD" w:rsidRPr="0010039D" w:rsidRDefault="00662BAD" w:rsidP="0010039D">
      <w:pPr>
        <w:tabs>
          <w:tab w:val="left" w:pos="3420"/>
        </w:tabs>
        <w:ind w:left="567"/>
        <w:contextualSpacing/>
        <w:rPr>
          <w:rFonts w:ascii="Arial" w:hAnsi="Arial" w:cs="Arial"/>
          <w:sz w:val="20"/>
          <w:szCs w:val="20"/>
        </w:rPr>
      </w:pPr>
    </w:p>
    <w:p w14:paraId="59EA36EE" w14:textId="709254A3" w:rsidR="00BD5CA9" w:rsidRPr="0010039D" w:rsidRDefault="006672EC" w:rsidP="0010039D">
      <w:pPr>
        <w:tabs>
          <w:tab w:val="left" w:pos="567"/>
        </w:tabs>
        <w:contextualSpacing/>
        <w:jc w:val="both"/>
        <w:rPr>
          <w:rFonts w:ascii="Arial" w:hAnsi="Arial" w:cs="Arial"/>
          <w:b/>
          <w:bCs/>
          <w:smallCaps/>
          <w:sz w:val="20"/>
          <w:szCs w:val="20"/>
        </w:rPr>
      </w:pPr>
      <w:r w:rsidRPr="0010039D">
        <w:rPr>
          <w:rFonts w:ascii="Arial" w:hAnsi="Arial" w:cs="Arial"/>
          <w:b/>
          <w:bCs/>
          <w:smallCaps/>
          <w:sz w:val="20"/>
          <w:szCs w:val="20"/>
        </w:rPr>
        <w:t>2.</w:t>
      </w:r>
      <w:r w:rsidR="00BD5CA9" w:rsidRPr="0010039D">
        <w:rPr>
          <w:rFonts w:ascii="Arial" w:hAnsi="Arial" w:cs="Arial"/>
          <w:b/>
          <w:bCs/>
          <w:smallCaps/>
          <w:color w:val="FF0000"/>
          <w:sz w:val="20"/>
          <w:szCs w:val="20"/>
        </w:rPr>
        <w:tab/>
      </w:r>
      <w:r w:rsidR="004C3566" w:rsidRPr="0010039D">
        <w:rPr>
          <w:rFonts w:ascii="Arial" w:hAnsi="Arial" w:cs="Arial"/>
          <w:b/>
          <w:bCs/>
          <w:sz w:val="20"/>
          <w:szCs w:val="20"/>
        </w:rPr>
        <w:t>Predmet zákazky</w:t>
      </w:r>
    </w:p>
    <w:p w14:paraId="4370FBF2" w14:textId="6685A542" w:rsidR="00A803A6" w:rsidRPr="0010039D" w:rsidRDefault="00BD5CA9" w:rsidP="0010039D">
      <w:pPr>
        <w:ind w:left="1134" w:hanging="567"/>
        <w:contextualSpacing/>
        <w:jc w:val="both"/>
        <w:rPr>
          <w:rFonts w:ascii="Arial" w:hAnsi="Arial" w:cs="Arial"/>
          <w:sz w:val="20"/>
          <w:szCs w:val="20"/>
        </w:rPr>
      </w:pPr>
      <w:r w:rsidRPr="0010039D">
        <w:rPr>
          <w:rFonts w:ascii="Arial" w:hAnsi="Arial" w:cs="Arial"/>
          <w:sz w:val="20"/>
          <w:szCs w:val="20"/>
        </w:rPr>
        <w:t>2.1</w:t>
      </w:r>
      <w:r w:rsidRPr="0010039D">
        <w:rPr>
          <w:rFonts w:ascii="Arial" w:hAnsi="Arial" w:cs="Arial"/>
          <w:sz w:val="20"/>
          <w:szCs w:val="20"/>
        </w:rPr>
        <w:tab/>
      </w:r>
      <w:r w:rsidR="004C3566" w:rsidRPr="0010039D">
        <w:rPr>
          <w:rFonts w:ascii="Arial" w:hAnsi="Arial" w:cs="Arial"/>
          <w:sz w:val="20"/>
          <w:szCs w:val="20"/>
        </w:rPr>
        <w:t>Predmet</w:t>
      </w:r>
      <w:r w:rsidRPr="0010039D">
        <w:rPr>
          <w:rFonts w:ascii="Arial" w:hAnsi="Arial" w:cs="Arial"/>
          <w:sz w:val="20"/>
          <w:szCs w:val="20"/>
        </w:rPr>
        <w:t xml:space="preserve"> zákazky</w:t>
      </w:r>
      <w:r w:rsidR="00A803A6" w:rsidRPr="0010039D">
        <w:rPr>
          <w:rFonts w:ascii="Arial" w:hAnsi="Arial" w:cs="Arial"/>
          <w:sz w:val="20"/>
          <w:szCs w:val="20"/>
        </w:rPr>
        <w:t>:</w:t>
      </w:r>
    </w:p>
    <w:p w14:paraId="094A2826" w14:textId="545FDD19" w:rsidR="00BD5CA9" w:rsidRPr="0010039D" w:rsidRDefault="00A803A6" w:rsidP="0010039D">
      <w:pPr>
        <w:ind w:left="1134" w:hanging="567"/>
        <w:contextualSpacing/>
        <w:jc w:val="both"/>
        <w:rPr>
          <w:rFonts w:ascii="Arial" w:hAnsi="Arial" w:cs="Arial"/>
          <w:sz w:val="20"/>
          <w:szCs w:val="20"/>
        </w:rPr>
      </w:pPr>
      <w:r w:rsidRPr="0010039D">
        <w:rPr>
          <w:rFonts w:ascii="Arial" w:hAnsi="Arial" w:cs="Arial"/>
          <w:sz w:val="20"/>
          <w:szCs w:val="20"/>
        </w:rPr>
        <w:tab/>
      </w:r>
      <w:r w:rsidR="00BD5CA9" w:rsidRPr="0010039D">
        <w:rPr>
          <w:rFonts w:ascii="Arial" w:hAnsi="Arial" w:cs="Arial"/>
          <w:sz w:val="20"/>
          <w:szCs w:val="20"/>
        </w:rPr>
        <w:t xml:space="preserve">v súlade s § 3 ods. </w:t>
      </w:r>
      <w:r w:rsidR="009E69F2" w:rsidRPr="0010039D">
        <w:rPr>
          <w:rFonts w:ascii="Arial" w:hAnsi="Arial" w:cs="Arial"/>
          <w:sz w:val="20"/>
          <w:szCs w:val="20"/>
        </w:rPr>
        <w:t xml:space="preserve">4 </w:t>
      </w:r>
      <w:r w:rsidR="00BD5CA9" w:rsidRPr="0010039D">
        <w:rPr>
          <w:rFonts w:ascii="Arial" w:hAnsi="Arial" w:cs="Arial"/>
          <w:sz w:val="20"/>
          <w:szCs w:val="20"/>
        </w:rPr>
        <w:t xml:space="preserve">zákona č. </w:t>
      </w:r>
      <w:r w:rsidR="00614FCE" w:rsidRPr="0010039D">
        <w:rPr>
          <w:rFonts w:ascii="Arial" w:hAnsi="Arial" w:cs="Arial"/>
          <w:sz w:val="20"/>
          <w:szCs w:val="20"/>
        </w:rPr>
        <w:t>343/2015 Z. z.</w:t>
      </w:r>
      <w:r w:rsidR="00BD5CA9" w:rsidRPr="0010039D">
        <w:rPr>
          <w:rFonts w:ascii="Arial" w:hAnsi="Arial" w:cs="Arial"/>
          <w:sz w:val="20"/>
          <w:szCs w:val="20"/>
        </w:rPr>
        <w:t xml:space="preserve"> o verejnom obstarávaní a o zmene a doplnení niektorých zákonov v znení neskorších predpisov (ďalej len „zákon“ alebo „zákon o verejnom obstarávaní</w:t>
      </w:r>
      <w:r w:rsidR="00E37C48" w:rsidRPr="0010039D">
        <w:rPr>
          <w:rFonts w:ascii="Arial" w:hAnsi="Arial" w:cs="Arial"/>
          <w:sz w:val="20"/>
          <w:szCs w:val="20"/>
        </w:rPr>
        <w:t>“</w:t>
      </w:r>
      <w:r w:rsidR="00B55ABF" w:rsidRPr="0010039D">
        <w:rPr>
          <w:rFonts w:ascii="Arial" w:hAnsi="Arial" w:cs="Arial"/>
          <w:sz w:val="20"/>
          <w:szCs w:val="20"/>
        </w:rPr>
        <w:t>)</w:t>
      </w:r>
      <w:r w:rsidR="00601F64" w:rsidRPr="0010039D">
        <w:rPr>
          <w:rFonts w:ascii="Arial" w:hAnsi="Arial" w:cs="Arial"/>
          <w:sz w:val="20"/>
          <w:szCs w:val="20"/>
        </w:rPr>
        <w:t xml:space="preserve"> </w:t>
      </w:r>
      <w:r w:rsidR="00BD5CA9" w:rsidRPr="0010039D">
        <w:rPr>
          <w:rFonts w:ascii="Arial" w:hAnsi="Arial" w:cs="Arial"/>
          <w:sz w:val="20"/>
          <w:szCs w:val="20"/>
        </w:rPr>
        <w:t xml:space="preserve">zákazka na </w:t>
      </w:r>
      <w:r w:rsidR="009E69F2" w:rsidRPr="0010039D">
        <w:rPr>
          <w:rFonts w:ascii="Arial" w:hAnsi="Arial" w:cs="Arial"/>
          <w:sz w:val="20"/>
          <w:szCs w:val="20"/>
        </w:rPr>
        <w:t>poskytnutie služby</w:t>
      </w:r>
      <w:r w:rsidR="005427AE" w:rsidRPr="0010039D">
        <w:rPr>
          <w:rFonts w:ascii="Arial" w:hAnsi="Arial" w:cs="Arial"/>
          <w:sz w:val="20"/>
          <w:szCs w:val="20"/>
        </w:rPr>
        <w:t xml:space="preserve"> </w:t>
      </w:r>
      <w:r w:rsidR="00BD5CA9" w:rsidRPr="0010039D">
        <w:rPr>
          <w:rFonts w:ascii="Arial" w:hAnsi="Arial" w:cs="Arial"/>
          <w:sz w:val="20"/>
          <w:szCs w:val="20"/>
        </w:rPr>
        <w:t>s</w:t>
      </w:r>
      <w:r w:rsidR="00196EF4" w:rsidRPr="0010039D">
        <w:rPr>
          <w:rFonts w:ascii="Arial" w:hAnsi="Arial" w:cs="Arial"/>
          <w:sz w:val="20"/>
          <w:szCs w:val="20"/>
        </w:rPr>
        <w:t> </w:t>
      </w:r>
      <w:r w:rsidR="00BD5CA9" w:rsidRPr="0010039D">
        <w:rPr>
          <w:rFonts w:ascii="Arial" w:hAnsi="Arial" w:cs="Arial"/>
          <w:sz w:val="20"/>
          <w:szCs w:val="20"/>
        </w:rPr>
        <w:t>predmetom</w:t>
      </w:r>
      <w:r w:rsidR="00196EF4" w:rsidRPr="0010039D">
        <w:rPr>
          <w:rFonts w:ascii="Arial" w:hAnsi="Arial" w:cs="Arial"/>
          <w:sz w:val="20"/>
          <w:szCs w:val="20"/>
        </w:rPr>
        <w:t xml:space="preserve"> podrobne</w:t>
      </w:r>
      <w:r w:rsidR="00BD5CA9" w:rsidRPr="0010039D">
        <w:rPr>
          <w:rFonts w:ascii="Arial" w:hAnsi="Arial" w:cs="Arial"/>
          <w:sz w:val="20"/>
          <w:szCs w:val="20"/>
        </w:rPr>
        <w:t xml:space="preserve"> </w:t>
      </w:r>
      <w:r w:rsidR="00196EF4" w:rsidRPr="0010039D">
        <w:rPr>
          <w:rFonts w:ascii="Arial" w:hAnsi="Arial" w:cs="Arial"/>
          <w:sz w:val="20"/>
          <w:szCs w:val="20"/>
        </w:rPr>
        <w:t>vymedzeným</w:t>
      </w:r>
      <w:r w:rsidR="00BD5CA9" w:rsidRPr="0010039D">
        <w:rPr>
          <w:rFonts w:ascii="Arial" w:hAnsi="Arial" w:cs="Arial"/>
          <w:sz w:val="20"/>
          <w:szCs w:val="20"/>
        </w:rPr>
        <w:t xml:space="preserve"> </w:t>
      </w:r>
      <w:r w:rsidR="00196EF4" w:rsidRPr="0010039D">
        <w:rPr>
          <w:rFonts w:ascii="Arial" w:hAnsi="Arial" w:cs="Arial"/>
          <w:sz w:val="20"/>
          <w:szCs w:val="20"/>
        </w:rPr>
        <w:t xml:space="preserve">v </w:t>
      </w:r>
      <w:r w:rsidR="00B55ABF" w:rsidRPr="0010039D">
        <w:rPr>
          <w:rFonts w:ascii="Arial" w:hAnsi="Arial" w:cs="Arial"/>
          <w:sz w:val="20"/>
          <w:szCs w:val="20"/>
        </w:rPr>
        <w:t>týchto súťažných podklado</w:t>
      </w:r>
      <w:r w:rsidR="00376905" w:rsidRPr="0010039D">
        <w:rPr>
          <w:rFonts w:ascii="Arial" w:hAnsi="Arial" w:cs="Arial"/>
          <w:sz w:val="20"/>
          <w:szCs w:val="20"/>
        </w:rPr>
        <w:t>ch</w:t>
      </w:r>
      <w:r w:rsidR="00BD5CA9" w:rsidRPr="0010039D">
        <w:rPr>
          <w:rFonts w:ascii="Arial" w:hAnsi="Arial" w:cs="Arial"/>
          <w:sz w:val="20"/>
          <w:szCs w:val="20"/>
        </w:rPr>
        <w:t xml:space="preserve"> (ďalej len „</w:t>
      </w:r>
      <w:r w:rsidR="00B55ABF" w:rsidRPr="0010039D">
        <w:rPr>
          <w:rFonts w:ascii="Arial" w:hAnsi="Arial" w:cs="Arial"/>
          <w:sz w:val="20"/>
          <w:szCs w:val="20"/>
        </w:rPr>
        <w:t>týchto SP</w:t>
      </w:r>
      <w:r w:rsidR="00BD5CA9" w:rsidRPr="0010039D">
        <w:rPr>
          <w:rFonts w:ascii="Arial" w:hAnsi="Arial" w:cs="Arial"/>
          <w:sz w:val="20"/>
          <w:szCs w:val="20"/>
        </w:rPr>
        <w:t>“</w:t>
      </w:r>
      <w:r w:rsidR="00B55ABF" w:rsidRPr="0010039D">
        <w:rPr>
          <w:rFonts w:ascii="Arial" w:hAnsi="Arial" w:cs="Arial"/>
          <w:sz w:val="20"/>
          <w:szCs w:val="20"/>
        </w:rPr>
        <w:t xml:space="preserve"> alebo „SP“</w:t>
      </w:r>
      <w:r w:rsidR="00BD5CA9" w:rsidRPr="0010039D">
        <w:rPr>
          <w:rFonts w:ascii="Arial" w:hAnsi="Arial" w:cs="Arial"/>
          <w:sz w:val="20"/>
          <w:szCs w:val="20"/>
        </w:rPr>
        <w:t>).</w:t>
      </w:r>
    </w:p>
    <w:p w14:paraId="0F647286" w14:textId="77777777" w:rsidR="00FC6401" w:rsidRPr="0010039D" w:rsidRDefault="00FC6401" w:rsidP="0010039D">
      <w:pPr>
        <w:ind w:left="1134" w:hanging="567"/>
        <w:contextualSpacing/>
        <w:jc w:val="both"/>
        <w:rPr>
          <w:rFonts w:ascii="Arial" w:hAnsi="Arial" w:cs="Arial"/>
          <w:sz w:val="20"/>
          <w:szCs w:val="20"/>
        </w:rPr>
      </w:pPr>
    </w:p>
    <w:p w14:paraId="220CDEB6" w14:textId="6C63D67A" w:rsidR="004C3566" w:rsidRPr="0010039D" w:rsidRDefault="004C3566" w:rsidP="0010039D">
      <w:pPr>
        <w:tabs>
          <w:tab w:val="left" w:pos="1134"/>
        </w:tabs>
        <w:ind w:left="1134" w:hanging="567"/>
        <w:contextualSpacing/>
        <w:jc w:val="both"/>
        <w:rPr>
          <w:rFonts w:ascii="Arial" w:hAnsi="Arial" w:cs="Arial"/>
          <w:sz w:val="20"/>
          <w:szCs w:val="20"/>
        </w:rPr>
      </w:pPr>
      <w:r w:rsidRPr="0010039D">
        <w:rPr>
          <w:rFonts w:ascii="Arial" w:hAnsi="Arial" w:cs="Arial"/>
          <w:sz w:val="20"/>
          <w:szCs w:val="20"/>
        </w:rPr>
        <w:t>2.2</w:t>
      </w:r>
      <w:r w:rsidRPr="0010039D">
        <w:rPr>
          <w:rFonts w:ascii="Arial" w:hAnsi="Arial" w:cs="Arial"/>
          <w:sz w:val="20"/>
          <w:szCs w:val="20"/>
        </w:rPr>
        <w:tab/>
        <w:t xml:space="preserve">Názov predmetu zákazky: </w:t>
      </w:r>
    </w:p>
    <w:p w14:paraId="62C8A6A2" w14:textId="5E1EA050" w:rsidR="004C3566" w:rsidRPr="0010039D" w:rsidRDefault="004C3566" w:rsidP="0010039D">
      <w:pPr>
        <w:tabs>
          <w:tab w:val="left" w:pos="1134"/>
        </w:tabs>
        <w:ind w:left="1134"/>
        <w:contextualSpacing/>
        <w:jc w:val="both"/>
        <w:rPr>
          <w:rFonts w:ascii="Arial" w:hAnsi="Arial" w:cs="Arial"/>
          <w:b/>
          <w:sz w:val="20"/>
          <w:szCs w:val="20"/>
        </w:rPr>
      </w:pPr>
      <w:r w:rsidRPr="0010039D">
        <w:rPr>
          <w:rFonts w:ascii="Arial" w:hAnsi="Arial" w:cs="Arial"/>
          <w:b/>
          <w:sz w:val="20"/>
          <w:szCs w:val="20"/>
        </w:rPr>
        <w:tab/>
        <w:t>„</w:t>
      </w:r>
      <w:r w:rsidR="00002DC3" w:rsidRPr="00002DC3">
        <w:rPr>
          <w:rFonts w:ascii="Arial" w:hAnsi="Arial" w:cs="Arial"/>
          <w:b/>
          <w:sz w:val="20"/>
          <w:szCs w:val="20"/>
        </w:rPr>
        <w:t xml:space="preserve">Vypracovanie Stavebného zámeru (SZ) a oznámenia o zmene navrhovanej činnosti 8a po vypracovaní SZ (8a po SZ) stavby Rýchlostná cesta </w:t>
      </w:r>
      <w:bookmarkStart w:id="26" w:name="_Hlk207971691"/>
      <w:r w:rsidR="00002DC3" w:rsidRPr="00002DC3">
        <w:rPr>
          <w:rFonts w:ascii="Arial" w:hAnsi="Arial" w:cs="Arial"/>
          <w:b/>
          <w:sz w:val="20"/>
          <w:szCs w:val="20"/>
        </w:rPr>
        <w:t xml:space="preserve">R4 </w:t>
      </w:r>
      <w:bookmarkEnd w:id="26"/>
      <w:proofErr w:type="spellStart"/>
      <w:r w:rsidR="0082348A" w:rsidRPr="0082348A">
        <w:rPr>
          <w:rFonts w:ascii="Arial" w:hAnsi="Arial" w:cs="Arial"/>
          <w:b/>
          <w:sz w:val="20"/>
          <w:szCs w:val="20"/>
        </w:rPr>
        <w:t>Lipníky</w:t>
      </w:r>
      <w:proofErr w:type="spellEnd"/>
      <w:r w:rsidR="0082348A" w:rsidRPr="0082348A">
        <w:rPr>
          <w:rFonts w:ascii="Arial" w:hAnsi="Arial" w:cs="Arial"/>
          <w:b/>
          <w:sz w:val="20"/>
          <w:szCs w:val="20"/>
        </w:rPr>
        <w:t xml:space="preserve"> - Giraltovce</w:t>
      </w:r>
      <w:r w:rsidR="009A2643" w:rsidRPr="0010039D">
        <w:rPr>
          <w:rFonts w:ascii="Arial" w:hAnsi="Arial" w:cs="Arial"/>
          <w:b/>
          <w:sz w:val="20"/>
          <w:szCs w:val="20"/>
        </w:rPr>
        <w:t>“</w:t>
      </w:r>
    </w:p>
    <w:p w14:paraId="22567BD0" w14:textId="77777777" w:rsidR="00FC6401" w:rsidRPr="0010039D" w:rsidRDefault="00FC6401" w:rsidP="0010039D">
      <w:pPr>
        <w:tabs>
          <w:tab w:val="left" w:pos="1134"/>
        </w:tabs>
        <w:ind w:left="1134" w:hanging="567"/>
        <w:contextualSpacing/>
        <w:jc w:val="both"/>
        <w:rPr>
          <w:rFonts w:ascii="Arial" w:hAnsi="Arial" w:cs="Arial"/>
          <w:b/>
          <w:sz w:val="20"/>
          <w:szCs w:val="20"/>
        </w:rPr>
      </w:pPr>
    </w:p>
    <w:p w14:paraId="41640825" w14:textId="296C4C71" w:rsidR="004C3566" w:rsidRPr="0010039D" w:rsidRDefault="004C3566" w:rsidP="0010039D">
      <w:pPr>
        <w:tabs>
          <w:tab w:val="left" w:pos="1134"/>
        </w:tabs>
        <w:ind w:left="1134" w:hanging="567"/>
        <w:contextualSpacing/>
        <w:jc w:val="both"/>
        <w:rPr>
          <w:rFonts w:ascii="Arial" w:hAnsi="Arial" w:cs="Arial"/>
          <w:sz w:val="20"/>
          <w:szCs w:val="20"/>
        </w:rPr>
      </w:pPr>
      <w:r w:rsidRPr="0010039D">
        <w:rPr>
          <w:rFonts w:ascii="Arial" w:hAnsi="Arial" w:cs="Arial"/>
          <w:sz w:val="20"/>
          <w:szCs w:val="20"/>
        </w:rPr>
        <w:t>2.3</w:t>
      </w:r>
      <w:r w:rsidRPr="0010039D">
        <w:rPr>
          <w:rFonts w:ascii="Arial" w:hAnsi="Arial" w:cs="Arial"/>
          <w:sz w:val="20"/>
          <w:szCs w:val="20"/>
        </w:rPr>
        <w:tab/>
        <w:t xml:space="preserve">Stručný opis predmetu zákazky: </w:t>
      </w:r>
    </w:p>
    <w:p w14:paraId="34484265" w14:textId="57672100" w:rsidR="00087F52" w:rsidRDefault="004C3566" w:rsidP="0010039D">
      <w:pPr>
        <w:tabs>
          <w:tab w:val="left" w:pos="1134"/>
        </w:tabs>
        <w:ind w:left="1134" w:hanging="567"/>
        <w:contextualSpacing/>
        <w:jc w:val="both"/>
        <w:rPr>
          <w:rFonts w:ascii="Arial" w:hAnsi="Arial" w:cs="Arial"/>
          <w:bCs/>
          <w:iCs/>
          <w:sz w:val="20"/>
          <w:szCs w:val="20"/>
        </w:rPr>
      </w:pPr>
      <w:r w:rsidRPr="0010039D">
        <w:rPr>
          <w:rFonts w:ascii="Arial" w:hAnsi="Arial" w:cs="Arial"/>
          <w:sz w:val="20"/>
          <w:szCs w:val="20"/>
        </w:rPr>
        <w:tab/>
      </w:r>
      <w:r w:rsidR="009348E0" w:rsidRPr="009348E0">
        <w:rPr>
          <w:rFonts w:ascii="Arial" w:hAnsi="Arial" w:cs="Arial"/>
          <w:bCs/>
          <w:iCs/>
          <w:sz w:val="20"/>
          <w:szCs w:val="20"/>
        </w:rPr>
        <w:t xml:space="preserve">predmetom zákazky je </w:t>
      </w:r>
      <w:r w:rsidR="0082348A" w:rsidRPr="0082348A">
        <w:rPr>
          <w:rFonts w:ascii="Arial" w:hAnsi="Arial" w:cs="Arial"/>
          <w:bCs/>
          <w:iCs/>
          <w:sz w:val="20"/>
          <w:szCs w:val="20"/>
        </w:rPr>
        <w:t xml:space="preserve">obstaranie stavebného zámeru (SZ) a oznámenia o zmene navrhovanej činnosti 8a po vypracovaní SZ (8a po SZ) stavby Rýchlostná cesta R4 </w:t>
      </w:r>
      <w:proofErr w:type="spellStart"/>
      <w:r w:rsidR="0082348A" w:rsidRPr="0082348A">
        <w:rPr>
          <w:rFonts w:ascii="Arial" w:hAnsi="Arial" w:cs="Arial"/>
          <w:bCs/>
          <w:iCs/>
          <w:sz w:val="20"/>
          <w:szCs w:val="20"/>
        </w:rPr>
        <w:t>Lipníky</w:t>
      </w:r>
      <w:proofErr w:type="spellEnd"/>
      <w:r w:rsidR="0082348A" w:rsidRPr="0082348A">
        <w:rPr>
          <w:rFonts w:ascii="Arial" w:hAnsi="Arial" w:cs="Arial"/>
          <w:bCs/>
          <w:iCs/>
          <w:sz w:val="20"/>
          <w:szCs w:val="20"/>
        </w:rPr>
        <w:t xml:space="preserve"> - Giraltovce.</w:t>
      </w:r>
    </w:p>
    <w:p w14:paraId="7EB96FD3" w14:textId="44A743F5" w:rsidR="00B340F9" w:rsidRPr="0010039D" w:rsidRDefault="00B340F9" w:rsidP="0010039D">
      <w:pPr>
        <w:tabs>
          <w:tab w:val="left" w:pos="1134"/>
        </w:tabs>
        <w:ind w:left="1134" w:hanging="567"/>
        <w:contextualSpacing/>
        <w:jc w:val="both"/>
        <w:rPr>
          <w:rFonts w:ascii="Arial" w:hAnsi="Arial" w:cs="Arial"/>
          <w:bCs/>
          <w:iCs/>
          <w:sz w:val="20"/>
          <w:szCs w:val="20"/>
        </w:rPr>
      </w:pPr>
      <w:r w:rsidRPr="0010039D">
        <w:rPr>
          <w:rFonts w:ascii="Arial" w:hAnsi="Arial" w:cs="Arial"/>
          <w:bCs/>
          <w:iCs/>
          <w:sz w:val="20"/>
          <w:szCs w:val="20"/>
        </w:rPr>
        <w:tab/>
      </w:r>
      <w:r w:rsidRPr="0010039D">
        <w:rPr>
          <w:rFonts w:ascii="Arial" w:hAnsi="Arial" w:cs="Arial"/>
          <w:bCs/>
          <w:iCs/>
          <w:sz w:val="20"/>
          <w:szCs w:val="20"/>
        </w:rPr>
        <w:tab/>
      </w:r>
      <w:r w:rsidR="005849DF" w:rsidRPr="0010039D">
        <w:rPr>
          <w:rFonts w:ascii="Arial" w:hAnsi="Arial" w:cs="Arial"/>
          <w:bCs/>
          <w:iCs/>
          <w:sz w:val="20"/>
          <w:szCs w:val="20"/>
        </w:rPr>
        <w:t>Verejný obstarávateľ je držiteľom Osvedčenia o strategickej investícii pre investičný projekt s názvom „</w:t>
      </w:r>
      <w:r w:rsidR="005849DF" w:rsidRPr="0010039D">
        <w:rPr>
          <w:rFonts w:ascii="Arial" w:hAnsi="Arial" w:cs="Arial"/>
          <w:b/>
          <w:bCs/>
          <w:i/>
          <w:iCs/>
          <w:sz w:val="20"/>
          <w:szCs w:val="20"/>
        </w:rPr>
        <w:t xml:space="preserve">Rýchlostná cesta R4 štátna hranica SR/PR – </w:t>
      </w:r>
      <w:proofErr w:type="spellStart"/>
      <w:r w:rsidR="005849DF" w:rsidRPr="0010039D">
        <w:rPr>
          <w:rFonts w:ascii="Arial" w:hAnsi="Arial" w:cs="Arial"/>
          <w:b/>
          <w:bCs/>
          <w:i/>
          <w:iCs/>
          <w:sz w:val="20"/>
          <w:szCs w:val="20"/>
        </w:rPr>
        <w:t>Lipník</w:t>
      </w:r>
      <w:r w:rsidR="000D7805">
        <w:rPr>
          <w:rFonts w:ascii="Arial" w:hAnsi="Arial" w:cs="Arial"/>
          <w:b/>
          <w:bCs/>
          <w:i/>
          <w:iCs/>
          <w:sz w:val="20"/>
          <w:szCs w:val="20"/>
        </w:rPr>
        <w:t>y</w:t>
      </w:r>
      <w:proofErr w:type="spellEnd"/>
      <w:r w:rsidR="005849DF" w:rsidRPr="0010039D">
        <w:rPr>
          <w:rFonts w:ascii="Arial" w:hAnsi="Arial" w:cs="Arial"/>
          <w:bCs/>
          <w:iCs/>
          <w:sz w:val="20"/>
          <w:szCs w:val="20"/>
        </w:rPr>
        <w:t>“</w:t>
      </w:r>
      <w:r w:rsidR="0010039D" w:rsidRPr="0010039D">
        <w:rPr>
          <w:rFonts w:ascii="Arial" w:hAnsi="Arial" w:cs="Arial"/>
          <w:bCs/>
          <w:iCs/>
          <w:sz w:val="20"/>
          <w:szCs w:val="20"/>
        </w:rPr>
        <w:t xml:space="preserve">, </w:t>
      </w:r>
      <w:r w:rsidR="005849DF" w:rsidRPr="0010039D">
        <w:rPr>
          <w:rFonts w:ascii="Arial" w:hAnsi="Arial" w:cs="Arial"/>
          <w:bCs/>
          <w:iCs/>
          <w:sz w:val="20"/>
          <w:szCs w:val="20"/>
        </w:rPr>
        <w:t>číslo</w:t>
      </w:r>
      <w:r w:rsidR="0010039D" w:rsidRPr="0010039D">
        <w:rPr>
          <w:rFonts w:ascii="Arial" w:hAnsi="Arial" w:cs="Arial"/>
          <w:bCs/>
          <w:iCs/>
          <w:sz w:val="20"/>
          <w:szCs w:val="20"/>
        </w:rPr>
        <w:t xml:space="preserve"> záznamu: 28511/2024/SSD/94717-M, </w:t>
      </w:r>
      <w:r w:rsidR="005849DF" w:rsidRPr="0010039D">
        <w:rPr>
          <w:rFonts w:ascii="Arial" w:hAnsi="Arial" w:cs="Arial"/>
          <w:bCs/>
          <w:iCs/>
          <w:sz w:val="20"/>
          <w:szCs w:val="20"/>
        </w:rPr>
        <w:t>ktoré bolo vydané Ministerstvom dopravy Slovenskej republiky dňa 2</w:t>
      </w:r>
      <w:r w:rsidR="0010039D" w:rsidRPr="0010039D">
        <w:rPr>
          <w:rFonts w:ascii="Arial" w:hAnsi="Arial" w:cs="Arial"/>
          <w:bCs/>
          <w:iCs/>
          <w:sz w:val="20"/>
          <w:szCs w:val="20"/>
        </w:rPr>
        <w:t>1</w:t>
      </w:r>
      <w:r w:rsidR="005849DF" w:rsidRPr="0010039D">
        <w:rPr>
          <w:rFonts w:ascii="Arial" w:hAnsi="Arial" w:cs="Arial"/>
          <w:bCs/>
          <w:iCs/>
          <w:sz w:val="20"/>
          <w:szCs w:val="20"/>
        </w:rPr>
        <w:t>.</w:t>
      </w:r>
      <w:r w:rsidR="0010039D" w:rsidRPr="0010039D">
        <w:rPr>
          <w:rFonts w:ascii="Arial" w:hAnsi="Arial" w:cs="Arial"/>
          <w:bCs/>
          <w:iCs/>
          <w:sz w:val="20"/>
          <w:szCs w:val="20"/>
        </w:rPr>
        <w:t>11</w:t>
      </w:r>
      <w:r w:rsidR="005849DF" w:rsidRPr="0010039D">
        <w:rPr>
          <w:rFonts w:ascii="Arial" w:hAnsi="Arial" w:cs="Arial"/>
          <w:bCs/>
          <w:iCs/>
          <w:sz w:val="20"/>
          <w:szCs w:val="20"/>
        </w:rPr>
        <w:t xml:space="preserve">.2024 </w:t>
      </w:r>
      <w:r w:rsidR="0010039D" w:rsidRPr="0010039D">
        <w:rPr>
          <w:rFonts w:ascii="Arial" w:hAnsi="Arial" w:cs="Arial"/>
          <w:bCs/>
          <w:iCs/>
          <w:sz w:val="20"/>
          <w:szCs w:val="20"/>
        </w:rPr>
        <w:t>na základe</w:t>
      </w:r>
      <w:r w:rsidR="005849DF" w:rsidRPr="0010039D">
        <w:rPr>
          <w:rFonts w:ascii="Arial" w:hAnsi="Arial" w:cs="Arial"/>
          <w:bCs/>
          <w:iCs/>
          <w:sz w:val="20"/>
          <w:szCs w:val="20"/>
        </w:rPr>
        <w:t xml:space="preserve"> </w:t>
      </w:r>
      <w:r w:rsidR="0010039D" w:rsidRPr="0010039D">
        <w:rPr>
          <w:rFonts w:ascii="Arial" w:hAnsi="Arial" w:cs="Arial"/>
          <w:bCs/>
          <w:iCs/>
          <w:sz w:val="20"/>
          <w:szCs w:val="20"/>
        </w:rPr>
        <w:t>u</w:t>
      </w:r>
      <w:r w:rsidR="005849DF" w:rsidRPr="0010039D">
        <w:rPr>
          <w:rFonts w:ascii="Arial" w:hAnsi="Arial" w:cs="Arial"/>
          <w:bCs/>
          <w:iCs/>
          <w:sz w:val="20"/>
          <w:szCs w:val="20"/>
        </w:rPr>
        <w:t xml:space="preserve">znesenia vlády Slovenskej republiky č. </w:t>
      </w:r>
      <w:r w:rsidR="0010039D" w:rsidRPr="0010039D">
        <w:rPr>
          <w:rFonts w:ascii="Arial" w:hAnsi="Arial" w:cs="Arial"/>
          <w:bCs/>
          <w:iCs/>
          <w:sz w:val="20"/>
          <w:szCs w:val="20"/>
        </w:rPr>
        <w:t>690</w:t>
      </w:r>
      <w:r w:rsidR="005849DF" w:rsidRPr="0010039D">
        <w:rPr>
          <w:rFonts w:ascii="Arial" w:hAnsi="Arial" w:cs="Arial"/>
          <w:bCs/>
          <w:iCs/>
          <w:sz w:val="20"/>
          <w:szCs w:val="20"/>
        </w:rPr>
        <w:t xml:space="preserve"> z 1</w:t>
      </w:r>
      <w:r w:rsidR="0010039D" w:rsidRPr="0010039D">
        <w:rPr>
          <w:rFonts w:ascii="Arial" w:hAnsi="Arial" w:cs="Arial"/>
          <w:bCs/>
          <w:iCs/>
          <w:sz w:val="20"/>
          <w:szCs w:val="20"/>
        </w:rPr>
        <w:t>3</w:t>
      </w:r>
      <w:r w:rsidR="005849DF" w:rsidRPr="0010039D">
        <w:rPr>
          <w:rFonts w:ascii="Arial" w:hAnsi="Arial" w:cs="Arial"/>
          <w:bCs/>
          <w:iCs/>
          <w:sz w:val="20"/>
          <w:szCs w:val="20"/>
        </w:rPr>
        <w:t xml:space="preserve">. </w:t>
      </w:r>
      <w:r w:rsidR="0010039D" w:rsidRPr="0010039D">
        <w:rPr>
          <w:rFonts w:ascii="Arial" w:hAnsi="Arial" w:cs="Arial"/>
          <w:bCs/>
          <w:iCs/>
          <w:sz w:val="20"/>
          <w:szCs w:val="20"/>
        </w:rPr>
        <w:t xml:space="preserve">novembra </w:t>
      </w:r>
      <w:r w:rsidR="005849DF" w:rsidRPr="0010039D">
        <w:rPr>
          <w:rFonts w:ascii="Arial" w:hAnsi="Arial" w:cs="Arial"/>
          <w:bCs/>
          <w:iCs/>
          <w:sz w:val="20"/>
          <w:szCs w:val="20"/>
        </w:rPr>
        <w:t>2024.</w:t>
      </w:r>
      <w:r w:rsidR="002D4BCD" w:rsidRPr="0010039D">
        <w:rPr>
          <w:rFonts w:ascii="Arial" w:hAnsi="Arial" w:cs="Arial"/>
          <w:bCs/>
          <w:iCs/>
          <w:sz w:val="20"/>
          <w:szCs w:val="20"/>
        </w:rPr>
        <w:t xml:space="preserve"> </w:t>
      </w:r>
    </w:p>
    <w:p w14:paraId="1269888E" w14:textId="77777777" w:rsidR="00087F52" w:rsidRDefault="0010039D" w:rsidP="00087F52">
      <w:pPr>
        <w:tabs>
          <w:tab w:val="left" w:pos="1134"/>
        </w:tabs>
        <w:ind w:left="1134" w:hanging="567"/>
        <w:jc w:val="both"/>
        <w:rPr>
          <w:rFonts w:ascii="Arial" w:hAnsi="Arial" w:cs="Arial"/>
          <w:sz w:val="20"/>
          <w:szCs w:val="20"/>
        </w:rPr>
      </w:pPr>
      <w:r>
        <w:rPr>
          <w:rFonts w:ascii="Arial" w:hAnsi="Arial" w:cs="Arial"/>
          <w:sz w:val="20"/>
          <w:szCs w:val="20"/>
        </w:rPr>
        <w:tab/>
      </w:r>
      <w:r w:rsidR="00F76CBD" w:rsidRPr="0010039D">
        <w:rPr>
          <w:rFonts w:ascii="Arial" w:hAnsi="Arial" w:cs="Arial"/>
          <w:sz w:val="20"/>
          <w:szCs w:val="20"/>
        </w:rPr>
        <w:t>Na stavbu je k dispozícii štúdia realizovateľnosti a vydané záverečné stanovisko EIA. Pre pokračovanie v procese prípravy je potrebné obstarať zhotoviteľa vyššieho stupňa dokumentácie (SZ, 8a po SZ)</w:t>
      </w:r>
      <w:r w:rsidR="00087F52">
        <w:rPr>
          <w:rFonts w:ascii="Arial" w:hAnsi="Arial" w:cs="Arial"/>
          <w:sz w:val="20"/>
          <w:szCs w:val="20"/>
        </w:rPr>
        <w:t xml:space="preserve"> </w:t>
      </w:r>
      <w:r w:rsidR="00087F52" w:rsidRPr="00FF33E1">
        <w:rPr>
          <w:rFonts w:ascii="Arial" w:hAnsi="Arial" w:cs="Arial"/>
          <w:sz w:val="20"/>
          <w:szCs w:val="20"/>
        </w:rPr>
        <w:t>v súlade s TP 019 „Dokumentácia stavieb ciest“.</w:t>
      </w:r>
    </w:p>
    <w:p w14:paraId="0D8EEC21" w14:textId="7DDA5B76" w:rsidR="004C3566" w:rsidRPr="0010039D" w:rsidRDefault="004C3566" w:rsidP="0010039D">
      <w:pPr>
        <w:tabs>
          <w:tab w:val="left" w:pos="1134"/>
        </w:tabs>
        <w:ind w:left="1134" w:hanging="567"/>
        <w:contextualSpacing/>
        <w:jc w:val="both"/>
        <w:rPr>
          <w:rFonts w:ascii="Arial" w:hAnsi="Arial" w:cs="Arial"/>
          <w:sz w:val="20"/>
          <w:szCs w:val="20"/>
        </w:rPr>
      </w:pPr>
      <w:r w:rsidRPr="0010039D">
        <w:rPr>
          <w:rFonts w:ascii="Arial" w:hAnsi="Arial" w:cs="Arial"/>
          <w:sz w:val="20"/>
          <w:szCs w:val="20"/>
        </w:rPr>
        <w:tab/>
      </w:r>
      <w:bookmarkStart w:id="27" w:name="_Hlk178164482"/>
      <w:r w:rsidRPr="0010039D">
        <w:rPr>
          <w:rFonts w:ascii="Arial" w:hAnsi="Arial" w:cs="Arial"/>
          <w:sz w:val="20"/>
          <w:szCs w:val="20"/>
        </w:rPr>
        <w:t>Predmet zákazky je podrobne vymedzený v</w:t>
      </w:r>
      <w:bookmarkStart w:id="28" w:name="_Hlk157430411"/>
      <w:r w:rsidR="00973A7F" w:rsidRPr="0010039D">
        <w:rPr>
          <w:rFonts w:ascii="Arial" w:hAnsi="Arial" w:cs="Arial"/>
          <w:sz w:val="20"/>
          <w:szCs w:val="20"/>
        </w:rPr>
        <w:t> </w:t>
      </w:r>
      <w:r w:rsidR="00782D2F" w:rsidRPr="0010039D">
        <w:rPr>
          <w:rFonts w:ascii="Arial" w:hAnsi="Arial" w:cs="Arial"/>
          <w:sz w:val="20"/>
          <w:szCs w:val="20"/>
        </w:rPr>
        <w:t>Časti</w:t>
      </w:r>
      <w:r w:rsidR="00973A7F" w:rsidRPr="0010039D">
        <w:rPr>
          <w:rFonts w:ascii="Arial" w:hAnsi="Arial" w:cs="Arial"/>
          <w:sz w:val="20"/>
          <w:szCs w:val="20"/>
        </w:rPr>
        <w:t xml:space="preserve"> </w:t>
      </w:r>
      <w:r w:rsidR="00782D2F" w:rsidRPr="0010039D">
        <w:rPr>
          <w:rFonts w:ascii="Arial" w:hAnsi="Arial" w:cs="Arial"/>
          <w:sz w:val="20"/>
          <w:szCs w:val="20"/>
        </w:rPr>
        <w:t>B.3</w:t>
      </w:r>
      <w:r w:rsidRPr="0010039D">
        <w:rPr>
          <w:rFonts w:ascii="Arial" w:hAnsi="Arial" w:cs="Arial"/>
          <w:sz w:val="20"/>
          <w:szCs w:val="20"/>
        </w:rPr>
        <w:t xml:space="preserve"> týchto </w:t>
      </w:r>
      <w:bookmarkEnd w:id="28"/>
      <w:r w:rsidRPr="0010039D">
        <w:rPr>
          <w:rFonts w:ascii="Arial" w:hAnsi="Arial" w:cs="Arial"/>
          <w:sz w:val="20"/>
          <w:szCs w:val="20"/>
        </w:rPr>
        <w:t>SP.</w:t>
      </w:r>
    </w:p>
    <w:p w14:paraId="15151609" w14:textId="77777777" w:rsidR="00FC6401" w:rsidRPr="0010039D" w:rsidRDefault="00FC6401" w:rsidP="0010039D">
      <w:pPr>
        <w:tabs>
          <w:tab w:val="left" w:pos="1134"/>
        </w:tabs>
        <w:ind w:left="1134" w:hanging="567"/>
        <w:contextualSpacing/>
        <w:jc w:val="both"/>
        <w:rPr>
          <w:rFonts w:ascii="Arial" w:hAnsi="Arial" w:cs="Arial"/>
          <w:sz w:val="20"/>
          <w:szCs w:val="20"/>
        </w:rPr>
      </w:pPr>
    </w:p>
    <w:bookmarkEnd w:id="27"/>
    <w:p w14:paraId="4AEF1B71" w14:textId="0C47CDDC" w:rsidR="00D952AB" w:rsidRPr="0010039D" w:rsidRDefault="00BD5CA9" w:rsidP="0010039D">
      <w:pPr>
        <w:ind w:left="1134" w:hanging="567"/>
        <w:contextualSpacing/>
        <w:jc w:val="both"/>
        <w:rPr>
          <w:rFonts w:ascii="Arial" w:hAnsi="Arial" w:cs="Arial"/>
          <w:sz w:val="20"/>
          <w:szCs w:val="20"/>
        </w:rPr>
      </w:pPr>
      <w:r w:rsidRPr="0010039D">
        <w:rPr>
          <w:rFonts w:ascii="Arial" w:hAnsi="Arial" w:cs="Arial"/>
          <w:sz w:val="20"/>
          <w:szCs w:val="20"/>
        </w:rPr>
        <w:t>2.</w:t>
      </w:r>
      <w:r w:rsidR="004C3566" w:rsidRPr="0010039D">
        <w:rPr>
          <w:rFonts w:ascii="Arial" w:hAnsi="Arial" w:cs="Arial"/>
          <w:sz w:val="20"/>
          <w:szCs w:val="20"/>
        </w:rPr>
        <w:t>4</w:t>
      </w:r>
      <w:r w:rsidRPr="0010039D">
        <w:rPr>
          <w:rFonts w:ascii="Arial" w:hAnsi="Arial" w:cs="Arial"/>
          <w:sz w:val="20"/>
          <w:szCs w:val="20"/>
        </w:rPr>
        <w:tab/>
        <w:t xml:space="preserve">Postup vo verejnom obstarávaní: </w:t>
      </w:r>
    </w:p>
    <w:p w14:paraId="71B772D8" w14:textId="2CE549D8" w:rsidR="004C3566" w:rsidRPr="0010039D" w:rsidRDefault="00D952AB" w:rsidP="0010039D">
      <w:pPr>
        <w:ind w:left="1134" w:hanging="567"/>
        <w:contextualSpacing/>
        <w:jc w:val="both"/>
        <w:rPr>
          <w:rFonts w:ascii="Arial" w:hAnsi="Arial" w:cs="Arial"/>
          <w:sz w:val="20"/>
          <w:szCs w:val="20"/>
        </w:rPr>
      </w:pPr>
      <w:r w:rsidRPr="0010039D">
        <w:rPr>
          <w:rFonts w:ascii="Arial" w:hAnsi="Arial" w:cs="Arial"/>
          <w:sz w:val="20"/>
          <w:szCs w:val="20"/>
        </w:rPr>
        <w:tab/>
      </w:r>
      <w:r w:rsidR="004C73D5" w:rsidRPr="0010039D">
        <w:rPr>
          <w:rFonts w:ascii="Arial" w:hAnsi="Arial" w:cs="Arial"/>
          <w:sz w:val="20"/>
          <w:szCs w:val="20"/>
        </w:rPr>
        <w:t>verejná</w:t>
      </w:r>
      <w:r w:rsidR="00195C0D" w:rsidRPr="0010039D">
        <w:rPr>
          <w:rFonts w:ascii="Arial" w:hAnsi="Arial" w:cs="Arial"/>
          <w:sz w:val="20"/>
          <w:szCs w:val="20"/>
        </w:rPr>
        <w:t xml:space="preserve"> </w:t>
      </w:r>
      <w:r w:rsidR="00BD5CA9" w:rsidRPr="0010039D">
        <w:rPr>
          <w:rFonts w:ascii="Arial" w:hAnsi="Arial" w:cs="Arial"/>
          <w:sz w:val="20"/>
          <w:szCs w:val="20"/>
        </w:rPr>
        <w:t xml:space="preserve">súťaž podľa § </w:t>
      </w:r>
      <w:r w:rsidR="00614FCE" w:rsidRPr="0010039D">
        <w:rPr>
          <w:rFonts w:ascii="Arial" w:hAnsi="Arial" w:cs="Arial"/>
          <w:sz w:val="20"/>
          <w:szCs w:val="20"/>
        </w:rPr>
        <w:t>66</w:t>
      </w:r>
      <w:r w:rsidR="00195C0D" w:rsidRPr="0010039D">
        <w:rPr>
          <w:rFonts w:ascii="Arial" w:hAnsi="Arial" w:cs="Arial"/>
          <w:sz w:val="20"/>
          <w:szCs w:val="20"/>
        </w:rPr>
        <w:t xml:space="preserve"> </w:t>
      </w:r>
      <w:r w:rsidR="003D491A" w:rsidRPr="0010039D">
        <w:rPr>
          <w:rFonts w:ascii="Arial" w:hAnsi="Arial" w:cs="Arial"/>
          <w:sz w:val="20"/>
          <w:szCs w:val="20"/>
        </w:rPr>
        <w:t xml:space="preserve">ods. 7 </w:t>
      </w:r>
      <w:r w:rsidR="00587830" w:rsidRPr="0010039D">
        <w:rPr>
          <w:rFonts w:ascii="Arial" w:hAnsi="Arial" w:cs="Arial"/>
          <w:sz w:val="20"/>
          <w:szCs w:val="20"/>
        </w:rPr>
        <w:t>písm. b) zákona</w:t>
      </w:r>
      <w:r w:rsidR="00C97A2A" w:rsidRPr="0010039D">
        <w:rPr>
          <w:rFonts w:ascii="Arial" w:hAnsi="Arial" w:cs="Arial"/>
          <w:sz w:val="20"/>
          <w:szCs w:val="20"/>
        </w:rPr>
        <w:t>.</w:t>
      </w:r>
    </w:p>
    <w:p w14:paraId="734E9D9C" w14:textId="77777777" w:rsidR="00FC6401" w:rsidRPr="0010039D" w:rsidRDefault="00FC6401" w:rsidP="0010039D">
      <w:pPr>
        <w:ind w:left="1134" w:hanging="567"/>
        <w:contextualSpacing/>
        <w:jc w:val="both"/>
        <w:rPr>
          <w:rFonts w:ascii="Arial" w:hAnsi="Arial" w:cs="Arial"/>
          <w:sz w:val="20"/>
          <w:szCs w:val="20"/>
        </w:rPr>
      </w:pPr>
    </w:p>
    <w:p w14:paraId="4158BF73" w14:textId="0F7AC9BD" w:rsidR="004C3566" w:rsidRPr="0010039D" w:rsidRDefault="004C3566" w:rsidP="0010039D">
      <w:pPr>
        <w:ind w:left="1134" w:hanging="567"/>
        <w:contextualSpacing/>
        <w:jc w:val="both"/>
        <w:rPr>
          <w:rFonts w:ascii="Arial" w:eastAsia="Calibri" w:hAnsi="Arial" w:cs="Arial"/>
          <w:sz w:val="20"/>
          <w:szCs w:val="20"/>
        </w:rPr>
      </w:pPr>
      <w:r w:rsidRPr="0010039D">
        <w:rPr>
          <w:rFonts w:ascii="Arial" w:eastAsia="Calibri" w:hAnsi="Arial" w:cs="Arial"/>
          <w:noProof/>
          <w:sz w:val="20"/>
          <w:szCs w:val="20"/>
        </w:rPr>
        <w:t>2.5</w:t>
      </w:r>
      <w:r w:rsidRPr="0010039D">
        <w:rPr>
          <w:rFonts w:ascii="Arial" w:eastAsia="Calibri" w:hAnsi="Arial" w:cs="Arial"/>
          <w:noProof/>
          <w:sz w:val="20"/>
          <w:szCs w:val="20"/>
        </w:rPr>
        <w:tab/>
        <w:t>Číselný kód pre hlavný predmet a doplňujúce predmety z Hlavného slovníka Spoločného slovníka obstarávania, prípadne alfanumerický kód z Doplnkového slovníka Spoločného slovníka obstarávania (CPV/SSO)</w:t>
      </w:r>
      <w:r w:rsidRPr="0010039D">
        <w:rPr>
          <w:rFonts w:ascii="Arial" w:eastAsia="Calibri" w:hAnsi="Arial" w:cs="Arial"/>
          <w:sz w:val="20"/>
          <w:szCs w:val="20"/>
        </w:rPr>
        <w:t>:</w:t>
      </w:r>
    </w:p>
    <w:p w14:paraId="412F868A" w14:textId="77777777" w:rsidR="00A45D85" w:rsidRPr="0010039D" w:rsidRDefault="00973A7F" w:rsidP="0010039D">
      <w:pPr>
        <w:ind w:left="1134" w:hanging="567"/>
        <w:contextualSpacing/>
        <w:rPr>
          <w:rFonts w:ascii="Arial" w:hAnsi="Arial" w:cs="Arial"/>
          <w:sz w:val="20"/>
          <w:szCs w:val="20"/>
        </w:rPr>
      </w:pPr>
      <w:r w:rsidRPr="0010039D">
        <w:rPr>
          <w:rFonts w:ascii="Arial" w:hAnsi="Arial" w:cs="Arial"/>
          <w:sz w:val="20"/>
          <w:szCs w:val="20"/>
        </w:rPr>
        <w:tab/>
      </w:r>
      <w:r w:rsidRPr="0010039D">
        <w:rPr>
          <w:rFonts w:ascii="Arial" w:hAnsi="Arial" w:cs="Arial"/>
          <w:sz w:val="20"/>
          <w:szCs w:val="20"/>
        </w:rPr>
        <w:tab/>
      </w:r>
      <w:r w:rsidR="00A45D85" w:rsidRPr="0010039D">
        <w:rPr>
          <w:rFonts w:ascii="Arial" w:hAnsi="Arial" w:cs="Arial"/>
          <w:sz w:val="20"/>
          <w:szCs w:val="20"/>
        </w:rPr>
        <w:t>71311220-9 Inžinierske služby pre oblasť diaľnic</w:t>
      </w:r>
    </w:p>
    <w:p w14:paraId="57493E10" w14:textId="6328026B" w:rsidR="00A45D85" w:rsidRPr="0010039D" w:rsidRDefault="00A45D85" w:rsidP="0010039D">
      <w:pPr>
        <w:ind w:left="1134" w:hanging="567"/>
        <w:contextualSpacing/>
        <w:jc w:val="both"/>
        <w:rPr>
          <w:rFonts w:ascii="Arial" w:hAnsi="Arial" w:cs="Arial"/>
          <w:sz w:val="20"/>
          <w:szCs w:val="20"/>
        </w:rPr>
      </w:pPr>
      <w:r w:rsidRPr="0010039D">
        <w:rPr>
          <w:rFonts w:ascii="Arial" w:hAnsi="Arial" w:cs="Arial"/>
          <w:sz w:val="20"/>
          <w:szCs w:val="20"/>
        </w:rPr>
        <w:tab/>
        <w:t>71320000-7 Inžinierske projektovanie</w:t>
      </w:r>
    </w:p>
    <w:p w14:paraId="3FCDBF6B" w14:textId="5F4BC0AF" w:rsidR="00002DC3" w:rsidRPr="000D7805" w:rsidRDefault="00A45D85" w:rsidP="000D7805">
      <w:pPr>
        <w:ind w:left="1134" w:hanging="567"/>
        <w:contextualSpacing/>
        <w:jc w:val="both"/>
        <w:rPr>
          <w:rFonts w:ascii="Arial" w:hAnsi="Arial" w:cs="Arial"/>
          <w:sz w:val="20"/>
          <w:szCs w:val="20"/>
        </w:rPr>
      </w:pPr>
      <w:r w:rsidRPr="0010039D">
        <w:rPr>
          <w:rFonts w:ascii="Arial" w:hAnsi="Arial" w:cs="Arial"/>
          <w:sz w:val="20"/>
          <w:szCs w:val="20"/>
        </w:rPr>
        <w:tab/>
        <w:t>71322300-4 Projektovanie mostov</w:t>
      </w:r>
    </w:p>
    <w:p w14:paraId="14ED5D23" w14:textId="54A003F0" w:rsidR="00D952AB" w:rsidRPr="0010039D" w:rsidRDefault="00A00EDB" w:rsidP="0010039D">
      <w:pPr>
        <w:ind w:left="1134" w:hanging="567"/>
        <w:contextualSpacing/>
        <w:rPr>
          <w:rFonts w:ascii="Arial" w:hAnsi="Arial" w:cs="Arial"/>
          <w:b/>
          <w:sz w:val="20"/>
          <w:szCs w:val="20"/>
        </w:rPr>
      </w:pPr>
      <w:r w:rsidRPr="0010039D">
        <w:rPr>
          <w:rFonts w:ascii="Arial" w:hAnsi="Arial" w:cs="Arial"/>
          <w:sz w:val="20"/>
          <w:szCs w:val="20"/>
        </w:rPr>
        <w:t>2.</w:t>
      </w:r>
      <w:r w:rsidR="004C3566" w:rsidRPr="0010039D">
        <w:rPr>
          <w:rFonts w:ascii="Arial" w:hAnsi="Arial" w:cs="Arial"/>
          <w:sz w:val="20"/>
          <w:szCs w:val="20"/>
        </w:rPr>
        <w:t>6</w:t>
      </w:r>
      <w:r w:rsidRPr="0010039D">
        <w:rPr>
          <w:rFonts w:ascii="Arial" w:hAnsi="Arial" w:cs="Arial"/>
          <w:sz w:val="20"/>
          <w:szCs w:val="20"/>
        </w:rPr>
        <w:tab/>
        <w:t>Predpokladaná hodnota zákazky</w:t>
      </w:r>
      <w:r w:rsidR="00B666D0" w:rsidRPr="0010039D">
        <w:rPr>
          <w:rFonts w:ascii="Arial" w:hAnsi="Arial" w:cs="Arial"/>
          <w:b/>
          <w:sz w:val="20"/>
          <w:szCs w:val="20"/>
        </w:rPr>
        <w:t>:</w:t>
      </w:r>
      <w:r w:rsidR="00140697" w:rsidRPr="0010039D">
        <w:rPr>
          <w:rFonts w:ascii="Arial" w:hAnsi="Arial" w:cs="Arial"/>
          <w:b/>
          <w:sz w:val="20"/>
          <w:szCs w:val="20"/>
        </w:rPr>
        <w:t xml:space="preserve"> </w:t>
      </w:r>
    </w:p>
    <w:p w14:paraId="00868512" w14:textId="33B0A387" w:rsidR="003660B4" w:rsidRPr="0010039D" w:rsidRDefault="00D952AB" w:rsidP="0010039D">
      <w:pPr>
        <w:ind w:left="1134" w:hanging="567"/>
        <w:contextualSpacing/>
        <w:rPr>
          <w:rFonts w:ascii="Arial" w:hAnsi="Arial" w:cs="Arial"/>
          <w:b/>
          <w:sz w:val="20"/>
          <w:szCs w:val="20"/>
        </w:rPr>
      </w:pPr>
      <w:r w:rsidRPr="0010039D">
        <w:rPr>
          <w:rFonts w:ascii="Arial" w:hAnsi="Arial" w:cs="Arial"/>
          <w:b/>
          <w:sz w:val="20"/>
          <w:szCs w:val="20"/>
        </w:rPr>
        <w:tab/>
      </w:r>
      <w:r w:rsidR="0082348A" w:rsidRPr="0082348A">
        <w:rPr>
          <w:rFonts w:ascii="Arial" w:hAnsi="Arial" w:cs="Arial"/>
          <w:b/>
          <w:sz w:val="20"/>
          <w:szCs w:val="20"/>
        </w:rPr>
        <w:t xml:space="preserve">6 </w:t>
      </w:r>
      <w:r w:rsidR="003E5406">
        <w:rPr>
          <w:rFonts w:ascii="Arial" w:hAnsi="Arial" w:cs="Arial"/>
          <w:b/>
          <w:sz w:val="20"/>
          <w:szCs w:val="20"/>
        </w:rPr>
        <w:t>201</w:t>
      </w:r>
      <w:r w:rsidR="0082348A" w:rsidRPr="0082348A">
        <w:rPr>
          <w:rFonts w:ascii="Arial" w:hAnsi="Arial" w:cs="Arial"/>
          <w:b/>
          <w:sz w:val="20"/>
          <w:szCs w:val="20"/>
        </w:rPr>
        <w:t xml:space="preserve"> </w:t>
      </w:r>
      <w:r w:rsidR="003E5406">
        <w:rPr>
          <w:rFonts w:ascii="Arial" w:hAnsi="Arial" w:cs="Arial"/>
          <w:b/>
          <w:sz w:val="20"/>
          <w:szCs w:val="20"/>
        </w:rPr>
        <w:t>622</w:t>
      </w:r>
      <w:r w:rsidR="0082348A" w:rsidRPr="0082348A">
        <w:rPr>
          <w:rFonts w:ascii="Arial" w:hAnsi="Arial" w:cs="Arial"/>
          <w:b/>
          <w:sz w:val="20"/>
          <w:szCs w:val="20"/>
        </w:rPr>
        <w:t xml:space="preserve">,00 </w:t>
      </w:r>
      <w:r w:rsidR="005C4509" w:rsidRPr="0010039D">
        <w:rPr>
          <w:rFonts w:ascii="Arial" w:hAnsi="Arial" w:cs="Arial"/>
          <w:b/>
          <w:sz w:val="20"/>
          <w:szCs w:val="20"/>
        </w:rPr>
        <w:t>EUR bez DPH</w:t>
      </w:r>
    </w:p>
    <w:p w14:paraId="0E4397CE" w14:textId="45FFFC88" w:rsidR="00A00EDB" w:rsidRDefault="003660B4" w:rsidP="0010039D">
      <w:pPr>
        <w:ind w:left="1134" w:hanging="567"/>
        <w:contextualSpacing/>
        <w:jc w:val="both"/>
        <w:rPr>
          <w:rFonts w:ascii="Arial" w:hAnsi="Arial" w:cs="Arial"/>
          <w:sz w:val="20"/>
          <w:szCs w:val="20"/>
        </w:rPr>
      </w:pPr>
      <w:r w:rsidRPr="0010039D">
        <w:rPr>
          <w:rFonts w:ascii="Arial" w:hAnsi="Arial" w:cs="Arial"/>
          <w:sz w:val="20"/>
          <w:szCs w:val="20"/>
        </w:rPr>
        <w:tab/>
      </w:r>
      <w:r w:rsidR="00196EF4" w:rsidRPr="0010039D">
        <w:rPr>
          <w:rFonts w:ascii="Arial" w:hAnsi="Arial" w:cs="Arial"/>
          <w:sz w:val="20"/>
          <w:szCs w:val="20"/>
        </w:rPr>
        <w:t>(slovom</w:t>
      </w:r>
      <w:r w:rsidR="00832E1B" w:rsidRPr="0010039D">
        <w:rPr>
          <w:rFonts w:ascii="Arial" w:hAnsi="Arial" w:cs="Arial"/>
          <w:sz w:val="20"/>
          <w:szCs w:val="20"/>
        </w:rPr>
        <w:t>:</w:t>
      </w:r>
      <w:r w:rsidRPr="0010039D">
        <w:rPr>
          <w:rFonts w:ascii="Arial" w:hAnsi="Arial" w:cs="Arial"/>
          <w:sz w:val="20"/>
          <w:szCs w:val="20"/>
        </w:rPr>
        <w:t xml:space="preserve"> </w:t>
      </w:r>
      <w:r w:rsidR="0082348A" w:rsidRPr="0082348A">
        <w:rPr>
          <w:rFonts w:ascii="Arial" w:hAnsi="Arial" w:cs="Arial"/>
          <w:sz w:val="20"/>
          <w:szCs w:val="20"/>
        </w:rPr>
        <w:t xml:space="preserve">: šesť miliónov </w:t>
      </w:r>
      <w:r w:rsidR="003E5406">
        <w:rPr>
          <w:rFonts w:ascii="Arial" w:hAnsi="Arial" w:cs="Arial"/>
          <w:sz w:val="20"/>
          <w:szCs w:val="20"/>
        </w:rPr>
        <w:t>dvestojeden</w:t>
      </w:r>
      <w:r w:rsidR="0082348A" w:rsidRPr="0082348A">
        <w:rPr>
          <w:rFonts w:ascii="Arial" w:hAnsi="Arial" w:cs="Arial"/>
          <w:sz w:val="20"/>
          <w:szCs w:val="20"/>
        </w:rPr>
        <w:t xml:space="preserve">tisíc </w:t>
      </w:r>
      <w:r w:rsidR="003E5406">
        <w:rPr>
          <w:rFonts w:ascii="Arial" w:hAnsi="Arial" w:cs="Arial"/>
          <w:sz w:val="20"/>
          <w:szCs w:val="20"/>
        </w:rPr>
        <w:t>šesťstodvadsaťdva</w:t>
      </w:r>
      <w:r w:rsidR="007E027A" w:rsidRPr="0010039D">
        <w:rPr>
          <w:rFonts w:ascii="Arial" w:hAnsi="Arial" w:cs="Arial"/>
          <w:sz w:val="20"/>
          <w:szCs w:val="20"/>
        </w:rPr>
        <w:t xml:space="preserve"> </w:t>
      </w:r>
      <w:r w:rsidR="00416194" w:rsidRPr="0010039D">
        <w:rPr>
          <w:rFonts w:ascii="Arial" w:hAnsi="Arial" w:cs="Arial"/>
          <w:sz w:val="20"/>
          <w:szCs w:val="20"/>
        </w:rPr>
        <w:t>eur</w:t>
      </w:r>
      <w:r w:rsidR="00CE3964" w:rsidRPr="0010039D">
        <w:rPr>
          <w:rFonts w:ascii="Arial" w:hAnsi="Arial" w:cs="Arial"/>
          <w:sz w:val="20"/>
          <w:szCs w:val="20"/>
        </w:rPr>
        <w:t xml:space="preserve"> </w:t>
      </w:r>
      <w:r w:rsidR="00DF160C" w:rsidRPr="0010039D">
        <w:rPr>
          <w:rFonts w:ascii="Arial" w:hAnsi="Arial" w:cs="Arial"/>
          <w:sz w:val="20"/>
          <w:szCs w:val="20"/>
        </w:rPr>
        <w:t>bez dane z pridanej hodnoty</w:t>
      </w:r>
      <w:r w:rsidR="005C4509" w:rsidRPr="0010039D">
        <w:rPr>
          <w:rFonts w:ascii="Arial" w:hAnsi="Arial" w:cs="Arial"/>
          <w:sz w:val="20"/>
          <w:szCs w:val="20"/>
        </w:rPr>
        <w:t>)</w:t>
      </w:r>
    </w:p>
    <w:p w14:paraId="04A7E1D3" w14:textId="0887CEBE" w:rsidR="00116323" w:rsidRDefault="00116323" w:rsidP="0010039D">
      <w:pPr>
        <w:ind w:left="1134" w:hanging="567"/>
        <w:contextualSpacing/>
        <w:jc w:val="both"/>
        <w:rPr>
          <w:rFonts w:ascii="Arial" w:hAnsi="Arial" w:cs="Arial"/>
          <w:sz w:val="20"/>
          <w:szCs w:val="20"/>
        </w:rPr>
      </w:pPr>
    </w:p>
    <w:p w14:paraId="5D1300A0" w14:textId="77777777" w:rsidR="003E5406" w:rsidRPr="0010039D" w:rsidRDefault="003E5406" w:rsidP="0010039D">
      <w:pPr>
        <w:ind w:left="1134" w:hanging="567"/>
        <w:contextualSpacing/>
        <w:jc w:val="both"/>
        <w:rPr>
          <w:rFonts w:ascii="Arial" w:hAnsi="Arial" w:cs="Arial"/>
          <w:sz w:val="20"/>
          <w:szCs w:val="20"/>
        </w:rPr>
      </w:pPr>
    </w:p>
    <w:p w14:paraId="23D6B7A3" w14:textId="77777777" w:rsidR="00C56B63" w:rsidRPr="0010039D" w:rsidRDefault="00C56B63" w:rsidP="0010039D">
      <w:pPr>
        <w:contextualSpacing/>
        <w:jc w:val="both"/>
        <w:rPr>
          <w:rFonts w:ascii="Arial" w:eastAsia="Calibri" w:hAnsi="Arial" w:cs="Arial"/>
          <w:noProof/>
          <w:vanish/>
          <w:sz w:val="20"/>
          <w:szCs w:val="20"/>
        </w:rPr>
      </w:pPr>
    </w:p>
    <w:p w14:paraId="7BCAE4F8" w14:textId="0D7231A8" w:rsidR="00B538C0" w:rsidRPr="0010039D" w:rsidRDefault="004C3566" w:rsidP="0010039D">
      <w:pPr>
        <w:tabs>
          <w:tab w:val="left" w:pos="567"/>
        </w:tabs>
        <w:contextualSpacing/>
        <w:jc w:val="both"/>
        <w:rPr>
          <w:rFonts w:ascii="Arial" w:hAnsi="Arial" w:cs="Arial"/>
          <w:b/>
          <w:bCs/>
          <w:smallCaps/>
          <w:sz w:val="20"/>
          <w:szCs w:val="20"/>
        </w:rPr>
      </w:pPr>
      <w:r w:rsidRPr="0010039D">
        <w:rPr>
          <w:rFonts w:ascii="Arial" w:hAnsi="Arial" w:cs="Arial"/>
          <w:b/>
          <w:bCs/>
          <w:smallCaps/>
          <w:sz w:val="20"/>
          <w:szCs w:val="20"/>
        </w:rPr>
        <w:t>3</w:t>
      </w:r>
      <w:r w:rsidR="009505A3" w:rsidRPr="0010039D">
        <w:rPr>
          <w:rFonts w:ascii="Arial" w:hAnsi="Arial" w:cs="Arial"/>
          <w:b/>
          <w:bCs/>
          <w:smallCaps/>
          <w:sz w:val="20"/>
          <w:szCs w:val="20"/>
        </w:rPr>
        <w:t>.</w:t>
      </w:r>
      <w:r w:rsidR="00B538C0" w:rsidRPr="0010039D">
        <w:rPr>
          <w:rFonts w:ascii="Arial" w:hAnsi="Arial" w:cs="Arial"/>
          <w:b/>
          <w:bCs/>
          <w:smallCaps/>
          <w:sz w:val="20"/>
          <w:szCs w:val="20"/>
        </w:rPr>
        <w:tab/>
      </w:r>
      <w:r w:rsidR="00B538C0" w:rsidRPr="0010039D">
        <w:rPr>
          <w:rFonts w:ascii="Arial" w:hAnsi="Arial" w:cs="Arial"/>
          <w:b/>
          <w:bCs/>
          <w:sz w:val="20"/>
          <w:szCs w:val="20"/>
        </w:rPr>
        <w:t>Rozdelenie predmetu zákazky</w:t>
      </w:r>
    </w:p>
    <w:p w14:paraId="31BF0B09" w14:textId="1151D8CD" w:rsidR="002E05D4" w:rsidRPr="0010039D" w:rsidRDefault="004C3566" w:rsidP="0010039D">
      <w:pPr>
        <w:pStyle w:val="Zarkazkladnhotextu2"/>
        <w:ind w:left="1134" w:hanging="567"/>
        <w:contextualSpacing/>
        <w:rPr>
          <w:rFonts w:ascii="Arial" w:hAnsi="Arial" w:cs="Arial"/>
          <w:sz w:val="20"/>
          <w:szCs w:val="20"/>
        </w:rPr>
      </w:pPr>
      <w:r w:rsidRPr="0010039D">
        <w:rPr>
          <w:rFonts w:ascii="Arial" w:hAnsi="Arial" w:cs="Arial"/>
          <w:sz w:val="20"/>
          <w:szCs w:val="20"/>
        </w:rPr>
        <w:t>3</w:t>
      </w:r>
      <w:r w:rsidR="00B538C0" w:rsidRPr="0010039D">
        <w:rPr>
          <w:rFonts w:ascii="Arial" w:hAnsi="Arial" w:cs="Arial"/>
          <w:sz w:val="20"/>
          <w:szCs w:val="20"/>
        </w:rPr>
        <w:t>.1</w:t>
      </w:r>
      <w:r w:rsidR="00B538C0" w:rsidRPr="0010039D">
        <w:rPr>
          <w:rFonts w:ascii="Arial" w:hAnsi="Arial" w:cs="Arial"/>
          <w:sz w:val="20"/>
          <w:szCs w:val="20"/>
        </w:rPr>
        <w:tab/>
      </w:r>
      <w:r w:rsidR="002E05D4" w:rsidRPr="0010039D">
        <w:rPr>
          <w:rFonts w:ascii="Arial" w:hAnsi="Arial" w:cs="Arial"/>
          <w:sz w:val="20"/>
          <w:szCs w:val="20"/>
        </w:rPr>
        <w:t>Verejný obstarávateľ nepovoľuje rozdelenie predmetu zákazky na časti.</w:t>
      </w:r>
    </w:p>
    <w:p w14:paraId="09172560" w14:textId="30FDFBD7" w:rsidR="00C16F5E" w:rsidRPr="0010039D" w:rsidRDefault="004C3566" w:rsidP="0010039D">
      <w:pPr>
        <w:pStyle w:val="Zarkazkladnhotextu2"/>
        <w:ind w:left="1134" w:hanging="567"/>
        <w:contextualSpacing/>
        <w:rPr>
          <w:rFonts w:ascii="Arial" w:hAnsi="Arial" w:cs="Arial"/>
          <w:sz w:val="20"/>
          <w:szCs w:val="20"/>
        </w:rPr>
      </w:pPr>
      <w:r w:rsidRPr="0010039D">
        <w:rPr>
          <w:rFonts w:ascii="Arial" w:hAnsi="Arial" w:cs="Arial"/>
          <w:sz w:val="20"/>
          <w:szCs w:val="20"/>
        </w:rPr>
        <w:t>3</w:t>
      </w:r>
      <w:r w:rsidR="002E05D4" w:rsidRPr="0010039D">
        <w:rPr>
          <w:rFonts w:ascii="Arial" w:hAnsi="Arial" w:cs="Arial"/>
          <w:sz w:val="20"/>
          <w:szCs w:val="20"/>
        </w:rPr>
        <w:t>.2</w:t>
      </w:r>
      <w:r w:rsidR="00C16F5E" w:rsidRPr="0010039D">
        <w:rPr>
          <w:rFonts w:ascii="Arial" w:hAnsi="Arial" w:cs="Arial"/>
          <w:sz w:val="20"/>
          <w:szCs w:val="20"/>
        </w:rPr>
        <w:tab/>
        <w:t>Odôvodnenie nerozdelenia predmetu zákazky:</w:t>
      </w:r>
      <w:r w:rsidR="002E05D4" w:rsidRPr="0010039D">
        <w:rPr>
          <w:rFonts w:ascii="Arial" w:hAnsi="Arial" w:cs="Arial"/>
          <w:sz w:val="20"/>
          <w:szCs w:val="20"/>
        </w:rPr>
        <w:tab/>
      </w:r>
    </w:p>
    <w:p w14:paraId="485B5D72" w14:textId="77777777" w:rsidR="00087F52" w:rsidRDefault="002B6FB9" w:rsidP="0010039D">
      <w:pPr>
        <w:pStyle w:val="Zarkazkladnhotextu2"/>
        <w:ind w:left="1134" w:hanging="567"/>
        <w:contextualSpacing/>
        <w:rPr>
          <w:rFonts w:ascii="Arial" w:hAnsi="Arial" w:cs="Arial"/>
          <w:sz w:val="20"/>
          <w:szCs w:val="20"/>
        </w:rPr>
      </w:pPr>
      <w:r w:rsidRPr="0010039D">
        <w:rPr>
          <w:rFonts w:ascii="Arial" w:hAnsi="Arial" w:cs="Arial"/>
          <w:sz w:val="20"/>
          <w:szCs w:val="20"/>
        </w:rPr>
        <w:tab/>
      </w:r>
      <w:bookmarkStart w:id="29" w:name="_Hlk205820578"/>
      <w:r w:rsidR="00973A7F" w:rsidRPr="0010039D">
        <w:rPr>
          <w:rFonts w:ascii="Arial" w:hAnsi="Arial" w:cs="Arial"/>
          <w:sz w:val="20"/>
          <w:szCs w:val="20"/>
        </w:rPr>
        <w:t>v</w:t>
      </w:r>
      <w:r w:rsidR="00267BE1" w:rsidRPr="0010039D">
        <w:rPr>
          <w:rFonts w:ascii="Arial" w:hAnsi="Arial" w:cs="Arial"/>
          <w:sz w:val="20"/>
          <w:szCs w:val="20"/>
        </w:rPr>
        <w:t>erejný obstarávateľ odôvodňuje nerozdelenie zákazky na časti tým, že nerozdelenie predmetu zákazky je ekonomicky, administratívne a technicky výhodnejšie pri dodaní služby od jedného dodávateľa, nakoľko ide o špecifický druh služby, zložený z časovo bezprostredne na seba nadväzujúcich prác. Rozdelenie na časti by mohlo predstavovať vážne riziko ohrozenia riadneho plnenia zákazky.</w:t>
      </w:r>
    </w:p>
    <w:p w14:paraId="3D6332E9" w14:textId="77777777" w:rsidR="00087F52" w:rsidRDefault="00267BE1" w:rsidP="00087F52">
      <w:pPr>
        <w:pStyle w:val="Zarkazkladnhotextu2"/>
        <w:ind w:left="1134"/>
        <w:contextualSpacing/>
        <w:rPr>
          <w:rFonts w:ascii="Arial" w:hAnsi="Arial" w:cs="Arial"/>
          <w:sz w:val="20"/>
          <w:szCs w:val="20"/>
        </w:rPr>
      </w:pPr>
      <w:r w:rsidRPr="0010039D">
        <w:rPr>
          <w:rFonts w:ascii="Arial" w:hAnsi="Arial" w:cs="Arial"/>
          <w:sz w:val="20"/>
          <w:szCs w:val="20"/>
        </w:rPr>
        <w:t>Pri spracovávaní jednotlivých častí dokumentácií práce na seba bezprostredne nadväzujú, a preto je nutné, aby ich realizoval jeden zhotoviteľ, ktorý bude spĺňať potrebné kvalitatívne a odborné požiadavky objednávateľa. Nie je možné zákazku rozdeliť medzi viacerých zhotoviteľov, pretože ich vzájomná koordinácia pri jednotlivých častiach diela by bola značne problémová a mohla by mať negatívny vplyv na dodržanie zmluvného termínu dodania dokumentácií.</w:t>
      </w:r>
      <w:r w:rsidR="00116323" w:rsidRPr="0010039D">
        <w:rPr>
          <w:rFonts w:ascii="Arial" w:hAnsi="Arial" w:cs="Arial"/>
          <w:sz w:val="20"/>
          <w:szCs w:val="20"/>
        </w:rPr>
        <w:t xml:space="preserve"> </w:t>
      </w:r>
    </w:p>
    <w:p w14:paraId="7FDD3F93" w14:textId="2247F3DD" w:rsidR="008017A1" w:rsidRPr="0010039D" w:rsidRDefault="00267BE1" w:rsidP="00087F52">
      <w:pPr>
        <w:pStyle w:val="Zarkazkladnhotextu2"/>
        <w:ind w:left="1134"/>
        <w:contextualSpacing/>
        <w:rPr>
          <w:rFonts w:ascii="Arial" w:hAnsi="Arial" w:cs="Arial"/>
          <w:sz w:val="20"/>
          <w:szCs w:val="20"/>
        </w:rPr>
      </w:pPr>
      <w:r w:rsidRPr="0010039D">
        <w:rPr>
          <w:rFonts w:ascii="Arial" w:hAnsi="Arial" w:cs="Arial"/>
          <w:sz w:val="20"/>
          <w:szCs w:val="20"/>
        </w:rPr>
        <w:t>V prípade rozdelenia zákazky na menšie celky by počas projekčných prác vznikali nejednoznačnosti vyplývajúce z problémov zosúladenia jednotlivých čiastkových prác v rámci ich vzájomnej nadväznosti. Pri rozdelení zákazky by z toho vyplynula komplikovanosť na koordináciu, časové oneskorenia s ohrozením dodržania zmluvného termínu dodania, dodatočné práce naviac a s tým súvisiace navýšenie finančných zdrojov na projekčné práce. Z uvedeného vyplýva, že je nevyhnutné v požadovanom rozsahu spracovania dokumentu zachovať kontinuitu tvorby dokumentu jedným dodávateľom, a to z dôvodu zabezpečenia komplexnosti, kvality, hospodárnosti a efektívnosti vypracovania diela, keďže výsledkom plnenia predmetu zákazky bude zhotovenie jednej projektovej dokumentácie.</w:t>
      </w:r>
    </w:p>
    <w:bookmarkEnd w:id="29"/>
    <w:p w14:paraId="4D2B3F72" w14:textId="2F553905" w:rsidR="00B538C0" w:rsidRPr="0010039D" w:rsidRDefault="004C3566" w:rsidP="0010039D">
      <w:pPr>
        <w:pStyle w:val="Zarkazkladnhotextu2"/>
        <w:ind w:left="1134" w:hanging="567"/>
        <w:contextualSpacing/>
        <w:rPr>
          <w:rFonts w:ascii="Arial" w:hAnsi="Arial" w:cs="Arial"/>
          <w:sz w:val="20"/>
          <w:szCs w:val="20"/>
        </w:rPr>
      </w:pPr>
      <w:r w:rsidRPr="0010039D">
        <w:rPr>
          <w:rFonts w:ascii="Arial" w:hAnsi="Arial" w:cs="Arial"/>
          <w:sz w:val="20"/>
          <w:szCs w:val="20"/>
        </w:rPr>
        <w:t>3</w:t>
      </w:r>
      <w:r w:rsidR="002E05D4" w:rsidRPr="0010039D">
        <w:rPr>
          <w:rFonts w:ascii="Arial" w:hAnsi="Arial" w:cs="Arial"/>
          <w:sz w:val="20"/>
          <w:szCs w:val="20"/>
        </w:rPr>
        <w:t>.3</w:t>
      </w:r>
      <w:r w:rsidR="002E05D4" w:rsidRPr="0010039D">
        <w:rPr>
          <w:rFonts w:ascii="Arial" w:hAnsi="Arial" w:cs="Arial"/>
          <w:sz w:val="20"/>
          <w:szCs w:val="20"/>
        </w:rPr>
        <w:tab/>
      </w:r>
      <w:r w:rsidR="00B538C0" w:rsidRPr="0010039D">
        <w:rPr>
          <w:rFonts w:ascii="Arial" w:hAnsi="Arial" w:cs="Arial"/>
          <w:sz w:val="20"/>
          <w:szCs w:val="20"/>
        </w:rPr>
        <w:t xml:space="preserve">Uchádzač predloží ponuku na celý predmet zákazky.  </w:t>
      </w:r>
    </w:p>
    <w:p w14:paraId="36889C2B" w14:textId="31DBE6C1" w:rsidR="004C3566" w:rsidRPr="0010039D" w:rsidRDefault="004C3566" w:rsidP="0010039D">
      <w:pPr>
        <w:ind w:left="1134" w:hanging="567"/>
        <w:contextualSpacing/>
        <w:jc w:val="both"/>
        <w:rPr>
          <w:rFonts w:ascii="Arial" w:hAnsi="Arial" w:cs="Arial"/>
          <w:sz w:val="20"/>
          <w:szCs w:val="20"/>
        </w:rPr>
      </w:pPr>
    </w:p>
    <w:p w14:paraId="491E34BF" w14:textId="658F1B46" w:rsidR="004C3566" w:rsidRPr="0010039D" w:rsidRDefault="004C3566" w:rsidP="0010039D">
      <w:pPr>
        <w:tabs>
          <w:tab w:val="left" w:pos="567"/>
        </w:tabs>
        <w:contextualSpacing/>
        <w:jc w:val="both"/>
        <w:rPr>
          <w:rFonts w:ascii="Arial" w:hAnsi="Arial" w:cs="Arial"/>
          <w:b/>
          <w:bCs/>
          <w:sz w:val="20"/>
          <w:szCs w:val="20"/>
        </w:rPr>
      </w:pPr>
      <w:r w:rsidRPr="0010039D">
        <w:rPr>
          <w:rFonts w:ascii="Arial" w:hAnsi="Arial" w:cs="Arial"/>
          <w:b/>
          <w:bCs/>
          <w:sz w:val="20"/>
          <w:szCs w:val="20"/>
        </w:rPr>
        <w:t>4.</w:t>
      </w:r>
      <w:r w:rsidRPr="0010039D">
        <w:rPr>
          <w:rFonts w:ascii="Arial" w:hAnsi="Arial" w:cs="Arial"/>
          <w:b/>
          <w:bCs/>
          <w:sz w:val="20"/>
          <w:szCs w:val="20"/>
        </w:rPr>
        <w:tab/>
        <w:t>Variantné riešenie</w:t>
      </w:r>
    </w:p>
    <w:p w14:paraId="26DA6D1D" w14:textId="128BD73A" w:rsidR="004C3566" w:rsidRPr="0010039D" w:rsidRDefault="004C3566" w:rsidP="0010039D">
      <w:pPr>
        <w:ind w:left="1134" w:hanging="567"/>
        <w:contextualSpacing/>
        <w:jc w:val="both"/>
        <w:rPr>
          <w:rFonts w:ascii="Arial" w:hAnsi="Arial" w:cs="Arial"/>
          <w:sz w:val="20"/>
          <w:szCs w:val="20"/>
        </w:rPr>
      </w:pPr>
      <w:r w:rsidRPr="0010039D">
        <w:rPr>
          <w:rFonts w:ascii="Arial" w:hAnsi="Arial" w:cs="Arial"/>
          <w:sz w:val="20"/>
          <w:szCs w:val="20"/>
        </w:rPr>
        <w:t>4.1</w:t>
      </w:r>
      <w:r w:rsidRPr="0010039D">
        <w:rPr>
          <w:rFonts w:ascii="Arial" w:hAnsi="Arial" w:cs="Arial"/>
          <w:sz w:val="20"/>
          <w:szCs w:val="20"/>
        </w:rPr>
        <w:tab/>
        <w:t>Uchádzačom sa n</w:t>
      </w:r>
      <w:r w:rsidR="00B915B0" w:rsidRPr="0010039D">
        <w:rPr>
          <w:rFonts w:ascii="Arial" w:hAnsi="Arial" w:cs="Arial"/>
          <w:sz w:val="20"/>
          <w:szCs w:val="20"/>
        </w:rPr>
        <w:t>epovoľuje</w:t>
      </w:r>
      <w:r w:rsidR="004E720F" w:rsidRPr="0010039D">
        <w:rPr>
          <w:rFonts w:ascii="Arial" w:hAnsi="Arial" w:cs="Arial"/>
          <w:sz w:val="20"/>
          <w:szCs w:val="20"/>
        </w:rPr>
        <w:t xml:space="preserve"> a nepožaduje predloženie variantných riešení.</w:t>
      </w:r>
      <w:r w:rsidRPr="0010039D">
        <w:rPr>
          <w:rFonts w:ascii="Arial" w:hAnsi="Arial" w:cs="Arial"/>
          <w:sz w:val="20"/>
          <w:szCs w:val="20"/>
        </w:rPr>
        <w:t xml:space="preserve"> </w:t>
      </w:r>
    </w:p>
    <w:p w14:paraId="2498B054" w14:textId="6E99CC3D" w:rsidR="004C3566" w:rsidRPr="0010039D" w:rsidRDefault="004C3566" w:rsidP="0010039D">
      <w:pPr>
        <w:ind w:left="1134" w:hanging="567"/>
        <w:contextualSpacing/>
        <w:jc w:val="both"/>
        <w:rPr>
          <w:rFonts w:ascii="Arial" w:hAnsi="Arial" w:cs="Arial"/>
          <w:sz w:val="20"/>
          <w:szCs w:val="20"/>
        </w:rPr>
      </w:pPr>
      <w:r w:rsidRPr="0010039D">
        <w:rPr>
          <w:rFonts w:ascii="Arial" w:hAnsi="Arial" w:cs="Arial"/>
          <w:sz w:val="20"/>
          <w:szCs w:val="20"/>
        </w:rPr>
        <w:t>4.2</w:t>
      </w:r>
      <w:r w:rsidRPr="0010039D">
        <w:rPr>
          <w:rFonts w:ascii="Arial" w:hAnsi="Arial" w:cs="Arial"/>
          <w:sz w:val="20"/>
          <w:szCs w:val="20"/>
        </w:rPr>
        <w:tab/>
        <w:t>Ak súčasťou ponuky bude aj variantné riešenie, nebude takéto variantné riešenie zaradené do vyhodnotenia ponúk a bude sa naň hľadieť, akoby nebolo predložené.</w:t>
      </w:r>
    </w:p>
    <w:p w14:paraId="475CF0B3" w14:textId="77777777" w:rsidR="003E1454" w:rsidRPr="0010039D" w:rsidRDefault="003E1454" w:rsidP="0010039D">
      <w:pPr>
        <w:ind w:left="1134" w:hanging="567"/>
        <w:contextualSpacing/>
        <w:jc w:val="both"/>
        <w:rPr>
          <w:rFonts w:ascii="Arial" w:hAnsi="Arial" w:cs="Arial"/>
          <w:sz w:val="20"/>
          <w:szCs w:val="20"/>
        </w:rPr>
      </w:pPr>
    </w:p>
    <w:p w14:paraId="02F5A664" w14:textId="78FD8943" w:rsidR="004C3566" w:rsidRPr="0010039D" w:rsidRDefault="004C3566" w:rsidP="0010039D">
      <w:pPr>
        <w:tabs>
          <w:tab w:val="left" w:pos="567"/>
        </w:tabs>
        <w:contextualSpacing/>
        <w:jc w:val="both"/>
        <w:rPr>
          <w:rFonts w:ascii="Arial" w:hAnsi="Arial" w:cs="Arial"/>
          <w:b/>
          <w:bCs/>
          <w:sz w:val="20"/>
          <w:szCs w:val="20"/>
        </w:rPr>
      </w:pPr>
      <w:r w:rsidRPr="0010039D">
        <w:rPr>
          <w:rFonts w:ascii="Arial" w:hAnsi="Arial" w:cs="Arial"/>
          <w:b/>
          <w:bCs/>
          <w:smallCaps/>
          <w:sz w:val="20"/>
          <w:szCs w:val="20"/>
        </w:rPr>
        <w:t>5.</w:t>
      </w:r>
      <w:r w:rsidRPr="0010039D">
        <w:rPr>
          <w:rFonts w:ascii="Arial" w:hAnsi="Arial" w:cs="Arial"/>
          <w:b/>
          <w:bCs/>
          <w:smallCaps/>
          <w:sz w:val="20"/>
          <w:szCs w:val="20"/>
        </w:rPr>
        <w:tab/>
      </w:r>
      <w:r w:rsidRPr="0010039D">
        <w:rPr>
          <w:rFonts w:ascii="Arial" w:hAnsi="Arial" w:cs="Arial"/>
          <w:b/>
          <w:bCs/>
          <w:sz w:val="20"/>
          <w:szCs w:val="20"/>
        </w:rPr>
        <w:t xml:space="preserve">Miesto a termín plnenia predmetu zákazky </w:t>
      </w:r>
    </w:p>
    <w:p w14:paraId="67925DDC" w14:textId="77777777" w:rsidR="00EA64A1" w:rsidRPr="0010039D" w:rsidRDefault="004C3566" w:rsidP="0010039D">
      <w:pPr>
        <w:ind w:left="1134" w:hanging="567"/>
        <w:contextualSpacing/>
        <w:jc w:val="both"/>
        <w:rPr>
          <w:rFonts w:ascii="Arial" w:hAnsi="Arial" w:cs="Arial"/>
          <w:sz w:val="20"/>
          <w:szCs w:val="20"/>
        </w:rPr>
      </w:pPr>
      <w:r w:rsidRPr="0010039D">
        <w:rPr>
          <w:rFonts w:ascii="Arial" w:hAnsi="Arial" w:cs="Arial"/>
          <w:sz w:val="20"/>
          <w:szCs w:val="20"/>
        </w:rPr>
        <w:t>5.1</w:t>
      </w:r>
      <w:r w:rsidRPr="0010039D">
        <w:rPr>
          <w:rFonts w:ascii="Arial" w:hAnsi="Arial" w:cs="Arial"/>
          <w:sz w:val="20"/>
          <w:szCs w:val="20"/>
        </w:rPr>
        <w:tab/>
        <w:t xml:space="preserve">Miesto plnenia predmetu zákazky: </w:t>
      </w:r>
    </w:p>
    <w:p w14:paraId="628741B2" w14:textId="79C0ED44" w:rsidR="00832E1B" w:rsidRDefault="00EA64A1" w:rsidP="0010039D">
      <w:pPr>
        <w:ind w:left="1134" w:hanging="567"/>
        <w:contextualSpacing/>
        <w:jc w:val="both"/>
        <w:rPr>
          <w:rFonts w:ascii="Arial" w:hAnsi="Arial" w:cs="Arial"/>
          <w:sz w:val="20"/>
          <w:szCs w:val="20"/>
        </w:rPr>
      </w:pPr>
      <w:r w:rsidRPr="0010039D">
        <w:rPr>
          <w:rFonts w:ascii="Arial" w:hAnsi="Arial" w:cs="Arial"/>
          <w:sz w:val="20"/>
          <w:szCs w:val="20"/>
        </w:rPr>
        <w:tab/>
      </w:r>
      <w:r w:rsidR="00832E1B" w:rsidRPr="0010039D">
        <w:rPr>
          <w:rFonts w:ascii="Arial" w:hAnsi="Arial" w:cs="Arial"/>
          <w:sz w:val="20"/>
          <w:szCs w:val="20"/>
        </w:rPr>
        <w:t>Národná diaľničná spoločnosť, a.</w:t>
      </w:r>
      <w:r w:rsidR="00ED43CF" w:rsidRPr="0010039D">
        <w:rPr>
          <w:rFonts w:ascii="Arial" w:hAnsi="Arial" w:cs="Arial"/>
          <w:sz w:val="20"/>
          <w:szCs w:val="20"/>
        </w:rPr>
        <w:t xml:space="preserve"> </w:t>
      </w:r>
      <w:r w:rsidR="00832E1B" w:rsidRPr="0010039D">
        <w:rPr>
          <w:rFonts w:ascii="Arial" w:hAnsi="Arial" w:cs="Arial"/>
          <w:sz w:val="20"/>
          <w:szCs w:val="20"/>
        </w:rPr>
        <w:t>s., Dúbravská cesta 14, 841 04 Bratislava</w:t>
      </w:r>
    </w:p>
    <w:p w14:paraId="59895DBD" w14:textId="77313C75" w:rsidR="004C3566" w:rsidRPr="0010039D" w:rsidRDefault="004C3566" w:rsidP="0010039D">
      <w:pPr>
        <w:ind w:left="1134" w:hanging="567"/>
        <w:contextualSpacing/>
        <w:jc w:val="both"/>
        <w:rPr>
          <w:rFonts w:ascii="Arial" w:hAnsi="Arial" w:cs="Arial"/>
          <w:sz w:val="20"/>
          <w:szCs w:val="20"/>
        </w:rPr>
      </w:pPr>
      <w:r w:rsidRPr="0010039D">
        <w:rPr>
          <w:rFonts w:ascii="Arial" w:hAnsi="Arial" w:cs="Arial"/>
          <w:sz w:val="20"/>
          <w:szCs w:val="20"/>
        </w:rPr>
        <w:t>5.2</w:t>
      </w:r>
      <w:r w:rsidRPr="0010039D">
        <w:rPr>
          <w:rFonts w:ascii="Arial" w:hAnsi="Arial" w:cs="Arial"/>
          <w:sz w:val="20"/>
          <w:szCs w:val="20"/>
        </w:rPr>
        <w:tab/>
        <w:t>Predpokladaná dĺžka trvania plnenia predmetu zákazky:</w:t>
      </w:r>
    </w:p>
    <w:p w14:paraId="76BDAEEC" w14:textId="7DA08203" w:rsidR="008F5F44" w:rsidRDefault="002B6FB9" w:rsidP="0010039D">
      <w:pPr>
        <w:ind w:left="1134" w:hanging="567"/>
        <w:contextualSpacing/>
        <w:jc w:val="both"/>
        <w:rPr>
          <w:rFonts w:ascii="Arial" w:hAnsi="Arial" w:cs="Arial"/>
          <w:sz w:val="20"/>
          <w:szCs w:val="20"/>
        </w:rPr>
      </w:pPr>
      <w:r w:rsidRPr="0010039D">
        <w:rPr>
          <w:rFonts w:ascii="Arial" w:hAnsi="Arial" w:cs="Arial"/>
          <w:sz w:val="20"/>
          <w:szCs w:val="20"/>
        </w:rPr>
        <w:tab/>
      </w:r>
      <w:r w:rsidR="008F5F44" w:rsidRPr="008F5F44">
        <w:rPr>
          <w:rFonts w:ascii="Arial" w:hAnsi="Arial" w:cs="Arial"/>
          <w:b/>
          <w:sz w:val="20"/>
          <w:szCs w:val="20"/>
        </w:rPr>
        <w:t>SZ</w:t>
      </w:r>
      <w:r w:rsidR="008F5F44">
        <w:rPr>
          <w:rFonts w:ascii="Arial" w:hAnsi="Arial" w:cs="Arial"/>
          <w:sz w:val="20"/>
          <w:szCs w:val="20"/>
        </w:rPr>
        <w:t xml:space="preserve"> </w:t>
      </w:r>
      <w:r w:rsidR="0089701B">
        <w:rPr>
          <w:rFonts w:ascii="Arial" w:hAnsi="Arial" w:cs="Arial"/>
          <w:sz w:val="20"/>
          <w:szCs w:val="20"/>
        </w:rPr>
        <w:t>–</w:t>
      </w:r>
      <w:r w:rsidR="008F5F44">
        <w:rPr>
          <w:rFonts w:ascii="Arial" w:hAnsi="Arial" w:cs="Arial"/>
          <w:sz w:val="20"/>
          <w:szCs w:val="20"/>
        </w:rPr>
        <w:t xml:space="preserve"> </w:t>
      </w:r>
      <w:r w:rsidR="0089701B">
        <w:rPr>
          <w:rFonts w:ascii="Arial" w:hAnsi="Arial" w:cs="Arial"/>
          <w:sz w:val="20"/>
          <w:szCs w:val="20"/>
        </w:rPr>
        <w:t xml:space="preserve">do </w:t>
      </w:r>
      <w:r w:rsidR="008F5F44">
        <w:rPr>
          <w:rFonts w:ascii="Arial" w:hAnsi="Arial" w:cs="Arial"/>
          <w:sz w:val="20"/>
          <w:szCs w:val="20"/>
        </w:rPr>
        <w:t>3</w:t>
      </w:r>
      <w:r w:rsidR="000D7805">
        <w:rPr>
          <w:rFonts w:ascii="Arial" w:hAnsi="Arial" w:cs="Arial"/>
          <w:sz w:val="20"/>
          <w:szCs w:val="20"/>
        </w:rPr>
        <w:t>65</w:t>
      </w:r>
      <w:r w:rsidR="00EA2CB2" w:rsidRPr="0010039D">
        <w:rPr>
          <w:rFonts w:ascii="Arial" w:hAnsi="Arial" w:cs="Arial"/>
          <w:sz w:val="20"/>
          <w:szCs w:val="20"/>
        </w:rPr>
        <w:t xml:space="preserve"> </w:t>
      </w:r>
      <w:r w:rsidR="00CE2FAE" w:rsidRPr="0010039D">
        <w:rPr>
          <w:rFonts w:ascii="Arial" w:hAnsi="Arial" w:cs="Arial"/>
          <w:sz w:val="20"/>
          <w:szCs w:val="20"/>
        </w:rPr>
        <w:t xml:space="preserve">kalendárnych </w:t>
      </w:r>
      <w:r w:rsidR="00EA2CB2" w:rsidRPr="0010039D">
        <w:rPr>
          <w:rFonts w:ascii="Arial" w:hAnsi="Arial" w:cs="Arial"/>
          <w:sz w:val="20"/>
          <w:szCs w:val="20"/>
        </w:rPr>
        <w:t>dní od</w:t>
      </w:r>
      <w:r w:rsidR="0087437D" w:rsidRPr="0010039D">
        <w:rPr>
          <w:rFonts w:ascii="Arial" w:hAnsi="Arial" w:cs="Arial"/>
          <w:sz w:val="20"/>
          <w:szCs w:val="20"/>
        </w:rPr>
        <w:t xml:space="preserve">o dňa nadobudnutia </w:t>
      </w:r>
      <w:r w:rsidR="00EA2CB2" w:rsidRPr="0010039D">
        <w:rPr>
          <w:rFonts w:ascii="Arial" w:hAnsi="Arial" w:cs="Arial"/>
          <w:sz w:val="20"/>
          <w:szCs w:val="20"/>
        </w:rPr>
        <w:t>účinnosti Zmluvy</w:t>
      </w:r>
      <w:r w:rsidR="008F5F44">
        <w:rPr>
          <w:rFonts w:ascii="Arial" w:hAnsi="Arial" w:cs="Arial"/>
          <w:sz w:val="20"/>
          <w:szCs w:val="20"/>
        </w:rPr>
        <w:t>,</w:t>
      </w:r>
    </w:p>
    <w:p w14:paraId="6187FAE8" w14:textId="1ECEBCD9" w:rsidR="008F5F44" w:rsidRPr="0010039D" w:rsidRDefault="008F5F44" w:rsidP="003E5406">
      <w:pPr>
        <w:ind w:left="1134" w:hanging="567"/>
        <w:contextualSpacing/>
        <w:jc w:val="both"/>
        <w:rPr>
          <w:rFonts w:ascii="Arial" w:hAnsi="Arial" w:cs="Arial"/>
          <w:sz w:val="20"/>
          <w:szCs w:val="20"/>
        </w:rPr>
      </w:pPr>
      <w:r>
        <w:rPr>
          <w:rFonts w:ascii="Arial" w:hAnsi="Arial" w:cs="Arial"/>
          <w:sz w:val="20"/>
          <w:szCs w:val="20"/>
        </w:rPr>
        <w:tab/>
      </w:r>
      <w:r w:rsidRPr="008F5F44">
        <w:rPr>
          <w:rFonts w:ascii="Arial" w:hAnsi="Arial" w:cs="Arial"/>
          <w:b/>
          <w:sz w:val="20"/>
          <w:szCs w:val="20"/>
        </w:rPr>
        <w:t>8a po SZ</w:t>
      </w:r>
      <w:r>
        <w:rPr>
          <w:rFonts w:ascii="Arial" w:hAnsi="Arial" w:cs="Arial"/>
          <w:sz w:val="20"/>
          <w:szCs w:val="20"/>
        </w:rPr>
        <w:t xml:space="preserve"> – do 90 dní odo dňa doručenia písomnej výzvy</w:t>
      </w:r>
      <w:r w:rsidR="00EA2CB2" w:rsidRPr="0010039D">
        <w:rPr>
          <w:rFonts w:ascii="Arial" w:hAnsi="Arial" w:cs="Arial"/>
          <w:sz w:val="20"/>
          <w:szCs w:val="20"/>
        </w:rPr>
        <w:t xml:space="preserve"> </w:t>
      </w:r>
      <w:r>
        <w:rPr>
          <w:rFonts w:ascii="Arial" w:hAnsi="Arial" w:cs="Arial"/>
          <w:sz w:val="20"/>
          <w:szCs w:val="20"/>
        </w:rPr>
        <w:t>objednávateľa na dodanie diela</w:t>
      </w:r>
      <w:r w:rsidR="003E5406">
        <w:rPr>
          <w:rFonts w:ascii="Arial" w:hAnsi="Arial" w:cs="Arial"/>
          <w:sz w:val="20"/>
          <w:szCs w:val="20"/>
        </w:rPr>
        <w:t>.</w:t>
      </w:r>
    </w:p>
    <w:p w14:paraId="1D7671C9" w14:textId="208E1941" w:rsidR="002B6FB9" w:rsidRPr="0010039D" w:rsidRDefault="00A45D85" w:rsidP="0010039D">
      <w:pPr>
        <w:ind w:left="1134" w:hanging="567"/>
        <w:contextualSpacing/>
        <w:jc w:val="both"/>
        <w:rPr>
          <w:rFonts w:ascii="Arial" w:hAnsi="Arial" w:cs="Arial"/>
          <w:sz w:val="20"/>
          <w:szCs w:val="20"/>
        </w:rPr>
      </w:pPr>
      <w:r w:rsidRPr="0010039D">
        <w:rPr>
          <w:rFonts w:ascii="Arial" w:hAnsi="Arial" w:cs="Arial"/>
          <w:sz w:val="20"/>
          <w:szCs w:val="20"/>
        </w:rPr>
        <w:tab/>
      </w:r>
      <w:r w:rsidR="00EA2CB2" w:rsidRPr="0010039D">
        <w:rPr>
          <w:rFonts w:ascii="Arial" w:hAnsi="Arial" w:cs="Arial"/>
          <w:sz w:val="20"/>
          <w:szCs w:val="20"/>
        </w:rPr>
        <w:t>Termín plnenia diela je podrobne vymedzený v Časti B.3 týchto SP.</w:t>
      </w:r>
    </w:p>
    <w:p w14:paraId="73CBA4AD" w14:textId="77777777" w:rsidR="003E1454" w:rsidRPr="0010039D" w:rsidRDefault="003E1454" w:rsidP="0010039D">
      <w:pPr>
        <w:ind w:left="1134" w:hanging="567"/>
        <w:contextualSpacing/>
        <w:jc w:val="both"/>
        <w:rPr>
          <w:rFonts w:ascii="Arial" w:hAnsi="Arial" w:cs="Arial"/>
          <w:sz w:val="20"/>
          <w:szCs w:val="20"/>
        </w:rPr>
      </w:pPr>
    </w:p>
    <w:p w14:paraId="0F2DD3AE" w14:textId="728FA3A2" w:rsidR="00B538C0" w:rsidRPr="0010039D" w:rsidRDefault="004C3566" w:rsidP="0010039D">
      <w:pPr>
        <w:tabs>
          <w:tab w:val="left" w:pos="567"/>
        </w:tabs>
        <w:contextualSpacing/>
        <w:jc w:val="both"/>
        <w:rPr>
          <w:rFonts w:ascii="Arial" w:hAnsi="Arial" w:cs="Arial"/>
          <w:b/>
          <w:bCs/>
          <w:sz w:val="20"/>
          <w:szCs w:val="20"/>
        </w:rPr>
      </w:pPr>
      <w:r w:rsidRPr="0010039D">
        <w:rPr>
          <w:rFonts w:ascii="Arial" w:hAnsi="Arial" w:cs="Arial"/>
          <w:b/>
          <w:bCs/>
          <w:smallCaps/>
          <w:sz w:val="20"/>
          <w:szCs w:val="20"/>
        </w:rPr>
        <w:t>6</w:t>
      </w:r>
      <w:r w:rsidR="009505A3" w:rsidRPr="0010039D">
        <w:rPr>
          <w:rFonts w:ascii="Arial" w:hAnsi="Arial" w:cs="Arial"/>
          <w:b/>
          <w:bCs/>
          <w:smallCaps/>
          <w:sz w:val="20"/>
          <w:szCs w:val="20"/>
        </w:rPr>
        <w:t>.</w:t>
      </w:r>
      <w:r w:rsidR="00B538C0" w:rsidRPr="0010039D">
        <w:rPr>
          <w:rFonts w:ascii="Arial" w:hAnsi="Arial" w:cs="Arial"/>
          <w:b/>
          <w:bCs/>
          <w:smallCaps/>
          <w:sz w:val="20"/>
          <w:szCs w:val="20"/>
        </w:rPr>
        <w:tab/>
      </w:r>
      <w:r w:rsidR="00B538C0" w:rsidRPr="0010039D">
        <w:rPr>
          <w:rFonts w:ascii="Arial" w:hAnsi="Arial" w:cs="Arial"/>
          <w:b/>
          <w:bCs/>
          <w:sz w:val="20"/>
          <w:szCs w:val="20"/>
        </w:rPr>
        <w:t xml:space="preserve">Zdroj finančných prostriedkov </w:t>
      </w:r>
    </w:p>
    <w:p w14:paraId="6C1E76D3" w14:textId="00F4CA52" w:rsidR="00B538C0" w:rsidRPr="0010039D" w:rsidRDefault="004C3566" w:rsidP="0010039D">
      <w:pPr>
        <w:ind w:left="1134" w:hanging="567"/>
        <w:contextualSpacing/>
        <w:jc w:val="both"/>
        <w:rPr>
          <w:rFonts w:ascii="Arial" w:hAnsi="Arial" w:cs="Arial"/>
          <w:sz w:val="20"/>
          <w:szCs w:val="20"/>
        </w:rPr>
      </w:pPr>
      <w:r w:rsidRPr="0010039D">
        <w:rPr>
          <w:rFonts w:ascii="Arial" w:hAnsi="Arial" w:cs="Arial"/>
          <w:sz w:val="20"/>
          <w:szCs w:val="20"/>
        </w:rPr>
        <w:t>6</w:t>
      </w:r>
      <w:r w:rsidR="00D46712" w:rsidRPr="0010039D">
        <w:rPr>
          <w:rFonts w:ascii="Arial" w:hAnsi="Arial" w:cs="Arial"/>
          <w:sz w:val="20"/>
          <w:szCs w:val="20"/>
        </w:rPr>
        <w:t>.1</w:t>
      </w:r>
      <w:r w:rsidR="0028001D" w:rsidRPr="0010039D">
        <w:rPr>
          <w:rFonts w:ascii="Arial" w:hAnsi="Arial" w:cs="Arial"/>
          <w:sz w:val="20"/>
          <w:szCs w:val="20"/>
        </w:rPr>
        <w:tab/>
      </w:r>
      <w:r w:rsidR="00B538C0" w:rsidRPr="0010039D">
        <w:rPr>
          <w:rFonts w:ascii="Arial" w:hAnsi="Arial" w:cs="Arial"/>
          <w:sz w:val="20"/>
          <w:szCs w:val="20"/>
        </w:rPr>
        <w:t xml:space="preserve">Predmet zákazky bude financovaný </w:t>
      </w:r>
      <w:r w:rsidR="00EA64A1" w:rsidRPr="0010039D">
        <w:rPr>
          <w:rFonts w:ascii="Arial" w:hAnsi="Arial" w:cs="Arial"/>
          <w:sz w:val="20"/>
          <w:szCs w:val="20"/>
        </w:rPr>
        <w:t>z</w:t>
      </w:r>
      <w:r w:rsidR="00832E1B" w:rsidRPr="0010039D">
        <w:rPr>
          <w:rFonts w:ascii="Arial" w:hAnsi="Arial" w:cs="Arial"/>
          <w:sz w:val="20"/>
          <w:szCs w:val="20"/>
        </w:rPr>
        <w:t>o štátneho rozpočtu</w:t>
      </w:r>
      <w:r w:rsidR="00F76CBD" w:rsidRPr="0010039D">
        <w:rPr>
          <w:rFonts w:ascii="Arial" w:hAnsi="Arial" w:cs="Arial"/>
          <w:sz w:val="20"/>
          <w:szCs w:val="20"/>
        </w:rPr>
        <w:t xml:space="preserve"> a z Nástroja na prepájanie Európy CEF (Connecting Europe Facility).</w:t>
      </w:r>
    </w:p>
    <w:p w14:paraId="14AE89E6" w14:textId="5044EF03" w:rsidR="00DF160C" w:rsidRPr="0010039D" w:rsidRDefault="004C3566" w:rsidP="0010039D">
      <w:pPr>
        <w:ind w:left="1134" w:hanging="567"/>
        <w:contextualSpacing/>
        <w:jc w:val="both"/>
        <w:rPr>
          <w:rFonts w:ascii="Arial" w:hAnsi="Arial" w:cs="Arial"/>
          <w:sz w:val="20"/>
          <w:szCs w:val="20"/>
        </w:rPr>
      </w:pPr>
      <w:r w:rsidRPr="0010039D">
        <w:rPr>
          <w:rFonts w:ascii="Arial" w:hAnsi="Arial" w:cs="Arial"/>
          <w:sz w:val="20"/>
          <w:szCs w:val="20"/>
        </w:rPr>
        <w:t>6</w:t>
      </w:r>
      <w:r w:rsidR="00DF160C" w:rsidRPr="0010039D">
        <w:rPr>
          <w:rFonts w:ascii="Arial" w:hAnsi="Arial" w:cs="Arial"/>
          <w:sz w:val="20"/>
          <w:szCs w:val="20"/>
        </w:rPr>
        <w:t>.2</w:t>
      </w:r>
      <w:r w:rsidR="00DF160C" w:rsidRPr="0010039D">
        <w:rPr>
          <w:rFonts w:ascii="Arial" w:hAnsi="Arial" w:cs="Arial"/>
          <w:sz w:val="20"/>
          <w:szCs w:val="20"/>
        </w:rPr>
        <w:tab/>
      </w:r>
      <w:r w:rsidR="00DF160C" w:rsidRPr="0010039D">
        <w:rPr>
          <w:rFonts w:ascii="Arial" w:hAnsi="Arial" w:cs="Arial"/>
          <w:sz w:val="20"/>
          <w:szCs w:val="20"/>
        </w:rPr>
        <w:tab/>
        <w:t xml:space="preserve">Verejný obstarávateľ neposkytuje zálohy ani preddavky na plnenie </w:t>
      </w:r>
      <w:r w:rsidR="00832E1B" w:rsidRPr="0010039D">
        <w:rPr>
          <w:rFonts w:ascii="Arial" w:hAnsi="Arial" w:cs="Arial"/>
          <w:sz w:val="20"/>
          <w:szCs w:val="20"/>
        </w:rPr>
        <w:t>Zmluvy</w:t>
      </w:r>
      <w:r w:rsidR="00DF160C" w:rsidRPr="0010039D">
        <w:rPr>
          <w:rFonts w:ascii="Arial" w:hAnsi="Arial" w:cs="Arial"/>
          <w:sz w:val="20"/>
          <w:szCs w:val="20"/>
        </w:rPr>
        <w:t>.</w:t>
      </w:r>
    </w:p>
    <w:p w14:paraId="67C17AD4" w14:textId="77777777" w:rsidR="00A93B22" w:rsidRPr="0010039D" w:rsidRDefault="00A93B22" w:rsidP="0010039D">
      <w:pPr>
        <w:ind w:left="1134" w:hanging="567"/>
        <w:contextualSpacing/>
        <w:jc w:val="both"/>
        <w:rPr>
          <w:rFonts w:ascii="Arial" w:hAnsi="Arial" w:cs="Arial"/>
          <w:sz w:val="20"/>
          <w:szCs w:val="20"/>
        </w:rPr>
      </w:pPr>
    </w:p>
    <w:p w14:paraId="049212BA" w14:textId="5E8E0EF2" w:rsidR="00B538C0" w:rsidRPr="0010039D" w:rsidRDefault="004C3566" w:rsidP="0010039D">
      <w:pPr>
        <w:tabs>
          <w:tab w:val="left" w:pos="567"/>
        </w:tabs>
        <w:ind w:left="567" w:hanging="567"/>
        <w:contextualSpacing/>
        <w:jc w:val="both"/>
        <w:rPr>
          <w:rFonts w:ascii="Arial" w:hAnsi="Arial" w:cs="Arial"/>
          <w:b/>
          <w:bCs/>
          <w:sz w:val="20"/>
          <w:szCs w:val="20"/>
        </w:rPr>
      </w:pPr>
      <w:r w:rsidRPr="0010039D">
        <w:rPr>
          <w:rFonts w:ascii="Arial" w:hAnsi="Arial" w:cs="Arial"/>
          <w:b/>
          <w:bCs/>
          <w:smallCaps/>
          <w:sz w:val="20"/>
          <w:szCs w:val="20"/>
        </w:rPr>
        <w:t>7</w:t>
      </w:r>
      <w:r w:rsidR="009505A3" w:rsidRPr="0010039D">
        <w:rPr>
          <w:rFonts w:ascii="Arial" w:hAnsi="Arial" w:cs="Arial"/>
          <w:b/>
          <w:bCs/>
          <w:smallCaps/>
          <w:sz w:val="20"/>
          <w:szCs w:val="20"/>
        </w:rPr>
        <w:t>.</w:t>
      </w:r>
      <w:r w:rsidR="00196EF4" w:rsidRPr="0010039D">
        <w:rPr>
          <w:rFonts w:ascii="Arial" w:hAnsi="Arial" w:cs="Arial"/>
          <w:b/>
          <w:bCs/>
          <w:smallCaps/>
          <w:sz w:val="20"/>
          <w:szCs w:val="20"/>
        </w:rPr>
        <w:tab/>
      </w:r>
      <w:r w:rsidR="00B538C0" w:rsidRPr="0010039D">
        <w:rPr>
          <w:rFonts w:ascii="Arial" w:hAnsi="Arial" w:cs="Arial"/>
          <w:b/>
          <w:bCs/>
          <w:sz w:val="20"/>
          <w:szCs w:val="20"/>
        </w:rPr>
        <w:t xml:space="preserve">Typ </w:t>
      </w:r>
      <w:r w:rsidR="000727CF" w:rsidRPr="0010039D">
        <w:rPr>
          <w:rFonts w:ascii="Arial" w:hAnsi="Arial" w:cs="Arial"/>
          <w:b/>
          <w:bCs/>
          <w:sz w:val="20"/>
          <w:szCs w:val="20"/>
        </w:rPr>
        <w:t>Zmluv</w:t>
      </w:r>
      <w:r w:rsidR="00B538C0" w:rsidRPr="0010039D">
        <w:rPr>
          <w:rFonts w:ascii="Arial" w:hAnsi="Arial" w:cs="Arial"/>
          <w:b/>
          <w:bCs/>
          <w:sz w:val="20"/>
          <w:szCs w:val="20"/>
        </w:rPr>
        <w:t>y</w:t>
      </w:r>
    </w:p>
    <w:p w14:paraId="04CA2C00" w14:textId="5841013E" w:rsidR="00542DB6" w:rsidRPr="0010039D" w:rsidRDefault="004C3566" w:rsidP="0010039D">
      <w:pPr>
        <w:ind w:left="1134" w:hanging="567"/>
        <w:contextualSpacing/>
        <w:jc w:val="both"/>
        <w:rPr>
          <w:rFonts w:ascii="Arial" w:hAnsi="Arial" w:cs="Arial"/>
          <w:sz w:val="20"/>
          <w:szCs w:val="20"/>
        </w:rPr>
      </w:pPr>
      <w:r w:rsidRPr="0010039D">
        <w:rPr>
          <w:rFonts w:ascii="Arial" w:hAnsi="Arial" w:cs="Arial"/>
          <w:sz w:val="20"/>
          <w:szCs w:val="20"/>
        </w:rPr>
        <w:t>7</w:t>
      </w:r>
      <w:r w:rsidR="00B538C0" w:rsidRPr="0010039D">
        <w:rPr>
          <w:rFonts w:ascii="Arial" w:hAnsi="Arial" w:cs="Arial"/>
          <w:sz w:val="20"/>
          <w:szCs w:val="20"/>
        </w:rPr>
        <w:t>.1</w:t>
      </w:r>
      <w:r w:rsidR="00B538C0" w:rsidRPr="0010039D">
        <w:rPr>
          <w:rFonts w:ascii="Arial" w:hAnsi="Arial" w:cs="Arial"/>
          <w:sz w:val="20"/>
          <w:szCs w:val="20"/>
        </w:rPr>
        <w:tab/>
      </w:r>
      <w:r w:rsidR="00196EF4" w:rsidRPr="0010039D">
        <w:rPr>
          <w:rFonts w:ascii="Arial" w:hAnsi="Arial" w:cs="Arial"/>
          <w:sz w:val="20"/>
          <w:szCs w:val="20"/>
        </w:rPr>
        <w:t xml:space="preserve">Výsledok postupu verejného obstarávania: </w:t>
      </w:r>
    </w:p>
    <w:p w14:paraId="0C0ECA60" w14:textId="7D1D2287" w:rsidR="00116323" w:rsidRPr="0010039D" w:rsidRDefault="002B6FB9" w:rsidP="0010039D">
      <w:pPr>
        <w:ind w:left="1134" w:hanging="567"/>
        <w:contextualSpacing/>
        <w:jc w:val="both"/>
        <w:rPr>
          <w:rFonts w:ascii="Arial" w:hAnsi="Arial" w:cs="Arial"/>
          <w:sz w:val="20"/>
          <w:szCs w:val="20"/>
        </w:rPr>
      </w:pPr>
      <w:r w:rsidRPr="0010039D">
        <w:rPr>
          <w:rFonts w:ascii="Arial" w:hAnsi="Arial" w:cs="Arial"/>
          <w:sz w:val="20"/>
          <w:szCs w:val="20"/>
        </w:rPr>
        <w:tab/>
      </w:r>
      <w:r w:rsidR="00116323" w:rsidRPr="0010039D">
        <w:rPr>
          <w:rFonts w:ascii="Arial" w:hAnsi="Arial" w:cs="Arial"/>
          <w:sz w:val="20"/>
          <w:szCs w:val="20"/>
        </w:rPr>
        <w:t xml:space="preserve">Zmluva na Vypracovanie Stavebného zámeru (SZ) a oznámenia o zmene navrhovanej činnosti 8a po vypracovaní SZ (8a po SZ) stavby Rýchlostná cesta </w:t>
      </w:r>
      <w:r w:rsidR="00B84D68" w:rsidRPr="00B84D68">
        <w:rPr>
          <w:rFonts w:ascii="Arial" w:hAnsi="Arial" w:cs="Arial"/>
          <w:sz w:val="20"/>
          <w:szCs w:val="20"/>
        </w:rPr>
        <w:t xml:space="preserve">R4 </w:t>
      </w:r>
      <w:proofErr w:type="spellStart"/>
      <w:r w:rsidR="0082348A" w:rsidRPr="0082348A">
        <w:rPr>
          <w:rFonts w:ascii="Arial" w:hAnsi="Arial" w:cs="Arial"/>
          <w:sz w:val="20"/>
          <w:szCs w:val="20"/>
        </w:rPr>
        <w:t>Lipníky</w:t>
      </w:r>
      <w:proofErr w:type="spellEnd"/>
      <w:r w:rsidR="0082348A" w:rsidRPr="0082348A">
        <w:rPr>
          <w:rFonts w:ascii="Arial" w:hAnsi="Arial" w:cs="Arial"/>
          <w:sz w:val="20"/>
          <w:szCs w:val="20"/>
        </w:rPr>
        <w:t xml:space="preserve"> - Giraltovce</w:t>
      </w:r>
      <w:r w:rsidR="00B84D68" w:rsidRPr="00B84D68">
        <w:rPr>
          <w:rFonts w:ascii="Arial" w:hAnsi="Arial" w:cs="Arial"/>
          <w:sz w:val="20"/>
          <w:szCs w:val="20"/>
        </w:rPr>
        <w:t xml:space="preserve"> </w:t>
      </w:r>
      <w:r w:rsidR="00116323" w:rsidRPr="0010039D">
        <w:rPr>
          <w:rFonts w:ascii="Arial" w:hAnsi="Arial" w:cs="Arial"/>
          <w:sz w:val="20"/>
          <w:szCs w:val="20"/>
        </w:rPr>
        <w:t>uzatvorená podľa § 536 a nasl. zákona č. 513/1991 Zb. Obchodný zákonník v znení neskorších predpisov (ďalej len „Zmluva“)</w:t>
      </w:r>
      <w:r w:rsidR="00D47081" w:rsidRPr="0010039D">
        <w:rPr>
          <w:rFonts w:ascii="Arial" w:hAnsi="Arial" w:cs="Arial"/>
          <w:sz w:val="20"/>
          <w:szCs w:val="20"/>
        </w:rPr>
        <w:t>.</w:t>
      </w:r>
    </w:p>
    <w:p w14:paraId="016F0AA1" w14:textId="06285245" w:rsidR="00E64082" w:rsidRPr="0010039D" w:rsidRDefault="004C3566" w:rsidP="0010039D">
      <w:pPr>
        <w:ind w:left="1134" w:hanging="567"/>
        <w:contextualSpacing/>
        <w:jc w:val="both"/>
        <w:rPr>
          <w:rFonts w:ascii="Arial" w:hAnsi="Arial" w:cs="Arial"/>
          <w:sz w:val="20"/>
          <w:szCs w:val="20"/>
        </w:rPr>
      </w:pPr>
      <w:r w:rsidRPr="0010039D">
        <w:rPr>
          <w:rFonts w:ascii="Arial" w:hAnsi="Arial" w:cs="Arial"/>
          <w:sz w:val="20"/>
          <w:szCs w:val="20"/>
        </w:rPr>
        <w:t>7</w:t>
      </w:r>
      <w:r w:rsidR="00B538C0" w:rsidRPr="0010039D">
        <w:rPr>
          <w:rFonts w:ascii="Arial" w:hAnsi="Arial" w:cs="Arial"/>
          <w:sz w:val="20"/>
          <w:szCs w:val="20"/>
        </w:rPr>
        <w:t>.2</w:t>
      </w:r>
      <w:r w:rsidR="00B538C0" w:rsidRPr="0010039D">
        <w:rPr>
          <w:rFonts w:ascii="Arial" w:hAnsi="Arial" w:cs="Arial"/>
          <w:sz w:val="20"/>
          <w:szCs w:val="20"/>
        </w:rPr>
        <w:tab/>
      </w:r>
      <w:r w:rsidR="00E64082" w:rsidRPr="0010039D">
        <w:rPr>
          <w:rFonts w:ascii="Arial" w:hAnsi="Arial" w:cs="Arial"/>
          <w:sz w:val="20"/>
          <w:szCs w:val="20"/>
        </w:rPr>
        <w:t>Vymedzenie zmluvných podmienok na plnenie predmetu zákazky tvorí</w:t>
      </w:r>
      <w:r w:rsidR="00782D2F" w:rsidRPr="0010039D">
        <w:rPr>
          <w:rFonts w:ascii="Arial" w:hAnsi="Arial" w:cs="Arial"/>
          <w:sz w:val="20"/>
          <w:szCs w:val="20"/>
        </w:rPr>
        <w:t xml:space="preserve"> Časť B.3</w:t>
      </w:r>
      <w:r w:rsidR="00E64082" w:rsidRPr="0010039D">
        <w:rPr>
          <w:rFonts w:ascii="Arial" w:hAnsi="Arial" w:cs="Arial"/>
          <w:sz w:val="20"/>
          <w:szCs w:val="20"/>
        </w:rPr>
        <w:t>, ktor</w:t>
      </w:r>
      <w:r w:rsidR="00782D2F" w:rsidRPr="0010039D">
        <w:rPr>
          <w:rFonts w:ascii="Arial" w:hAnsi="Arial" w:cs="Arial"/>
          <w:sz w:val="20"/>
          <w:szCs w:val="20"/>
        </w:rPr>
        <w:t>á je</w:t>
      </w:r>
      <w:r w:rsidR="00E64082" w:rsidRPr="0010039D">
        <w:rPr>
          <w:rFonts w:ascii="Arial" w:hAnsi="Arial" w:cs="Arial"/>
          <w:sz w:val="20"/>
          <w:szCs w:val="20"/>
        </w:rPr>
        <w:t xml:space="preserve"> neoddeliteľnou súčasťou týchto SP.</w:t>
      </w:r>
    </w:p>
    <w:p w14:paraId="180F999B" w14:textId="77777777" w:rsidR="007A2BCA" w:rsidRPr="0010039D" w:rsidRDefault="007A2BCA" w:rsidP="0010039D">
      <w:pPr>
        <w:ind w:left="1134" w:hanging="567"/>
        <w:contextualSpacing/>
        <w:jc w:val="both"/>
        <w:rPr>
          <w:rFonts w:ascii="Arial" w:hAnsi="Arial" w:cs="Arial"/>
          <w:sz w:val="20"/>
          <w:szCs w:val="20"/>
        </w:rPr>
      </w:pPr>
    </w:p>
    <w:p w14:paraId="6A375C68" w14:textId="60448D8D" w:rsidR="00D52B0D" w:rsidRPr="0010039D" w:rsidRDefault="004C3566" w:rsidP="0010039D">
      <w:pPr>
        <w:tabs>
          <w:tab w:val="left" w:pos="567"/>
        </w:tabs>
        <w:contextualSpacing/>
        <w:rPr>
          <w:rFonts w:ascii="Arial" w:hAnsi="Arial" w:cs="Arial"/>
          <w:b/>
          <w:sz w:val="20"/>
          <w:szCs w:val="20"/>
        </w:rPr>
      </w:pPr>
      <w:r w:rsidRPr="0010039D">
        <w:rPr>
          <w:rFonts w:ascii="Arial" w:hAnsi="Arial" w:cs="Arial"/>
          <w:b/>
          <w:sz w:val="20"/>
          <w:szCs w:val="20"/>
        </w:rPr>
        <w:t>8</w:t>
      </w:r>
      <w:r w:rsidR="00B666D0" w:rsidRPr="0010039D">
        <w:rPr>
          <w:rFonts w:ascii="Arial" w:hAnsi="Arial" w:cs="Arial"/>
          <w:b/>
          <w:sz w:val="20"/>
          <w:szCs w:val="20"/>
        </w:rPr>
        <w:t>.</w:t>
      </w:r>
      <w:r w:rsidR="00B538C0" w:rsidRPr="0010039D">
        <w:rPr>
          <w:rFonts w:ascii="Arial" w:hAnsi="Arial" w:cs="Arial"/>
          <w:b/>
          <w:sz w:val="20"/>
          <w:szCs w:val="20"/>
        </w:rPr>
        <w:tab/>
      </w:r>
      <w:bookmarkStart w:id="30" w:name="_Hlk178176640"/>
      <w:r w:rsidR="00D52B0D" w:rsidRPr="0010039D">
        <w:rPr>
          <w:rFonts w:ascii="Arial" w:hAnsi="Arial" w:cs="Arial"/>
          <w:b/>
          <w:sz w:val="20"/>
          <w:szCs w:val="20"/>
        </w:rPr>
        <w:t>Lehota viazanosti pon</w:t>
      </w:r>
      <w:r w:rsidR="00B915B0" w:rsidRPr="0010039D">
        <w:rPr>
          <w:rFonts w:ascii="Arial" w:hAnsi="Arial" w:cs="Arial"/>
          <w:b/>
          <w:sz w:val="20"/>
          <w:szCs w:val="20"/>
        </w:rPr>
        <w:t>úk</w:t>
      </w:r>
    </w:p>
    <w:p w14:paraId="495E8AA7" w14:textId="5B236C6D" w:rsidR="003660B4" w:rsidRPr="0010039D" w:rsidRDefault="003660B4" w:rsidP="0010039D">
      <w:pPr>
        <w:pStyle w:val="Odsekzoznamu"/>
        <w:autoSpaceDE w:val="0"/>
        <w:autoSpaceDN w:val="0"/>
        <w:ind w:left="1134" w:hanging="567"/>
        <w:contextualSpacing/>
        <w:jc w:val="both"/>
        <w:rPr>
          <w:rFonts w:ascii="Arial" w:hAnsi="Arial" w:cs="Arial"/>
          <w:sz w:val="20"/>
          <w:szCs w:val="20"/>
          <w:lang w:eastAsia="en-US"/>
        </w:rPr>
      </w:pPr>
      <w:bookmarkStart w:id="31" w:name="_Hlk192151883"/>
      <w:bookmarkEnd w:id="30"/>
      <w:r w:rsidRPr="0010039D">
        <w:rPr>
          <w:rFonts w:ascii="Arial" w:hAnsi="Arial" w:cs="Arial"/>
          <w:sz w:val="20"/>
          <w:szCs w:val="20"/>
          <w:lang w:eastAsia="en-US"/>
        </w:rPr>
        <w:t>8.1</w:t>
      </w:r>
      <w:r w:rsidRPr="0010039D">
        <w:rPr>
          <w:rFonts w:ascii="Arial" w:hAnsi="Arial" w:cs="Arial"/>
          <w:sz w:val="20"/>
          <w:szCs w:val="20"/>
          <w:lang w:eastAsia="en-US"/>
        </w:rPr>
        <w:tab/>
        <w:t>Uchádzač</w:t>
      </w:r>
      <w:r w:rsidR="00B915B0" w:rsidRPr="0010039D">
        <w:rPr>
          <w:rFonts w:ascii="Arial" w:hAnsi="Arial" w:cs="Arial"/>
          <w:sz w:val="20"/>
          <w:szCs w:val="20"/>
          <w:lang w:eastAsia="en-US"/>
        </w:rPr>
        <w:t xml:space="preserve">i sú svojou ponukou </w:t>
      </w:r>
      <w:r w:rsidRPr="0010039D">
        <w:rPr>
          <w:rFonts w:ascii="Arial" w:hAnsi="Arial" w:cs="Arial"/>
          <w:sz w:val="20"/>
          <w:szCs w:val="20"/>
          <w:lang w:eastAsia="en-US"/>
        </w:rPr>
        <w:t>viazan</w:t>
      </w:r>
      <w:r w:rsidR="00B915B0" w:rsidRPr="0010039D">
        <w:rPr>
          <w:rFonts w:ascii="Arial" w:hAnsi="Arial" w:cs="Arial"/>
          <w:sz w:val="20"/>
          <w:szCs w:val="20"/>
          <w:lang w:eastAsia="en-US"/>
        </w:rPr>
        <w:t>í</w:t>
      </w:r>
      <w:r w:rsidRPr="0010039D">
        <w:rPr>
          <w:rFonts w:ascii="Arial" w:hAnsi="Arial" w:cs="Arial"/>
          <w:sz w:val="20"/>
          <w:szCs w:val="20"/>
          <w:lang w:eastAsia="en-US"/>
        </w:rPr>
        <w:t xml:space="preserve"> od uplynutia lehoty na predkladanie ponúk až do uplynutia lehoty viazanosti ponúk, ktorá je uvedená </w:t>
      </w:r>
      <w:r w:rsidRPr="0010039D">
        <w:rPr>
          <w:rFonts w:ascii="Arial" w:eastAsia="Calibri" w:hAnsi="Arial" w:cs="Arial"/>
          <w:sz w:val="20"/>
          <w:szCs w:val="20"/>
        </w:rPr>
        <w:t>v Oznámení o vyhlásení verejného obstarávania (ďalej len „Oznámenie“)</w:t>
      </w:r>
      <w:r w:rsidR="00316D46" w:rsidRPr="0010039D">
        <w:rPr>
          <w:rFonts w:ascii="Arial" w:eastAsia="Calibri" w:hAnsi="Arial" w:cs="Arial"/>
          <w:sz w:val="20"/>
          <w:szCs w:val="20"/>
        </w:rPr>
        <w:t>.</w:t>
      </w:r>
    </w:p>
    <w:p w14:paraId="26C5517B" w14:textId="30B87CAE" w:rsidR="009603A8" w:rsidRPr="0010039D" w:rsidRDefault="003660B4" w:rsidP="00CB1567">
      <w:p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8.2</w:t>
      </w:r>
      <w:r w:rsidRPr="0010039D">
        <w:rPr>
          <w:rFonts w:ascii="Arial" w:hAnsi="Arial" w:cs="Arial"/>
          <w:sz w:val="20"/>
          <w:szCs w:val="20"/>
          <w:lang w:eastAsia="en-US"/>
        </w:rPr>
        <w:tab/>
        <w:t xml:space="preserve"> V prípade, ak bude podaná námietka podľa § 170 zákona a začaté konanie o preskúmanie úkonov kontrolovaného na základe námietok podľa § 171 zákona alebo ak bude začaté konanie o preskúmanie úkonov kontrolovaného pred uzavretím Zmluvy podľa § 169 ods. 1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20BA03E" w14:textId="717B40E2" w:rsidR="003660B4" w:rsidRPr="0010039D" w:rsidRDefault="003660B4" w:rsidP="0010039D">
      <w:p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lastRenderedPageBreak/>
        <w:t>8.3</w:t>
      </w:r>
      <w:r w:rsidRPr="0010039D">
        <w:rPr>
          <w:rFonts w:ascii="Arial" w:hAnsi="Arial" w:cs="Arial"/>
          <w:sz w:val="20"/>
          <w:szCs w:val="20"/>
          <w:lang w:eastAsia="en-US"/>
        </w:rPr>
        <w:tab/>
        <w:t>Uchádzači sú svojou ponukou viazaní do uplynutia lehoty verejným obstarávateľom oznámenej, resp. primerane predĺženej lehoty viazanosti ponúk podľa bodu 8.2 Časť A.1 týchto SP.</w:t>
      </w:r>
    </w:p>
    <w:bookmarkEnd w:id="31"/>
    <w:p w14:paraId="612BD049" w14:textId="3D431824" w:rsidR="001D391C" w:rsidRPr="0010039D" w:rsidRDefault="001D391C" w:rsidP="0010039D">
      <w:pPr>
        <w:pStyle w:val="Odsekzoznamu"/>
        <w:autoSpaceDE w:val="0"/>
        <w:autoSpaceDN w:val="0"/>
        <w:ind w:left="1134" w:hanging="567"/>
        <w:contextualSpacing/>
        <w:jc w:val="both"/>
        <w:rPr>
          <w:rFonts w:ascii="Arial" w:hAnsi="Arial" w:cs="Arial"/>
          <w:b/>
          <w:sz w:val="20"/>
          <w:szCs w:val="20"/>
        </w:rPr>
      </w:pPr>
    </w:p>
    <w:p w14:paraId="761CCD81" w14:textId="5F587FCD" w:rsidR="00B538C0" w:rsidRPr="0010039D" w:rsidRDefault="00B538C0" w:rsidP="0010039D">
      <w:pPr>
        <w:contextualSpacing/>
        <w:jc w:val="center"/>
        <w:rPr>
          <w:rFonts w:ascii="Arial" w:hAnsi="Arial" w:cs="Arial"/>
          <w:b/>
          <w:sz w:val="20"/>
          <w:szCs w:val="20"/>
        </w:rPr>
      </w:pPr>
      <w:r w:rsidRPr="0010039D">
        <w:rPr>
          <w:rFonts w:ascii="Arial" w:hAnsi="Arial" w:cs="Arial"/>
          <w:b/>
          <w:sz w:val="20"/>
          <w:szCs w:val="20"/>
        </w:rPr>
        <w:t>Časť II.</w:t>
      </w:r>
    </w:p>
    <w:p w14:paraId="4A04CAFE" w14:textId="6792A13A" w:rsidR="00B538C0" w:rsidRPr="0010039D" w:rsidRDefault="00B538C0" w:rsidP="0010039D">
      <w:pPr>
        <w:pStyle w:val="Nadpis5"/>
        <w:contextualSpacing/>
        <w:rPr>
          <w:rFonts w:ascii="Arial" w:hAnsi="Arial" w:cs="Arial"/>
          <w:bCs w:val="0"/>
          <w:sz w:val="20"/>
          <w:szCs w:val="20"/>
        </w:rPr>
      </w:pPr>
      <w:r w:rsidRPr="0010039D">
        <w:rPr>
          <w:rFonts w:ascii="Arial" w:hAnsi="Arial" w:cs="Arial"/>
          <w:bCs w:val="0"/>
          <w:sz w:val="20"/>
          <w:szCs w:val="20"/>
        </w:rPr>
        <w:t>Komunikácia a</w:t>
      </w:r>
      <w:r w:rsidR="00EE08E7" w:rsidRPr="0010039D">
        <w:rPr>
          <w:rFonts w:ascii="Arial" w:hAnsi="Arial" w:cs="Arial"/>
          <w:bCs w:val="0"/>
          <w:sz w:val="20"/>
          <w:szCs w:val="20"/>
        </w:rPr>
        <w:t> </w:t>
      </w:r>
      <w:r w:rsidRPr="0010039D">
        <w:rPr>
          <w:rFonts w:ascii="Arial" w:hAnsi="Arial" w:cs="Arial"/>
          <w:bCs w:val="0"/>
          <w:sz w:val="20"/>
          <w:szCs w:val="20"/>
        </w:rPr>
        <w:t>vysvetľovanie</w:t>
      </w:r>
    </w:p>
    <w:p w14:paraId="3EF6C9B1" w14:textId="77777777" w:rsidR="00EE08E7" w:rsidRPr="0010039D" w:rsidRDefault="00EE08E7" w:rsidP="0010039D">
      <w:pPr>
        <w:contextualSpacing/>
        <w:rPr>
          <w:rFonts w:ascii="Arial" w:hAnsi="Arial" w:cs="Arial"/>
          <w:sz w:val="20"/>
          <w:szCs w:val="20"/>
        </w:rPr>
      </w:pPr>
    </w:p>
    <w:p w14:paraId="34EC594D" w14:textId="41E9DADC" w:rsidR="00F01F87" w:rsidRPr="0010039D" w:rsidRDefault="004C3566" w:rsidP="0010039D">
      <w:pPr>
        <w:pStyle w:val="Nadpis6"/>
        <w:ind w:left="567" w:hanging="567"/>
        <w:contextualSpacing/>
        <w:rPr>
          <w:rFonts w:ascii="Arial" w:hAnsi="Arial" w:cs="Arial"/>
          <w:sz w:val="20"/>
          <w:szCs w:val="20"/>
        </w:rPr>
      </w:pPr>
      <w:r w:rsidRPr="0010039D">
        <w:rPr>
          <w:rFonts w:ascii="Arial" w:hAnsi="Arial" w:cs="Arial"/>
          <w:smallCaps/>
          <w:sz w:val="20"/>
          <w:szCs w:val="20"/>
        </w:rPr>
        <w:t>9</w:t>
      </w:r>
      <w:r w:rsidR="00361A2C" w:rsidRPr="0010039D">
        <w:rPr>
          <w:rFonts w:ascii="Arial" w:hAnsi="Arial" w:cs="Arial"/>
          <w:smallCaps/>
          <w:sz w:val="20"/>
          <w:szCs w:val="20"/>
        </w:rPr>
        <w:t>.</w:t>
      </w:r>
      <w:r w:rsidR="00B84262" w:rsidRPr="0010039D">
        <w:rPr>
          <w:rFonts w:ascii="Arial" w:hAnsi="Arial" w:cs="Arial"/>
          <w:smallCaps/>
          <w:sz w:val="20"/>
          <w:szCs w:val="20"/>
        </w:rPr>
        <w:tab/>
      </w:r>
      <w:bookmarkStart w:id="32" w:name="_Hlk178176660"/>
      <w:r w:rsidR="00F01F87" w:rsidRPr="0010039D">
        <w:rPr>
          <w:rFonts w:ascii="Arial" w:hAnsi="Arial" w:cs="Arial"/>
          <w:sz w:val="20"/>
          <w:szCs w:val="20"/>
        </w:rPr>
        <w:t>Komunikácia medzi verejným obstarávateľom a</w:t>
      </w:r>
      <w:r w:rsidR="00361A2C" w:rsidRPr="0010039D">
        <w:rPr>
          <w:rFonts w:ascii="Arial" w:hAnsi="Arial" w:cs="Arial"/>
          <w:sz w:val="20"/>
          <w:szCs w:val="20"/>
        </w:rPr>
        <w:t> </w:t>
      </w:r>
      <w:r w:rsidR="00F01F87" w:rsidRPr="0010039D">
        <w:rPr>
          <w:rFonts w:ascii="Arial" w:hAnsi="Arial" w:cs="Arial"/>
          <w:sz w:val="20"/>
          <w:szCs w:val="20"/>
        </w:rPr>
        <w:t>záujemcami/uchádzačmi</w:t>
      </w:r>
    </w:p>
    <w:p w14:paraId="46A97994" w14:textId="77777777" w:rsidR="004C3566" w:rsidRPr="0010039D" w:rsidRDefault="004C3566" w:rsidP="00950C61">
      <w:pPr>
        <w:pStyle w:val="Odsekzoznamu"/>
        <w:numPr>
          <w:ilvl w:val="0"/>
          <w:numId w:val="17"/>
        </w:numPr>
        <w:contextualSpacing/>
        <w:jc w:val="both"/>
        <w:rPr>
          <w:rFonts w:ascii="Arial" w:eastAsia="Calibri" w:hAnsi="Arial" w:cs="Arial"/>
          <w:noProof/>
          <w:vanish/>
          <w:sz w:val="20"/>
          <w:szCs w:val="20"/>
        </w:rPr>
      </w:pPr>
    </w:p>
    <w:p w14:paraId="0833102B" w14:textId="77777777" w:rsidR="004C3566" w:rsidRPr="0010039D" w:rsidRDefault="004C3566" w:rsidP="00950C61">
      <w:pPr>
        <w:pStyle w:val="Odsekzoznamu"/>
        <w:numPr>
          <w:ilvl w:val="0"/>
          <w:numId w:val="17"/>
        </w:numPr>
        <w:contextualSpacing/>
        <w:jc w:val="both"/>
        <w:rPr>
          <w:rFonts w:ascii="Arial" w:eastAsia="Calibri" w:hAnsi="Arial" w:cs="Arial"/>
          <w:noProof/>
          <w:vanish/>
          <w:sz w:val="20"/>
          <w:szCs w:val="20"/>
        </w:rPr>
      </w:pPr>
    </w:p>
    <w:p w14:paraId="5BDD8C94" w14:textId="77777777" w:rsidR="004C3566" w:rsidRPr="0010039D" w:rsidRDefault="004C3566" w:rsidP="00950C61">
      <w:pPr>
        <w:pStyle w:val="Odsekzoznamu"/>
        <w:numPr>
          <w:ilvl w:val="0"/>
          <w:numId w:val="17"/>
        </w:numPr>
        <w:contextualSpacing/>
        <w:jc w:val="both"/>
        <w:rPr>
          <w:rFonts w:ascii="Arial" w:eastAsia="Calibri" w:hAnsi="Arial" w:cs="Arial"/>
          <w:noProof/>
          <w:vanish/>
          <w:sz w:val="20"/>
          <w:szCs w:val="20"/>
        </w:rPr>
      </w:pPr>
    </w:p>
    <w:p w14:paraId="53301533" w14:textId="77777777" w:rsidR="004C3566" w:rsidRPr="0010039D" w:rsidRDefault="004C3566" w:rsidP="00950C61">
      <w:pPr>
        <w:pStyle w:val="Odsekzoznamu"/>
        <w:numPr>
          <w:ilvl w:val="0"/>
          <w:numId w:val="17"/>
        </w:numPr>
        <w:contextualSpacing/>
        <w:jc w:val="both"/>
        <w:rPr>
          <w:rFonts w:ascii="Arial" w:eastAsia="Calibri" w:hAnsi="Arial" w:cs="Arial"/>
          <w:noProof/>
          <w:vanish/>
          <w:sz w:val="20"/>
          <w:szCs w:val="20"/>
        </w:rPr>
      </w:pPr>
    </w:p>
    <w:p w14:paraId="7748AD67" w14:textId="77777777" w:rsidR="004C3566" w:rsidRPr="0010039D" w:rsidRDefault="004C3566" w:rsidP="00950C61">
      <w:pPr>
        <w:pStyle w:val="Odsekzoznamu"/>
        <w:numPr>
          <w:ilvl w:val="0"/>
          <w:numId w:val="17"/>
        </w:numPr>
        <w:contextualSpacing/>
        <w:jc w:val="both"/>
        <w:rPr>
          <w:rFonts w:ascii="Arial" w:eastAsia="Calibri" w:hAnsi="Arial" w:cs="Arial"/>
          <w:noProof/>
          <w:vanish/>
          <w:sz w:val="20"/>
          <w:szCs w:val="20"/>
        </w:rPr>
      </w:pPr>
    </w:p>
    <w:p w14:paraId="108AC433" w14:textId="77777777" w:rsidR="004C3566" w:rsidRPr="0010039D" w:rsidRDefault="004C3566" w:rsidP="00950C61">
      <w:pPr>
        <w:pStyle w:val="Odsekzoznamu"/>
        <w:numPr>
          <w:ilvl w:val="0"/>
          <w:numId w:val="17"/>
        </w:numPr>
        <w:contextualSpacing/>
        <w:jc w:val="both"/>
        <w:rPr>
          <w:rFonts w:ascii="Arial" w:eastAsia="Calibri" w:hAnsi="Arial" w:cs="Arial"/>
          <w:noProof/>
          <w:vanish/>
          <w:sz w:val="20"/>
          <w:szCs w:val="20"/>
        </w:rPr>
      </w:pPr>
    </w:p>
    <w:p w14:paraId="24A9D733" w14:textId="77777777" w:rsidR="004C3566" w:rsidRPr="0010039D" w:rsidRDefault="004C3566" w:rsidP="00950C61">
      <w:pPr>
        <w:pStyle w:val="Odsekzoznamu"/>
        <w:numPr>
          <w:ilvl w:val="0"/>
          <w:numId w:val="17"/>
        </w:numPr>
        <w:contextualSpacing/>
        <w:jc w:val="both"/>
        <w:rPr>
          <w:rFonts w:ascii="Arial" w:eastAsia="Calibri" w:hAnsi="Arial" w:cs="Arial"/>
          <w:noProof/>
          <w:vanish/>
          <w:sz w:val="20"/>
          <w:szCs w:val="20"/>
        </w:rPr>
      </w:pPr>
    </w:p>
    <w:p w14:paraId="0CC69CD7" w14:textId="77777777" w:rsidR="004C3566" w:rsidRPr="0010039D" w:rsidRDefault="004C3566" w:rsidP="00950C61">
      <w:pPr>
        <w:pStyle w:val="Odsekzoznamu"/>
        <w:numPr>
          <w:ilvl w:val="0"/>
          <w:numId w:val="17"/>
        </w:numPr>
        <w:contextualSpacing/>
        <w:jc w:val="both"/>
        <w:rPr>
          <w:rFonts w:ascii="Arial" w:eastAsia="Calibri" w:hAnsi="Arial" w:cs="Arial"/>
          <w:noProof/>
          <w:vanish/>
          <w:sz w:val="20"/>
          <w:szCs w:val="20"/>
        </w:rPr>
      </w:pPr>
    </w:p>
    <w:p w14:paraId="69D4E231" w14:textId="15BF6C7E" w:rsidR="0029385D" w:rsidRPr="0010039D" w:rsidRDefault="0029385D" w:rsidP="00950C61">
      <w:pPr>
        <w:numPr>
          <w:ilvl w:val="1"/>
          <w:numId w:val="17"/>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noProof/>
          <w:sz w:val="20"/>
          <w:szCs w:val="20"/>
        </w:rPr>
        <w:tab/>
      </w:r>
      <w:r w:rsidRPr="0010039D">
        <w:rPr>
          <w:rFonts w:ascii="Arial" w:eastAsia="Calibri" w:hAnsi="Arial" w:cs="Arial"/>
          <w:color w:val="000000" w:themeColor="text1"/>
          <w:sz w:val="20"/>
          <w:szCs w:val="20"/>
        </w:rPr>
        <w:t>Komunikácia medzi verejným obstarávateľom</w:t>
      </w:r>
      <w:r w:rsidR="00370B68" w:rsidRPr="0010039D">
        <w:rPr>
          <w:rFonts w:ascii="Arial" w:eastAsia="Calibri" w:hAnsi="Arial" w:cs="Arial"/>
          <w:color w:val="000000" w:themeColor="text1"/>
          <w:sz w:val="20"/>
          <w:szCs w:val="20"/>
        </w:rPr>
        <w:t xml:space="preserve"> </w:t>
      </w:r>
      <w:r w:rsidRPr="0010039D">
        <w:rPr>
          <w:rFonts w:ascii="Arial" w:eastAsia="Calibri" w:hAnsi="Arial" w:cs="Arial"/>
          <w:color w:val="000000" w:themeColor="text1"/>
          <w:sz w:val="20"/>
          <w:szCs w:val="20"/>
        </w:rPr>
        <w:t xml:space="preserve">a 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F663EB" w14:textId="6C13CD71" w:rsidR="0029385D" w:rsidRPr="0010039D" w:rsidRDefault="0029385D" w:rsidP="00950C61">
      <w:pPr>
        <w:numPr>
          <w:ilvl w:val="1"/>
          <w:numId w:val="17"/>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Komunikácia a</w:t>
      </w:r>
      <w:r w:rsidR="002728F7" w:rsidRPr="0010039D">
        <w:rPr>
          <w:rFonts w:ascii="Arial" w:eastAsia="Calibri" w:hAnsi="Arial" w:cs="Arial"/>
          <w:color w:val="000000" w:themeColor="text1"/>
          <w:sz w:val="20"/>
          <w:szCs w:val="20"/>
        </w:rPr>
        <w:t xml:space="preserve"> </w:t>
      </w:r>
      <w:r w:rsidRPr="0010039D">
        <w:rPr>
          <w:rFonts w:ascii="Arial" w:eastAsia="Calibri" w:hAnsi="Arial" w:cs="Arial"/>
          <w:color w:val="000000" w:themeColor="text1"/>
          <w:sz w:val="20"/>
          <w:szCs w:val="20"/>
        </w:rPr>
        <w:t>výmena informácií</w:t>
      </w:r>
      <w:r w:rsidR="002728F7" w:rsidRPr="0010039D">
        <w:rPr>
          <w:rFonts w:ascii="Arial" w:eastAsia="Calibri" w:hAnsi="Arial" w:cs="Arial"/>
          <w:color w:val="000000" w:themeColor="text1"/>
          <w:sz w:val="20"/>
          <w:szCs w:val="20"/>
        </w:rPr>
        <w:t xml:space="preserve"> </w:t>
      </w:r>
      <w:r w:rsidRPr="0010039D">
        <w:rPr>
          <w:rFonts w:ascii="Arial" w:eastAsia="Calibri" w:hAnsi="Arial" w:cs="Arial"/>
          <w:color w:val="000000" w:themeColor="text1"/>
          <w:sz w:val="20"/>
          <w:szCs w:val="20"/>
        </w:rPr>
        <w:t xml:space="preserve">medzi verejným obstarávateľom a záujemcami/uchádzačmi bude prebiehať písomne prostredníctvom elektronických prostriedkov podľa  podmienok uvedených  </w:t>
      </w:r>
      <w:r w:rsidR="003A10DE" w:rsidRPr="0010039D">
        <w:rPr>
          <w:rFonts w:ascii="Arial" w:eastAsia="Calibri" w:hAnsi="Arial" w:cs="Arial"/>
          <w:color w:val="000000" w:themeColor="text1"/>
          <w:sz w:val="20"/>
          <w:szCs w:val="20"/>
        </w:rPr>
        <w:t xml:space="preserve">v </w:t>
      </w:r>
      <w:r w:rsidRPr="0010039D">
        <w:rPr>
          <w:rFonts w:ascii="Arial" w:eastAsia="Calibri" w:hAnsi="Arial" w:cs="Arial"/>
          <w:color w:val="000000" w:themeColor="text1"/>
          <w:sz w:val="20"/>
          <w:szCs w:val="20"/>
        </w:rPr>
        <w:t xml:space="preserve">§ 20 </w:t>
      </w:r>
      <w:r w:rsidR="002728F7" w:rsidRPr="0010039D">
        <w:rPr>
          <w:rFonts w:ascii="Arial" w:eastAsia="Calibri" w:hAnsi="Arial" w:cs="Arial"/>
          <w:color w:val="000000" w:themeColor="text1"/>
          <w:sz w:val="20"/>
          <w:szCs w:val="20"/>
        </w:rPr>
        <w:t>z</w:t>
      </w:r>
      <w:r w:rsidRPr="0010039D">
        <w:rPr>
          <w:rFonts w:ascii="Arial" w:eastAsia="Calibri" w:hAnsi="Arial" w:cs="Arial"/>
          <w:color w:val="000000" w:themeColor="text1"/>
          <w:sz w:val="20"/>
          <w:szCs w:val="20"/>
        </w:rPr>
        <w:t>ákona.</w:t>
      </w:r>
    </w:p>
    <w:p w14:paraId="5563FA59" w14:textId="6C949F42" w:rsidR="0029385D" w:rsidRPr="0010039D" w:rsidRDefault="0029385D" w:rsidP="00950C61">
      <w:pPr>
        <w:numPr>
          <w:ilvl w:val="1"/>
          <w:numId w:val="17"/>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Verejný obstarávateľ bude na komunikáciu s</w:t>
      </w:r>
      <w:r w:rsidR="0004352A" w:rsidRPr="0010039D">
        <w:rPr>
          <w:rFonts w:ascii="Arial" w:eastAsia="Calibri" w:hAnsi="Arial" w:cs="Arial"/>
          <w:color w:val="000000" w:themeColor="text1"/>
          <w:sz w:val="20"/>
          <w:szCs w:val="20"/>
        </w:rPr>
        <w:t>o</w:t>
      </w:r>
      <w:r w:rsidRPr="0010039D">
        <w:rPr>
          <w:rFonts w:ascii="Arial" w:eastAsia="Calibri" w:hAnsi="Arial" w:cs="Arial"/>
          <w:color w:val="000000" w:themeColor="text1"/>
          <w:sz w:val="20"/>
          <w:szCs w:val="20"/>
        </w:rPr>
        <w:t> záujemcami/uchádzačmi používať elektronický prostriedok, ktorým je komunikačné rozhranie systému JOSEPHINE (ďalej</w:t>
      </w:r>
      <w:r w:rsidR="00E50FB9" w:rsidRPr="0010039D">
        <w:rPr>
          <w:rFonts w:ascii="Arial" w:eastAsia="Calibri" w:hAnsi="Arial" w:cs="Arial"/>
          <w:color w:val="000000" w:themeColor="text1"/>
          <w:sz w:val="20"/>
          <w:szCs w:val="20"/>
        </w:rPr>
        <w:t xml:space="preserve"> </w:t>
      </w:r>
      <w:r w:rsidRPr="0010039D">
        <w:rPr>
          <w:rFonts w:ascii="Arial" w:eastAsia="Calibri" w:hAnsi="Arial" w:cs="Arial"/>
          <w:color w:val="000000" w:themeColor="text1"/>
          <w:sz w:val="20"/>
          <w:szCs w:val="20"/>
        </w:rPr>
        <w:t>len „JOSEPHINE“). Tento spôsob komunikácie sa týka akejkoľvek komunikácie a podaní medzi verejným obstarávateľom a záujemcami</w:t>
      </w:r>
      <w:r w:rsidRPr="0010039D">
        <w:rPr>
          <w:rFonts w:ascii="Arial" w:eastAsia="Calibri" w:hAnsi="Arial" w:cs="Arial"/>
          <w:sz w:val="20"/>
          <w:szCs w:val="20"/>
        </w:rPr>
        <w:t>/</w:t>
      </w:r>
      <w:r w:rsidRPr="0010039D">
        <w:rPr>
          <w:rFonts w:ascii="Arial" w:eastAsia="Calibri" w:hAnsi="Arial" w:cs="Arial"/>
          <w:color w:val="000000" w:themeColor="text1"/>
          <w:sz w:val="20"/>
          <w:szCs w:val="20"/>
        </w:rPr>
        <w:t>uchádzačmi.</w:t>
      </w:r>
    </w:p>
    <w:p w14:paraId="38D65780" w14:textId="02A61C86" w:rsidR="0029385D" w:rsidRPr="0010039D" w:rsidRDefault="0029385D" w:rsidP="00950C61">
      <w:pPr>
        <w:numPr>
          <w:ilvl w:val="1"/>
          <w:numId w:val="17"/>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 xml:space="preserve">JOSEPHINE je na účely tohto verejného obstarávania softvér na elektronizáciu zadávania verejných zákaziek. JOSEPHINE je webová aplikácia na doméne </w:t>
      </w:r>
      <w:hyperlink r:id="rId12" w:history="1">
        <w:r w:rsidRPr="0010039D">
          <w:rPr>
            <w:rFonts w:ascii="Arial" w:eastAsia="Calibri" w:hAnsi="Arial" w:cs="Arial"/>
            <w:noProof/>
            <w:color w:val="0000FF"/>
            <w:sz w:val="20"/>
            <w:szCs w:val="20"/>
            <w:u w:val="single"/>
            <w:lang w:eastAsia="en-US"/>
          </w:rPr>
          <w:t>https://josephine.proebiz.com</w:t>
        </w:r>
      </w:hyperlink>
      <w:r w:rsidRPr="0010039D">
        <w:rPr>
          <w:rFonts w:ascii="Arial" w:eastAsia="Calibri" w:hAnsi="Arial" w:cs="Arial"/>
          <w:color w:val="000000" w:themeColor="text1"/>
          <w:sz w:val="20"/>
          <w:szCs w:val="20"/>
        </w:rPr>
        <w:t xml:space="preserve">. </w:t>
      </w:r>
    </w:p>
    <w:p w14:paraId="11E79F25" w14:textId="48E812B2" w:rsidR="0029385D" w:rsidRPr="0010039D" w:rsidRDefault="0029385D" w:rsidP="00950C61">
      <w:pPr>
        <w:numPr>
          <w:ilvl w:val="1"/>
          <w:numId w:val="17"/>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Na</w:t>
      </w:r>
      <w:r w:rsidR="00CD0505" w:rsidRPr="0010039D">
        <w:rPr>
          <w:rFonts w:ascii="Arial" w:eastAsia="Calibri" w:hAnsi="Arial" w:cs="Arial"/>
          <w:color w:val="000000" w:themeColor="text1"/>
          <w:sz w:val="20"/>
          <w:szCs w:val="20"/>
        </w:rPr>
        <w:t xml:space="preserve"> </w:t>
      </w:r>
      <w:r w:rsidRPr="0010039D">
        <w:rPr>
          <w:rFonts w:ascii="Arial" w:eastAsia="Calibri" w:hAnsi="Arial" w:cs="Arial"/>
          <w:color w:val="000000" w:themeColor="text1"/>
          <w:sz w:val="20"/>
          <w:szCs w:val="20"/>
        </w:rPr>
        <w:t>bezproblémové používanie systému JOSEPHINE je nutné používať jeden z podporovaných internetových prehliadačov:</w:t>
      </w:r>
    </w:p>
    <w:p w14:paraId="7DD11984" w14:textId="499DC927" w:rsidR="0029385D" w:rsidRPr="0010039D" w:rsidRDefault="002728F7" w:rsidP="0010039D">
      <w:pPr>
        <w:ind w:left="1134" w:hanging="567"/>
        <w:contextualSpacing/>
        <w:jc w:val="both"/>
        <w:rPr>
          <w:rFonts w:ascii="Arial" w:hAnsi="Arial" w:cs="Arial"/>
          <w:noProof/>
          <w:color w:val="000000" w:themeColor="text1"/>
          <w:sz w:val="20"/>
          <w:szCs w:val="20"/>
          <w:lang w:eastAsia="en-US"/>
        </w:rPr>
      </w:pPr>
      <w:r w:rsidRPr="0010039D">
        <w:rPr>
          <w:rFonts w:ascii="Arial" w:hAnsi="Arial" w:cs="Arial"/>
          <w:noProof/>
          <w:color w:val="000000" w:themeColor="text1"/>
          <w:sz w:val="20"/>
          <w:szCs w:val="20"/>
          <w:lang w:eastAsia="en-US"/>
        </w:rPr>
        <w:tab/>
      </w:r>
      <w:r w:rsidR="0029385D" w:rsidRPr="0010039D">
        <w:rPr>
          <w:rFonts w:ascii="Arial" w:hAnsi="Arial" w:cs="Arial"/>
          <w:noProof/>
          <w:color w:val="000000" w:themeColor="text1"/>
          <w:sz w:val="20"/>
          <w:szCs w:val="20"/>
          <w:lang w:eastAsia="en-US"/>
        </w:rPr>
        <w:t xml:space="preserve">- </w:t>
      </w:r>
      <w:r w:rsidR="0029385D" w:rsidRPr="0010039D">
        <w:rPr>
          <w:rFonts w:ascii="Arial" w:hAnsi="Arial" w:cs="Arial"/>
          <w:noProof/>
          <w:sz w:val="20"/>
          <w:szCs w:val="20"/>
          <w:lang w:val="x-none" w:eastAsia="en-US"/>
        </w:rPr>
        <w:t xml:space="preserve">Microsoft </w:t>
      </w:r>
      <w:r w:rsidR="0029385D" w:rsidRPr="0010039D">
        <w:rPr>
          <w:rFonts w:ascii="Arial" w:hAnsi="Arial" w:cs="Arial"/>
          <w:noProof/>
          <w:sz w:val="20"/>
          <w:szCs w:val="20"/>
          <w:lang w:eastAsia="en-US"/>
        </w:rPr>
        <w:t xml:space="preserve">Edge </w:t>
      </w:r>
    </w:p>
    <w:p w14:paraId="59CCDD4E" w14:textId="68B65F2D" w:rsidR="0029385D" w:rsidRPr="0010039D" w:rsidRDefault="002728F7" w:rsidP="0010039D">
      <w:pPr>
        <w:ind w:left="1134" w:hanging="567"/>
        <w:contextualSpacing/>
        <w:jc w:val="both"/>
        <w:rPr>
          <w:rFonts w:ascii="Arial" w:hAnsi="Arial" w:cs="Arial"/>
          <w:noProof/>
          <w:color w:val="000000" w:themeColor="text1"/>
          <w:sz w:val="20"/>
          <w:szCs w:val="20"/>
          <w:lang w:eastAsia="en-US"/>
        </w:rPr>
      </w:pPr>
      <w:r w:rsidRPr="0010039D">
        <w:rPr>
          <w:rFonts w:ascii="Arial" w:hAnsi="Arial" w:cs="Arial"/>
          <w:noProof/>
          <w:color w:val="000000" w:themeColor="text1"/>
          <w:sz w:val="20"/>
          <w:szCs w:val="20"/>
          <w:lang w:eastAsia="en-US"/>
        </w:rPr>
        <w:tab/>
      </w:r>
      <w:r w:rsidR="0029385D" w:rsidRPr="0010039D">
        <w:rPr>
          <w:rFonts w:ascii="Arial" w:hAnsi="Arial" w:cs="Arial"/>
          <w:noProof/>
          <w:color w:val="000000" w:themeColor="text1"/>
          <w:sz w:val="20"/>
          <w:szCs w:val="20"/>
          <w:lang w:eastAsia="en-US"/>
        </w:rPr>
        <w:t xml:space="preserve">- Mozilla Firefox verzia 13.0 a vyššia alebo </w:t>
      </w:r>
    </w:p>
    <w:p w14:paraId="2352D905" w14:textId="1738250D" w:rsidR="0029385D" w:rsidRPr="0010039D" w:rsidRDefault="002728F7" w:rsidP="0010039D">
      <w:pPr>
        <w:tabs>
          <w:tab w:val="left" w:pos="567"/>
        </w:tabs>
        <w:autoSpaceDE w:val="0"/>
        <w:autoSpaceDN w:val="0"/>
        <w:adjustRightInd w:val="0"/>
        <w:ind w:left="1134" w:hanging="567"/>
        <w:contextualSpacing/>
        <w:jc w:val="both"/>
        <w:rPr>
          <w:rFonts w:ascii="Arial" w:hAnsi="Arial" w:cs="Arial"/>
          <w:noProof/>
          <w:color w:val="000000" w:themeColor="text1"/>
          <w:sz w:val="20"/>
          <w:szCs w:val="20"/>
          <w:lang w:eastAsia="en-US"/>
        </w:rPr>
      </w:pPr>
      <w:r w:rsidRPr="0010039D">
        <w:rPr>
          <w:rFonts w:ascii="Arial" w:hAnsi="Arial" w:cs="Arial"/>
          <w:noProof/>
          <w:color w:val="000000" w:themeColor="text1"/>
          <w:sz w:val="20"/>
          <w:szCs w:val="20"/>
          <w:lang w:eastAsia="en-US"/>
        </w:rPr>
        <w:tab/>
      </w:r>
      <w:r w:rsidRPr="0010039D">
        <w:rPr>
          <w:rFonts w:ascii="Arial" w:hAnsi="Arial" w:cs="Arial"/>
          <w:noProof/>
          <w:color w:val="000000" w:themeColor="text1"/>
          <w:sz w:val="20"/>
          <w:szCs w:val="20"/>
          <w:lang w:eastAsia="en-US"/>
        </w:rPr>
        <w:tab/>
      </w:r>
      <w:r w:rsidR="0029385D" w:rsidRPr="0010039D">
        <w:rPr>
          <w:rFonts w:ascii="Arial" w:hAnsi="Arial" w:cs="Arial"/>
          <w:noProof/>
          <w:color w:val="000000" w:themeColor="text1"/>
          <w:sz w:val="20"/>
          <w:szCs w:val="20"/>
          <w:lang w:eastAsia="en-US"/>
        </w:rPr>
        <w:t>- Google Chrome.</w:t>
      </w:r>
    </w:p>
    <w:p w14:paraId="3C5C6CEF" w14:textId="538AE22F" w:rsidR="0029385D" w:rsidRPr="0010039D" w:rsidRDefault="0029385D" w:rsidP="00950C61">
      <w:pPr>
        <w:numPr>
          <w:ilvl w:val="1"/>
          <w:numId w:val="17"/>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40CBD7AE" w14:textId="6DC5D416" w:rsidR="0029385D" w:rsidRDefault="0029385D" w:rsidP="00950C61">
      <w:pPr>
        <w:numPr>
          <w:ilvl w:val="1"/>
          <w:numId w:val="17"/>
        </w:numPr>
        <w:tabs>
          <w:tab w:val="left" w:pos="567"/>
        </w:tabs>
        <w:autoSpaceDE w:val="0"/>
        <w:autoSpaceDN w:val="0"/>
        <w:adjustRightInd w:val="0"/>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Obsahom komunikácie prostredníctvom komunikačného rozhrania systému JOSEPHINE bude predkladanie ponúk, vysvetľovanie</w:t>
      </w:r>
      <w:r w:rsidR="002728F7" w:rsidRPr="0010039D">
        <w:rPr>
          <w:rFonts w:ascii="Arial" w:eastAsia="Calibri" w:hAnsi="Arial" w:cs="Arial"/>
          <w:color w:val="000000" w:themeColor="text1"/>
          <w:sz w:val="20"/>
          <w:szCs w:val="20"/>
        </w:rPr>
        <w:t xml:space="preserve"> </w:t>
      </w:r>
      <w:r w:rsidRPr="0010039D">
        <w:rPr>
          <w:rFonts w:ascii="Arial" w:eastAsia="Calibri" w:hAnsi="Arial" w:cs="Arial"/>
          <w:sz w:val="20"/>
          <w:szCs w:val="20"/>
        </w:rPr>
        <w:t xml:space="preserve">SP </w:t>
      </w:r>
      <w:r w:rsidRPr="0010039D">
        <w:rPr>
          <w:rFonts w:ascii="Arial" w:eastAsia="Calibri" w:hAnsi="Arial" w:cs="Arial"/>
          <w:color w:val="000000" w:themeColor="text1"/>
          <w:sz w:val="20"/>
          <w:szCs w:val="20"/>
        </w:rPr>
        <w:t xml:space="preserve">a požiadaviek </w:t>
      </w:r>
      <w:r w:rsidRPr="0010039D">
        <w:rPr>
          <w:rFonts w:ascii="Arial" w:eastAsia="Calibri" w:hAnsi="Arial" w:cs="Arial"/>
          <w:sz w:val="20"/>
          <w:szCs w:val="20"/>
        </w:rPr>
        <w:t>uvedených v Oznámení, prípadné doplnenie</w:t>
      </w:r>
      <w:r w:rsidR="002728F7" w:rsidRPr="0010039D">
        <w:rPr>
          <w:rFonts w:ascii="Arial" w:eastAsia="Calibri" w:hAnsi="Arial" w:cs="Arial"/>
          <w:sz w:val="20"/>
          <w:szCs w:val="20"/>
        </w:rPr>
        <w:t xml:space="preserve"> </w:t>
      </w:r>
      <w:r w:rsidRPr="0010039D">
        <w:rPr>
          <w:rFonts w:ascii="Arial" w:eastAsia="Calibri" w:hAnsi="Arial" w:cs="Arial"/>
          <w:sz w:val="20"/>
          <w:szCs w:val="20"/>
        </w:rPr>
        <w:t>SP, vysvetľovanie predložených ponúk, vysvetľovanie predložených dokladov,</w:t>
      </w:r>
      <w:r w:rsidR="00A72421" w:rsidRPr="0010039D">
        <w:rPr>
          <w:rFonts w:ascii="Arial" w:eastAsia="Calibri" w:hAnsi="Arial" w:cs="Arial"/>
          <w:sz w:val="20"/>
          <w:szCs w:val="20"/>
        </w:rPr>
        <w:t xml:space="preserve"> </w:t>
      </w:r>
      <w:r w:rsidRPr="0010039D">
        <w:rPr>
          <w:rFonts w:ascii="Arial" w:eastAsia="Calibri" w:hAnsi="Arial" w:cs="Arial"/>
          <w:sz w:val="20"/>
          <w:szCs w:val="20"/>
        </w:rPr>
        <w:t>námietky</w:t>
      </w:r>
      <w:r w:rsidR="00A72421" w:rsidRPr="0010039D">
        <w:rPr>
          <w:rFonts w:ascii="Arial" w:eastAsia="Calibri" w:hAnsi="Arial" w:cs="Arial"/>
          <w:sz w:val="20"/>
          <w:szCs w:val="20"/>
        </w:rPr>
        <w:t xml:space="preserve"> </w:t>
      </w:r>
      <w:r w:rsidRPr="0010039D">
        <w:rPr>
          <w:rFonts w:ascii="Arial" w:eastAsia="Calibri" w:hAnsi="Arial" w:cs="Arial"/>
          <w:sz w:val="20"/>
          <w:szCs w:val="20"/>
        </w:rPr>
        <w:t xml:space="preserve">a akákoľvek ďalšia, výslovne neuvedená komunikácia v súvislosti s týmto verejným obstarávaním, s výnimkou prípadov, keď to výslovne vylučuje </w:t>
      </w:r>
      <w:r w:rsidR="007359DA" w:rsidRPr="0010039D">
        <w:rPr>
          <w:rFonts w:ascii="Arial" w:eastAsia="Calibri" w:hAnsi="Arial" w:cs="Arial"/>
          <w:sz w:val="20"/>
          <w:szCs w:val="20"/>
        </w:rPr>
        <w:t>z</w:t>
      </w:r>
      <w:r w:rsidRPr="0010039D">
        <w:rPr>
          <w:rFonts w:ascii="Arial" w:eastAsia="Calibri" w:hAnsi="Arial" w:cs="Arial"/>
          <w:sz w:val="20"/>
          <w:szCs w:val="20"/>
        </w:rPr>
        <w:t>ákon. Pokiaľ sa v SP vyskytujú požiadavky na predkladanie ponúk, vysvetľovanie SP a požiadaviek uvedených v Oznámení, prípadné doplnenie SP, vysvetľovanie predložených ponúk, vysvetľovanie predložených dokladov</w:t>
      </w:r>
      <w:r w:rsidRPr="0010039D">
        <w:rPr>
          <w:rFonts w:ascii="Arial" w:eastAsia="Calibri" w:hAnsi="Arial" w:cs="Arial"/>
          <w:color w:val="000000" w:themeColor="text1"/>
          <w:sz w:val="20"/>
          <w:szCs w:val="20"/>
        </w:rPr>
        <w:t>, námietky alebo ak</w:t>
      </w:r>
      <w:r w:rsidR="0004352A" w:rsidRPr="0010039D">
        <w:rPr>
          <w:rFonts w:ascii="Arial" w:eastAsia="Calibri" w:hAnsi="Arial" w:cs="Arial"/>
          <w:color w:val="000000" w:themeColor="text1"/>
          <w:sz w:val="20"/>
          <w:szCs w:val="20"/>
        </w:rPr>
        <w:t>á</w:t>
      </w:r>
      <w:r w:rsidRPr="0010039D">
        <w:rPr>
          <w:rFonts w:ascii="Arial" w:eastAsia="Calibri" w:hAnsi="Arial" w:cs="Arial"/>
          <w:color w:val="000000" w:themeColor="text1"/>
          <w:sz w:val="20"/>
          <w:szCs w:val="20"/>
        </w:rPr>
        <w:t>koľvek iná komunikácia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JOSEPHINE, tak v </w:t>
      </w:r>
      <w:r w:rsidRPr="0010039D">
        <w:rPr>
          <w:rFonts w:ascii="Arial" w:eastAsia="Calibri" w:hAnsi="Arial" w:cs="Arial"/>
          <w:sz w:val="20"/>
          <w:szCs w:val="20"/>
        </w:rPr>
        <w:t xml:space="preserve">SP </w:t>
      </w:r>
      <w:r w:rsidRPr="0010039D">
        <w:rPr>
          <w:rFonts w:ascii="Arial" w:eastAsia="Calibri" w:hAnsi="Arial" w:cs="Arial"/>
          <w:color w:val="000000" w:themeColor="text1"/>
          <w:sz w:val="20"/>
          <w:szCs w:val="20"/>
        </w:rPr>
        <w:t xml:space="preserve">takúto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w:t>
      </w:r>
      <w:r w:rsidRPr="0010039D">
        <w:rPr>
          <w:rFonts w:ascii="Arial" w:hAnsi="Arial" w:cs="Arial"/>
          <w:noProof/>
          <w:sz w:val="20"/>
          <w:szCs w:val="20"/>
          <w:lang w:eastAsia="en-US"/>
        </w:rPr>
        <w:t xml:space="preserve">(treťou osobou sa rozumie subjekt odlišný od záujemcu/uchádzača) </w:t>
      </w:r>
      <w:r w:rsidRPr="0010039D">
        <w:rPr>
          <w:rFonts w:ascii="Arial" w:eastAsia="Calibri" w:hAnsi="Arial" w:cs="Arial"/>
          <w:color w:val="000000" w:themeColor="text1"/>
          <w:sz w:val="20"/>
          <w:szCs w:val="20"/>
        </w:rPr>
        <w:t xml:space="preserve">v súvislosti s týmto verejným obstarávaním bude prebiehať spôsobom, ktorý stanoví </w:t>
      </w:r>
      <w:r w:rsidR="007359DA" w:rsidRPr="0010039D">
        <w:rPr>
          <w:rFonts w:ascii="Arial" w:eastAsia="Calibri" w:hAnsi="Arial" w:cs="Arial"/>
          <w:color w:val="000000" w:themeColor="text1"/>
          <w:sz w:val="20"/>
          <w:szCs w:val="20"/>
        </w:rPr>
        <w:t>z</w:t>
      </w:r>
      <w:r w:rsidRPr="0010039D">
        <w:rPr>
          <w:rFonts w:ascii="Arial" w:eastAsia="Calibri" w:hAnsi="Arial" w:cs="Arial"/>
          <w:color w:val="000000" w:themeColor="text1"/>
          <w:sz w:val="20"/>
          <w:szCs w:val="20"/>
        </w:rPr>
        <w:t>ákon a bude realizovaná mimo komunikačné rozhranie systému JOSEPHINE.</w:t>
      </w:r>
    </w:p>
    <w:p w14:paraId="263DB205" w14:textId="1FCA4FD8" w:rsidR="009603A8" w:rsidRPr="009B11F4" w:rsidRDefault="0029385D" w:rsidP="00950C61">
      <w:pPr>
        <w:numPr>
          <w:ilvl w:val="1"/>
          <w:numId w:val="17"/>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Ak je odosielateľom zásielky verejný obstarávateľ, tak záujemcovi</w:t>
      </w:r>
      <w:r w:rsidRPr="0010039D">
        <w:rPr>
          <w:rFonts w:ascii="Arial" w:eastAsia="Calibri" w:hAnsi="Arial" w:cs="Arial"/>
          <w:sz w:val="20"/>
          <w:szCs w:val="20"/>
        </w:rPr>
        <w:t>/</w:t>
      </w:r>
      <w:r w:rsidRPr="0010039D">
        <w:rPr>
          <w:rFonts w:ascii="Arial" w:eastAsia="Calibri" w:hAnsi="Arial" w:cs="Arial"/>
          <w:color w:val="000000" w:themeColor="text1"/>
          <w:sz w:val="20"/>
          <w:szCs w:val="20"/>
        </w:rPr>
        <w:t>uchádzačovi bude na ním určený kontaktný e-mail/e-maily bezodkladne odoslaná informácia o tom, že k predmetnej zákazke existuje nová zásielka/správa. Záujemca</w:t>
      </w:r>
      <w:r w:rsidRPr="0010039D">
        <w:rPr>
          <w:rFonts w:ascii="Arial" w:eastAsia="Calibri" w:hAnsi="Arial" w:cs="Arial"/>
          <w:sz w:val="20"/>
          <w:szCs w:val="20"/>
        </w:rPr>
        <w:t>/</w:t>
      </w:r>
      <w:r w:rsidRPr="0010039D">
        <w:rPr>
          <w:rFonts w:ascii="Arial" w:eastAsia="Calibri" w:hAnsi="Arial" w:cs="Arial"/>
          <w:color w:val="000000" w:themeColor="text1"/>
          <w:sz w:val="20"/>
          <w:szCs w:val="20"/>
        </w:rPr>
        <w:t>uchádzač sa prihlási do systému a v komunikačnom rozhraní zákazky bude mať zobrazený obsah komunikácie – zásielky, správy. Záujemca</w:t>
      </w:r>
      <w:r w:rsidRPr="0010039D">
        <w:rPr>
          <w:rFonts w:ascii="Arial" w:eastAsia="Calibri" w:hAnsi="Arial" w:cs="Arial"/>
          <w:sz w:val="20"/>
          <w:szCs w:val="20"/>
        </w:rPr>
        <w:t>/</w:t>
      </w:r>
      <w:r w:rsidRPr="0010039D">
        <w:rPr>
          <w:rFonts w:ascii="Arial" w:eastAsia="Calibri" w:hAnsi="Arial" w:cs="Arial"/>
          <w:color w:val="000000" w:themeColor="text1"/>
          <w:sz w:val="20"/>
          <w:szCs w:val="20"/>
        </w:rPr>
        <w:t xml:space="preserve">uchádzač si môže v komunikačnom rozhraní zobraziť celú históriu o svojej komunikácii s verejným obstarávateľom. </w:t>
      </w:r>
    </w:p>
    <w:p w14:paraId="030B7039" w14:textId="55B6AC22" w:rsidR="0029385D" w:rsidRPr="0010039D" w:rsidRDefault="0029385D" w:rsidP="00950C61">
      <w:pPr>
        <w:numPr>
          <w:ilvl w:val="1"/>
          <w:numId w:val="17"/>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Ak je odosielateľom zásielky záujemca</w:t>
      </w:r>
      <w:r w:rsidRPr="0010039D">
        <w:rPr>
          <w:rFonts w:ascii="Arial" w:eastAsia="Calibri" w:hAnsi="Arial" w:cs="Arial"/>
          <w:sz w:val="20"/>
          <w:szCs w:val="20"/>
        </w:rPr>
        <w:t>/</w:t>
      </w:r>
      <w:r w:rsidRPr="0010039D">
        <w:rPr>
          <w:rFonts w:ascii="Arial" w:eastAsia="Calibri" w:hAnsi="Arial" w:cs="Arial"/>
          <w:color w:val="000000" w:themeColor="text1"/>
          <w:sz w:val="20"/>
          <w:szCs w:val="20"/>
        </w:rPr>
        <w:t xml:space="preserve">uchádzač, tak po prihlásení do systému JOSEPHINE môže k predmetnému </w:t>
      </w:r>
      <w:r w:rsidR="00A96B87" w:rsidRPr="0010039D">
        <w:rPr>
          <w:rFonts w:ascii="Arial" w:eastAsia="Calibri" w:hAnsi="Arial" w:cs="Arial"/>
          <w:color w:val="000000" w:themeColor="text1"/>
          <w:sz w:val="20"/>
          <w:szCs w:val="20"/>
        </w:rPr>
        <w:t xml:space="preserve">verejnému </w:t>
      </w:r>
      <w:r w:rsidRPr="0010039D">
        <w:rPr>
          <w:rFonts w:ascii="Arial" w:eastAsia="Calibri" w:hAnsi="Arial" w:cs="Arial"/>
          <w:color w:val="000000" w:themeColor="text1"/>
          <w:sz w:val="20"/>
          <w:szCs w:val="20"/>
        </w:rPr>
        <w:t xml:space="preserve">obstarávaniu prostredníctvom komunikačného rozhrania </w:t>
      </w:r>
      <w:r w:rsidRPr="0010039D">
        <w:rPr>
          <w:rFonts w:ascii="Arial" w:eastAsia="Calibri" w:hAnsi="Arial" w:cs="Arial"/>
          <w:color w:val="000000" w:themeColor="text1"/>
          <w:sz w:val="20"/>
          <w:szCs w:val="20"/>
        </w:rPr>
        <w:lastRenderedPageBreak/>
        <w:t>odosielať správy a potrebné prílohy verejnému obstarávateľovi. Takáto zásielka sa považuje za doručenú verejnému obstarávateľovi okamihom jej odoslania v systéme JOSEPHINE v súlade s funkcionalitou systému.</w:t>
      </w:r>
    </w:p>
    <w:p w14:paraId="3D4FE504" w14:textId="014262CB" w:rsidR="00A822FC" w:rsidRPr="0010039D" w:rsidRDefault="0029385D" w:rsidP="00950C61">
      <w:pPr>
        <w:numPr>
          <w:ilvl w:val="1"/>
          <w:numId w:val="17"/>
        </w:numPr>
        <w:ind w:left="1134" w:hanging="567"/>
        <w:contextualSpacing/>
        <w:jc w:val="both"/>
        <w:rPr>
          <w:rFonts w:ascii="Arial" w:eastAsia="Calibri" w:hAnsi="Arial" w:cs="Arial"/>
          <w:noProof/>
          <w:color w:val="000000" w:themeColor="text1"/>
          <w:sz w:val="20"/>
          <w:szCs w:val="20"/>
        </w:rPr>
      </w:pPr>
      <w:r w:rsidRPr="0010039D">
        <w:rPr>
          <w:rFonts w:ascii="Arial" w:eastAsia="Calibri" w:hAnsi="Arial" w:cs="Arial"/>
          <w:noProof/>
          <w:color w:val="000000" w:themeColor="text1"/>
          <w:sz w:val="20"/>
          <w:szCs w:val="20"/>
        </w:rPr>
        <w:t>Verejný obstarávateľ odporúča záujemcom/uchádzačom,</w:t>
      </w:r>
      <w:r w:rsidR="00F748D5" w:rsidRPr="0010039D">
        <w:rPr>
          <w:rFonts w:ascii="Arial" w:eastAsia="Calibri" w:hAnsi="Arial" w:cs="Arial"/>
          <w:noProof/>
          <w:color w:val="000000" w:themeColor="text1"/>
          <w:sz w:val="20"/>
          <w:szCs w:val="20"/>
        </w:rPr>
        <w:t xml:space="preserve"> </w:t>
      </w:r>
      <w:r w:rsidRPr="0010039D">
        <w:rPr>
          <w:rFonts w:ascii="Arial" w:eastAsia="Calibri" w:hAnsi="Arial" w:cs="Arial"/>
          <w:noProof/>
          <w:color w:val="000000" w:themeColor="text1"/>
          <w:sz w:val="20"/>
          <w:szCs w:val="20"/>
        </w:rPr>
        <w:t xml:space="preserve">ktorí si vyhľadali obstarávanie prostredníctvom </w:t>
      </w:r>
      <w:r w:rsidR="0004352A" w:rsidRPr="0010039D">
        <w:rPr>
          <w:rFonts w:ascii="Arial" w:eastAsia="Calibri" w:hAnsi="Arial" w:cs="Arial"/>
          <w:noProof/>
          <w:color w:val="000000" w:themeColor="text1"/>
          <w:sz w:val="20"/>
          <w:szCs w:val="20"/>
        </w:rPr>
        <w:t>profilu</w:t>
      </w:r>
      <w:r w:rsidRPr="0010039D">
        <w:rPr>
          <w:rFonts w:ascii="Arial" w:eastAsia="Calibri" w:hAnsi="Arial" w:cs="Arial"/>
          <w:noProof/>
          <w:color w:val="000000" w:themeColor="text1"/>
          <w:sz w:val="20"/>
          <w:szCs w:val="20"/>
        </w:rPr>
        <w:t xml:space="preserve"> verejného obstarávateľa, resp. v systéme JOSEPHINE (</w:t>
      </w:r>
      <w:hyperlink r:id="rId13" w:history="1">
        <w:r w:rsidRPr="0010039D">
          <w:rPr>
            <w:rFonts w:ascii="Arial" w:eastAsia="Calibri" w:hAnsi="Arial" w:cs="Arial"/>
            <w:noProof/>
            <w:color w:val="0000FF"/>
            <w:sz w:val="20"/>
            <w:szCs w:val="20"/>
            <w:u w:val="single"/>
          </w:rPr>
          <w:t>https://josephine.proebiz.com</w:t>
        </w:r>
      </w:hyperlink>
      <w:r w:rsidRPr="0010039D">
        <w:rPr>
          <w:rFonts w:ascii="Arial" w:eastAsia="Calibri" w:hAnsi="Arial" w:cs="Arial"/>
          <w:noProof/>
          <w:color w:val="000000" w:themeColor="text1"/>
          <w:sz w:val="20"/>
          <w:szCs w:val="20"/>
        </w:rPr>
        <w:t xml:space="preserve">), a zároveň ktorí chcú byť informovaní o prípadných aktualizáciách týkajúcich sa konkrétneho obstarávania prostredníctvom notifikačných e-mailov, aby v danom obstarávaní zaklikli tlačidlo </w:t>
      </w:r>
      <w:r w:rsidRPr="0010039D">
        <w:rPr>
          <w:rFonts w:ascii="Arial" w:eastAsia="Calibri" w:hAnsi="Arial" w:cs="Arial"/>
          <w:b/>
          <w:bCs/>
          <w:noProof/>
          <w:color w:val="000000" w:themeColor="text1"/>
          <w:sz w:val="20"/>
          <w:szCs w:val="20"/>
        </w:rPr>
        <w:t xml:space="preserve">„ZAUJÍMA MA TO“ </w:t>
      </w:r>
      <w:r w:rsidRPr="0010039D">
        <w:rPr>
          <w:rFonts w:ascii="Arial" w:eastAsia="Calibri" w:hAnsi="Arial" w:cs="Arial"/>
          <w:noProof/>
          <w:color w:val="000000" w:themeColor="text1"/>
          <w:sz w:val="20"/>
          <w:szCs w:val="20"/>
        </w:rPr>
        <w:t xml:space="preserve">(v pravej hornej časti obrazovky). </w:t>
      </w:r>
      <w:r w:rsidRPr="0010039D">
        <w:rPr>
          <w:rFonts w:ascii="Arial" w:eastAsia="Calibri" w:hAnsi="Arial" w:cs="Arial"/>
          <w:noProof/>
          <w:sz w:val="20"/>
          <w:szCs w:val="20"/>
        </w:rPr>
        <w:t>Záujemci/uchádzači, ktorí odporúčanie nebudú akceptovať, sa  vystavujú riziku, že im obsah informácií k predmetnej zákazke nebude doručený.</w:t>
      </w:r>
    </w:p>
    <w:p w14:paraId="7D31C3B0" w14:textId="533316D9" w:rsidR="0029385D" w:rsidRPr="0010039D" w:rsidRDefault="0029385D" w:rsidP="00950C61">
      <w:pPr>
        <w:numPr>
          <w:ilvl w:val="1"/>
          <w:numId w:val="17"/>
        </w:numPr>
        <w:ind w:left="1134" w:hanging="567"/>
        <w:contextualSpacing/>
        <w:jc w:val="both"/>
        <w:rPr>
          <w:rFonts w:ascii="Arial" w:eastAsia="Calibri" w:hAnsi="Arial" w:cs="Arial"/>
          <w:noProof/>
          <w:color w:val="000000" w:themeColor="text1"/>
          <w:sz w:val="20"/>
          <w:szCs w:val="20"/>
        </w:rPr>
      </w:pPr>
      <w:r w:rsidRPr="0010039D">
        <w:rPr>
          <w:rFonts w:ascii="Arial" w:eastAsia="Calibri" w:hAnsi="Arial" w:cs="Arial"/>
          <w:noProof/>
          <w:color w:val="000000" w:themeColor="text1"/>
          <w:sz w:val="20"/>
          <w:szCs w:val="20"/>
        </w:rPr>
        <w:t xml:space="preserve">Verejný obstarávateľ umožňuje neobmedzený a priamy prístup elektronickými prostriedkami </w:t>
      </w:r>
      <w:r w:rsidR="002728F7" w:rsidRPr="0010039D">
        <w:rPr>
          <w:rFonts w:ascii="Arial" w:eastAsia="Calibri" w:hAnsi="Arial" w:cs="Arial"/>
          <w:noProof/>
          <w:color w:val="000000" w:themeColor="text1"/>
          <w:sz w:val="20"/>
          <w:szCs w:val="20"/>
        </w:rPr>
        <w:t>k</w:t>
      </w:r>
      <w:r w:rsidRPr="0010039D">
        <w:rPr>
          <w:rFonts w:ascii="Arial" w:eastAsia="Calibri" w:hAnsi="Arial" w:cs="Arial"/>
          <w:sz w:val="20"/>
          <w:szCs w:val="20"/>
        </w:rPr>
        <w:t xml:space="preserve"> SP </w:t>
      </w:r>
      <w:r w:rsidRPr="0010039D">
        <w:rPr>
          <w:rFonts w:ascii="Arial" w:eastAsia="Calibri" w:hAnsi="Arial" w:cs="Arial"/>
          <w:noProof/>
          <w:color w:val="000000" w:themeColor="text1"/>
          <w:sz w:val="20"/>
          <w:szCs w:val="20"/>
        </w:rPr>
        <w:t>a k prípadným všetkým doplňujúcim podkladom.</w:t>
      </w:r>
      <w:r w:rsidR="002728F7" w:rsidRPr="0010039D">
        <w:rPr>
          <w:rFonts w:ascii="Arial" w:eastAsia="Calibri" w:hAnsi="Arial" w:cs="Arial"/>
          <w:noProof/>
          <w:color w:val="000000" w:themeColor="text1"/>
          <w:sz w:val="20"/>
          <w:szCs w:val="20"/>
        </w:rPr>
        <w:t xml:space="preserve"> </w:t>
      </w:r>
      <w:r w:rsidRPr="0010039D">
        <w:rPr>
          <w:rFonts w:ascii="Arial" w:eastAsia="Calibri" w:hAnsi="Arial" w:cs="Arial"/>
          <w:sz w:val="20"/>
          <w:szCs w:val="20"/>
        </w:rPr>
        <w:t xml:space="preserve">SP </w:t>
      </w:r>
      <w:r w:rsidRPr="0010039D">
        <w:rPr>
          <w:rFonts w:ascii="Arial" w:eastAsia="Calibri" w:hAnsi="Arial" w:cs="Arial"/>
          <w:noProof/>
          <w:color w:val="000000" w:themeColor="text1"/>
          <w:sz w:val="20"/>
          <w:szCs w:val="20"/>
        </w:rPr>
        <w:t xml:space="preserve">a prípadné vysvetlenie alebo doplnenie </w:t>
      </w:r>
      <w:r w:rsidRPr="0010039D">
        <w:rPr>
          <w:rFonts w:ascii="Arial" w:eastAsia="Calibri" w:hAnsi="Arial" w:cs="Arial"/>
          <w:sz w:val="20"/>
          <w:szCs w:val="20"/>
        </w:rPr>
        <w:t xml:space="preserve">SP </w:t>
      </w:r>
      <w:r w:rsidRPr="0010039D">
        <w:rPr>
          <w:rFonts w:ascii="Arial" w:eastAsia="Calibri" w:hAnsi="Arial" w:cs="Arial"/>
          <w:noProof/>
          <w:color w:val="000000" w:themeColor="text1"/>
          <w:sz w:val="20"/>
          <w:szCs w:val="20"/>
        </w:rPr>
        <w:t xml:space="preserve">alebo vysvetlenie požiadaviek </w:t>
      </w:r>
      <w:r w:rsidRPr="0010039D">
        <w:rPr>
          <w:rFonts w:ascii="Arial" w:eastAsia="Calibri" w:hAnsi="Arial" w:cs="Arial"/>
          <w:noProof/>
          <w:sz w:val="20"/>
          <w:szCs w:val="20"/>
        </w:rPr>
        <w:t xml:space="preserve">uvedených v Oznámení, podmienok účasti </w:t>
      </w:r>
      <w:r w:rsidRPr="0010039D">
        <w:rPr>
          <w:rFonts w:ascii="Arial" w:eastAsia="Calibri" w:hAnsi="Arial" w:cs="Arial"/>
          <w:noProof/>
          <w:color w:val="000000" w:themeColor="text1"/>
          <w:sz w:val="20"/>
          <w:szCs w:val="20"/>
        </w:rPr>
        <w:t>vo verejnom obstarávaní, informatívneho dokumentu alebo inej sprievodnej dokumentácie budú verejným obstarávateľom</w:t>
      </w:r>
      <w:r w:rsidR="00BE5D5E" w:rsidRPr="0010039D">
        <w:rPr>
          <w:rFonts w:ascii="Arial" w:eastAsia="Calibri" w:hAnsi="Arial" w:cs="Arial"/>
          <w:noProof/>
          <w:color w:val="000000" w:themeColor="text1"/>
          <w:sz w:val="20"/>
          <w:szCs w:val="20"/>
        </w:rPr>
        <w:t xml:space="preserve"> </w:t>
      </w:r>
      <w:r w:rsidRPr="0010039D">
        <w:rPr>
          <w:rFonts w:ascii="Arial" w:eastAsia="Calibri" w:hAnsi="Arial" w:cs="Arial"/>
          <w:noProof/>
          <w:color w:val="000000" w:themeColor="text1"/>
          <w:sz w:val="20"/>
          <w:szCs w:val="20"/>
        </w:rPr>
        <w:t>zverejnené ako</w:t>
      </w:r>
      <w:r w:rsidR="000D2C83" w:rsidRPr="0010039D">
        <w:rPr>
          <w:rFonts w:ascii="Arial" w:eastAsia="Calibri" w:hAnsi="Arial" w:cs="Arial"/>
          <w:noProof/>
          <w:color w:val="000000" w:themeColor="text1"/>
          <w:sz w:val="20"/>
          <w:szCs w:val="20"/>
        </w:rPr>
        <w:t xml:space="preserve"> odkaz na</w:t>
      </w:r>
      <w:r w:rsidRPr="0010039D">
        <w:rPr>
          <w:rFonts w:ascii="Arial" w:eastAsia="Calibri" w:hAnsi="Arial" w:cs="Arial"/>
          <w:noProof/>
          <w:color w:val="000000" w:themeColor="text1"/>
          <w:sz w:val="20"/>
          <w:szCs w:val="20"/>
        </w:rPr>
        <w:t xml:space="preserve"> elektronické dokumenty v</w:t>
      </w:r>
      <w:r w:rsidR="0004352A" w:rsidRPr="0010039D">
        <w:rPr>
          <w:rFonts w:ascii="Arial" w:eastAsia="Calibri" w:hAnsi="Arial" w:cs="Arial"/>
          <w:noProof/>
          <w:color w:val="000000" w:themeColor="text1"/>
          <w:sz w:val="20"/>
          <w:szCs w:val="20"/>
        </w:rPr>
        <w:t> </w:t>
      </w:r>
      <w:r w:rsidRPr="0010039D">
        <w:rPr>
          <w:rFonts w:ascii="Arial" w:eastAsia="Calibri" w:hAnsi="Arial" w:cs="Arial"/>
          <w:noProof/>
          <w:color w:val="000000" w:themeColor="text1"/>
          <w:sz w:val="20"/>
          <w:szCs w:val="20"/>
        </w:rPr>
        <w:t>profile verejného obstarávateľa</w:t>
      </w:r>
      <w:r w:rsidR="003D221B" w:rsidRPr="0010039D">
        <w:rPr>
          <w:rFonts w:ascii="Arial" w:eastAsia="Calibri" w:hAnsi="Arial" w:cs="Arial"/>
          <w:noProof/>
          <w:color w:val="000000" w:themeColor="text1"/>
          <w:sz w:val="20"/>
          <w:szCs w:val="20"/>
        </w:rPr>
        <w:t xml:space="preserve"> </w:t>
      </w:r>
      <w:hyperlink r:id="rId14" w:history="1">
        <w:r w:rsidR="003D221B" w:rsidRPr="0010039D">
          <w:rPr>
            <w:rStyle w:val="Hypertextovprepojenie"/>
            <w:rFonts w:ascii="Arial" w:eastAsia="Calibri" w:hAnsi="Arial" w:cs="Arial"/>
            <w:noProof/>
            <w:sz w:val="20"/>
            <w:szCs w:val="20"/>
          </w:rPr>
          <w:t>https://www.uvo.gov.sk/vyhladavanie/vyhladavanie-profilov/detail/9127</w:t>
        </w:r>
      </w:hyperlink>
      <w:r w:rsidR="003D221B" w:rsidRPr="0010039D">
        <w:rPr>
          <w:rFonts w:ascii="Arial" w:eastAsia="Calibri" w:hAnsi="Arial" w:cs="Arial"/>
          <w:noProof/>
          <w:color w:val="000000" w:themeColor="text1"/>
          <w:sz w:val="20"/>
          <w:szCs w:val="20"/>
        </w:rPr>
        <w:t xml:space="preserve"> </w:t>
      </w:r>
      <w:r w:rsidRPr="0010039D">
        <w:rPr>
          <w:rFonts w:ascii="Arial" w:eastAsia="Calibri" w:hAnsi="Arial" w:cs="Arial"/>
          <w:noProof/>
          <w:color w:val="000000" w:themeColor="text1"/>
          <w:sz w:val="20"/>
          <w:szCs w:val="20"/>
        </w:rPr>
        <w:t>(ďalej len „profil“)</w:t>
      </w:r>
      <w:r w:rsidRPr="0010039D">
        <w:rPr>
          <w:rFonts w:ascii="Arial" w:eastAsia="Calibri" w:hAnsi="Arial" w:cs="Arial"/>
          <w:noProof/>
          <w:sz w:val="20"/>
          <w:szCs w:val="20"/>
        </w:rPr>
        <w:t xml:space="preserve"> </w:t>
      </w:r>
      <w:r w:rsidR="000D2C83" w:rsidRPr="0010039D">
        <w:rPr>
          <w:rFonts w:ascii="Arial" w:eastAsia="Calibri" w:hAnsi="Arial" w:cs="Arial"/>
          <w:noProof/>
          <w:sz w:val="20"/>
          <w:szCs w:val="20"/>
        </w:rPr>
        <w:t xml:space="preserve">podľa § 64 ods. 3 zákona </w:t>
      </w:r>
      <w:r w:rsidRPr="0010039D">
        <w:rPr>
          <w:rFonts w:ascii="Arial" w:eastAsia="Calibri" w:hAnsi="Arial" w:cs="Arial"/>
          <w:noProof/>
          <w:color w:val="000000" w:themeColor="text1"/>
          <w:sz w:val="20"/>
          <w:szCs w:val="20"/>
        </w:rPr>
        <w:t xml:space="preserve">a zároveň </w:t>
      </w:r>
      <w:r w:rsidR="000D2C83" w:rsidRPr="0010039D">
        <w:rPr>
          <w:rFonts w:ascii="Arial" w:eastAsia="Calibri" w:hAnsi="Arial" w:cs="Arial"/>
          <w:noProof/>
          <w:color w:val="000000" w:themeColor="text1"/>
          <w:sz w:val="20"/>
          <w:szCs w:val="20"/>
        </w:rPr>
        <w:t>ako elektronické dokumenty</w:t>
      </w:r>
      <w:r w:rsidRPr="0010039D">
        <w:rPr>
          <w:rFonts w:ascii="Arial" w:eastAsia="Calibri" w:hAnsi="Arial" w:cs="Arial"/>
          <w:noProof/>
          <w:color w:val="000000" w:themeColor="text1"/>
          <w:sz w:val="20"/>
          <w:szCs w:val="20"/>
        </w:rPr>
        <w:t xml:space="preserve"> v systéme JOSEPHINE. </w:t>
      </w:r>
    </w:p>
    <w:p w14:paraId="4BDFE4E4" w14:textId="77777777" w:rsidR="00AD372F" w:rsidRPr="0010039D" w:rsidRDefault="00AD372F" w:rsidP="0010039D">
      <w:pPr>
        <w:tabs>
          <w:tab w:val="num" w:pos="284"/>
          <w:tab w:val="left" w:pos="567"/>
        </w:tabs>
        <w:autoSpaceDE w:val="0"/>
        <w:autoSpaceDN w:val="0"/>
        <w:adjustRightInd w:val="0"/>
        <w:ind w:left="1134" w:hanging="1134"/>
        <w:contextualSpacing/>
        <w:jc w:val="both"/>
        <w:rPr>
          <w:rFonts w:ascii="Arial" w:hAnsi="Arial" w:cs="Arial"/>
          <w:sz w:val="20"/>
          <w:szCs w:val="20"/>
        </w:rPr>
      </w:pPr>
      <w:bookmarkStart w:id="33" w:name="_Hlk178176678"/>
      <w:bookmarkEnd w:id="32"/>
    </w:p>
    <w:p w14:paraId="6D55B0E0" w14:textId="2FC38198" w:rsidR="00F01F87" w:rsidRPr="0010039D" w:rsidRDefault="00B84262" w:rsidP="0010039D">
      <w:pPr>
        <w:ind w:left="567" w:hanging="567"/>
        <w:contextualSpacing/>
        <w:jc w:val="both"/>
        <w:rPr>
          <w:rFonts w:ascii="Arial" w:hAnsi="Arial" w:cs="Arial"/>
          <w:b/>
          <w:bCs/>
          <w:smallCaps/>
          <w:sz w:val="20"/>
          <w:szCs w:val="20"/>
        </w:rPr>
      </w:pPr>
      <w:bookmarkStart w:id="34" w:name="_Hlk192154297"/>
      <w:r w:rsidRPr="0010039D">
        <w:rPr>
          <w:rFonts w:ascii="Arial" w:hAnsi="Arial" w:cs="Arial"/>
          <w:b/>
          <w:bCs/>
          <w:smallCaps/>
          <w:sz w:val="20"/>
          <w:szCs w:val="20"/>
        </w:rPr>
        <w:t>1</w:t>
      </w:r>
      <w:r w:rsidR="004C3566" w:rsidRPr="0010039D">
        <w:rPr>
          <w:rFonts w:ascii="Arial" w:hAnsi="Arial" w:cs="Arial"/>
          <w:b/>
          <w:bCs/>
          <w:smallCaps/>
          <w:sz w:val="20"/>
          <w:szCs w:val="20"/>
        </w:rPr>
        <w:t>0</w:t>
      </w:r>
      <w:r w:rsidR="005718F8" w:rsidRPr="0010039D">
        <w:rPr>
          <w:rFonts w:ascii="Arial" w:hAnsi="Arial" w:cs="Arial"/>
          <w:b/>
          <w:bCs/>
          <w:smallCaps/>
          <w:sz w:val="20"/>
          <w:szCs w:val="20"/>
        </w:rPr>
        <w:t>.</w:t>
      </w:r>
      <w:r w:rsidRPr="0010039D">
        <w:rPr>
          <w:rFonts w:ascii="Arial" w:hAnsi="Arial" w:cs="Arial"/>
          <w:b/>
          <w:bCs/>
          <w:smallCaps/>
          <w:sz w:val="20"/>
          <w:szCs w:val="20"/>
        </w:rPr>
        <w:tab/>
      </w:r>
      <w:r w:rsidR="00387510" w:rsidRPr="0010039D">
        <w:rPr>
          <w:rFonts w:ascii="Arial" w:hAnsi="Arial" w:cs="Arial"/>
          <w:b/>
          <w:bCs/>
          <w:sz w:val="20"/>
          <w:szCs w:val="20"/>
        </w:rPr>
        <w:t>Vysvetlenie</w:t>
      </w:r>
      <w:r w:rsidR="002974BF" w:rsidRPr="0010039D">
        <w:rPr>
          <w:rFonts w:ascii="Arial" w:hAnsi="Arial" w:cs="Arial"/>
          <w:b/>
          <w:bCs/>
          <w:sz w:val="20"/>
          <w:szCs w:val="20"/>
        </w:rPr>
        <w:t xml:space="preserve"> informácií</w:t>
      </w:r>
    </w:p>
    <w:p w14:paraId="1DD90ECD" w14:textId="710D7CFD" w:rsidR="002728F7" w:rsidRPr="0010039D" w:rsidRDefault="002728F7" w:rsidP="00950C61">
      <w:pPr>
        <w:numPr>
          <w:ilvl w:val="1"/>
          <w:numId w:val="23"/>
        </w:numPr>
        <w:ind w:left="1134" w:hanging="567"/>
        <w:contextualSpacing/>
        <w:jc w:val="both"/>
        <w:rPr>
          <w:rFonts w:ascii="Arial" w:eastAsia="Calibri" w:hAnsi="Arial" w:cs="Arial"/>
          <w:color w:val="000000" w:themeColor="text1"/>
          <w:sz w:val="20"/>
          <w:szCs w:val="20"/>
        </w:rPr>
      </w:pPr>
      <w:bookmarkStart w:id="35" w:name="_Hlk205823254"/>
      <w:r w:rsidRPr="0010039D">
        <w:rPr>
          <w:rFonts w:ascii="Arial" w:eastAsia="Calibri" w:hAnsi="Arial" w:cs="Arial"/>
          <w:color w:val="000000" w:themeColor="text1"/>
          <w:sz w:val="20"/>
          <w:szCs w:val="20"/>
        </w:rPr>
        <w:t>V prípade nejasností alebo potreby vysvetlenia informácií potrebných na vypracovanie ponuky</w:t>
      </w:r>
      <w:r w:rsidR="00AD372F" w:rsidRPr="0010039D">
        <w:rPr>
          <w:rFonts w:ascii="Arial" w:eastAsia="Calibri" w:hAnsi="Arial" w:cs="Arial"/>
          <w:color w:val="000000" w:themeColor="text1"/>
          <w:sz w:val="20"/>
          <w:szCs w:val="20"/>
        </w:rPr>
        <w:t xml:space="preserve"> </w:t>
      </w:r>
      <w:r w:rsidRPr="0010039D">
        <w:rPr>
          <w:rFonts w:ascii="Arial" w:eastAsia="Calibri" w:hAnsi="Arial" w:cs="Arial"/>
          <w:color w:val="000000" w:themeColor="text1"/>
          <w:sz w:val="20"/>
          <w:szCs w:val="20"/>
        </w:rPr>
        <w:t>a na preukázanie splnenia podmienok účasti poskytnutých verejným obstarávateľom v lehote na predkladanie ponúk, môže ktorýkoľvek zo záujemcov požiadať o vysvetlenie informácií k predmetnej zákazke prostredníctvom komunikačného rozhrania systému JOSEPHINE.</w:t>
      </w:r>
    </w:p>
    <w:p w14:paraId="1132C40F" w14:textId="28153B6B" w:rsidR="002728F7" w:rsidRPr="0010039D" w:rsidRDefault="002728F7" w:rsidP="00950C61">
      <w:pPr>
        <w:numPr>
          <w:ilvl w:val="1"/>
          <w:numId w:val="23"/>
        </w:numPr>
        <w:ind w:left="1134" w:hanging="567"/>
        <w:contextualSpacing/>
        <w:jc w:val="both"/>
        <w:rPr>
          <w:rFonts w:ascii="Arial" w:eastAsia="Calibri" w:hAnsi="Arial" w:cs="Arial"/>
          <w:noProof/>
          <w:color w:val="000000" w:themeColor="text1"/>
          <w:sz w:val="20"/>
          <w:szCs w:val="20"/>
        </w:rPr>
      </w:pPr>
      <w:r w:rsidRPr="0010039D">
        <w:rPr>
          <w:rFonts w:ascii="Arial" w:eastAsia="Calibri" w:hAnsi="Arial" w:cs="Arial"/>
          <w:noProof/>
          <w:color w:val="000000" w:themeColor="text1"/>
          <w:sz w:val="20"/>
          <w:szCs w:val="20"/>
        </w:rPr>
        <w:t xml:space="preserve">Prípadnú žiadosť o vysvetlenie informácií potrebných na vypracovanie ponuky a na preukázanie splnenia podmienok účasti verejný obstarávateľ odporúča záujemcom doručiť prostredníctvom komunikačného rozhrania systému JOSEPHINE „dostatočne vopred“. </w:t>
      </w:r>
    </w:p>
    <w:p w14:paraId="5479AFD2" w14:textId="77777777" w:rsidR="0010039D" w:rsidRDefault="002D4BCD" w:rsidP="00950C61">
      <w:pPr>
        <w:numPr>
          <w:ilvl w:val="1"/>
          <w:numId w:val="23"/>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V zmysle § 20 ods. 2 zákona o strategických investíciách v</w:t>
      </w:r>
      <w:r w:rsidR="002728F7" w:rsidRPr="0010039D">
        <w:rPr>
          <w:rFonts w:ascii="Arial" w:eastAsia="Calibri" w:hAnsi="Arial" w:cs="Arial"/>
          <w:color w:val="000000" w:themeColor="text1"/>
          <w:sz w:val="20"/>
          <w:szCs w:val="20"/>
        </w:rPr>
        <w:t>erejný obstarávateľ poskytne vysvetlenie informácií potrebných na vypracovanie ponuky</w:t>
      </w:r>
      <w:r w:rsidRPr="0010039D">
        <w:rPr>
          <w:rFonts w:ascii="Arial" w:eastAsia="Calibri" w:hAnsi="Arial" w:cs="Arial"/>
          <w:color w:val="000000" w:themeColor="text1"/>
          <w:sz w:val="20"/>
          <w:szCs w:val="20"/>
        </w:rPr>
        <w:t xml:space="preserve"> </w:t>
      </w:r>
      <w:r w:rsidR="002728F7" w:rsidRPr="0010039D">
        <w:rPr>
          <w:rFonts w:ascii="Arial" w:eastAsia="Calibri" w:hAnsi="Arial" w:cs="Arial"/>
          <w:sz w:val="20"/>
          <w:szCs w:val="20"/>
        </w:rPr>
        <w:t xml:space="preserve">najneskôr </w:t>
      </w:r>
      <w:r w:rsidR="00DE78A0" w:rsidRPr="0010039D">
        <w:rPr>
          <w:rFonts w:ascii="Arial" w:eastAsia="Calibri" w:hAnsi="Arial" w:cs="Arial"/>
          <w:sz w:val="20"/>
          <w:szCs w:val="20"/>
        </w:rPr>
        <w:t>šesť</w:t>
      </w:r>
      <w:r w:rsidR="002728F7" w:rsidRPr="0010039D">
        <w:rPr>
          <w:rFonts w:ascii="Arial" w:eastAsia="Calibri" w:hAnsi="Arial" w:cs="Arial"/>
          <w:sz w:val="20"/>
          <w:szCs w:val="20"/>
        </w:rPr>
        <w:t xml:space="preserve"> dní pred uplynutím </w:t>
      </w:r>
      <w:r w:rsidR="002728F7" w:rsidRPr="0010039D">
        <w:rPr>
          <w:rFonts w:ascii="Arial" w:eastAsia="Calibri" w:hAnsi="Arial" w:cs="Arial"/>
          <w:color w:val="000000" w:themeColor="text1"/>
          <w:sz w:val="20"/>
          <w:szCs w:val="20"/>
        </w:rPr>
        <w:t>lehoty na predkladanie ponúk</w:t>
      </w:r>
      <w:r w:rsidRPr="0010039D">
        <w:rPr>
          <w:rFonts w:ascii="Arial" w:eastAsia="Calibri" w:hAnsi="Arial" w:cs="Arial"/>
          <w:color w:val="000000" w:themeColor="text1"/>
          <w:sz w:val="20"/>
          <w:szCs w:val="20"/>
        </w:rPr>
        <w:t>. Verejný obstarávateľ nie je povinný poskytnúť vysvetlenie podľa prvej vety, ak žiadosť o vysvetlenie nie je doručená včas, a to najmenej päť dní pred uplynutím lehoty podľa prvej vety. Ak dôjde k zmene súťažných podkladov, súťažných podmienok alebo podmienok účasti, verejný</w:t>
      </w:r>
      <w:r w:rsidRPr="0010039D">
        <w:rPr>
          <w:rFonts w:ascii="Arial" w:eastAsia="ArialMT" w:hAnsi="Arial" w:cs="Arial"/>
          <w:sz w:val="20"/>
          <w:szCs w:val="20"/>
        </w:rPr>
        <w:t xml:space="preserve"> </w:t>
      </w:r>
      <w:r w:rsidRPr="0010039D">
        <w:rPr>
          <w:rFonts w:ascii="Arial" w:eastAsia="Calibri" w:hAnsi="Arial" w:cs="Arial"/>
          <w:color w:val="000000" w:themeColor="text1"/>
          <w:sz w:val="20"/>
          <w:szCs w:val="20"/>
        </w:rPr>
        <w:t>obstarávateľ primerane predĺži lehotu na predkladanie ponúk tak, aby lehoty podľa prvej a druhej vety zostali zachované.</w:t>
      </w:r>
    </w:p>
    <w:p w14:paraId="30F29BB4" w14:textId="4060967A" w:rsidR="002728F7" w:rsidRPr="0010039D" w:rsidRDefault="002728F7" w:rsidP="00950C61">
      <w:pPr>
        <w:numPr>
          <w:ilvl w:val="1"/>
          <w:numId w:val="23"/>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 xml:space="preserve">Ak si vysvetlenie informácií potrebných na vypracovanie ponuky alebo na preukázanie splnenia podmienok účasti </w:t>
      </w:r>
      <w:r w:rsidR="00B915B0" w:rsidRPr="0010039D">
        <w:rPr>
          <w:rFonts w:ascii="Arial" w:eastAsia="Calibri" w:hAnsi="Arial" w:cs="Arial"/>
          <w:color w:val="000000" w:themeColor="text1"/>
          <w:sz w:val="20"/>
          <w:szCs w:val="20"/>
        </w:rPr>
        <w:t xml:space="preserve">hospodársky subjekt, </w:t>
      </w:r>
      <w:r w:rsidRPr="0010039D">
        <w:rPr>
          <w:rFonts w:ascii="Arial" w:eastAsia="Calibri" w:hAnsi="Arial" w:cs="Arial"/>
          <w:color w:val="000000" w:themeColor="text1"/>
          <w:sz w:val="20"/>
          <w:szCs w:val="20"/>
        </w:rPr>
        <w:t>záujemca nevyžiada</w:t>
      </w:r>
      <w:r w:rsidR="00B915B0" w:rsidRPr="0010039D">
        <w:rPr>
          <w:rFonts w:ascii="Arial" w:eastAsia="Calibri" w:hAnsi="Arial" w:cs="Arial"/>
          <w:color w:val="000000" w:themeColor="text1"/>
          <w:sz w:val="20"/>
          <w:szCs w:val="20"/>
        </w:rPr>
        <w:t>l</w:t>
      </w:r>
      <w:r w:rsidRPr="0010039D">
        <w:rPr>
          <w:rFonts w:ascii="Arial" w:eastAsia="Calibri" w:hAnsi="Arial" w:cs="Arial"/>
          <w:color w:val="000000" w:themeColor="text1"/>
          <w:sz w:val="20"/>
          <w:szCs w:val="20"/>
        </w:rPr>
        <w:t xml:space="preserve"> dostatočne vopred alebo jeho význam je z hľadiska prípravy ponuky nepodstatný, verejný obstarávateľ nie je povinný predĺžiť lehotu na predkladanie ponúk.</w:t>
      </w:r>
    </w:p>
    <w:bookmarkEnd w:id="33"/>
    <w:bookmarkEnd w:id="34"/>
    <w:bookmarkEnd w:id="35"/>
    <w:p w14:paraId="7B52B613" w14:textId="77777777" w:rsidR="001D02FF" w:rsidRPr="0010039D" w:rsidRDefault="001D02FF" w:rsidP="0010039D">
      <w:pPr>
        <w:contextualSpacing/>
        <w:jc w:val="both"/>
        <w:rPr>
          <w:rFonts w:ascii="Arial" w:hAnsi="Arial" w:cs="Arial"/>
          <w:sz w:val="20"/>
          <w:szCs w:val="20"/>
        </w:rPr>
      </w:pPr>
    </w:p>
    <w:p w14:paraId="43E8548B" w14:textId="753202A2" w:rsidR="00B538C0" w:rsidRPr="0010039D" w:rsidRDefault="00D85A6C" w:rsidP="0010039D">
      <w:pPr>
        <w:ind w:left="567" w:hanging="567"/>
        <w:contextualSpacing/>
        <w:jc w:val="both"/>
        <w:rPr>
          <w:rFonts w:ascii="Arial" w:hAnsi="Arial" w:cs="Arial"/>
          <w:b/>
          <w:bCs/>
          <w:smallCaps/>
          <w:sz w:val="20"/>
          <w:szCs w:val="20"/>
        </w:rPr>
      </w:pPr>
      <w:r w:rsidRPr="0010039D">
        <w:rPr>
          <w:rFonts w:ascii="Arial" w:hAnsi="Arial" w:cs="Arial"/>
          <w:b/>
          <w:bCs/>
          <w:smallCaps/>
          <w:sz w:val="20"/>
          <w:szCs w:val="20"/>
        </w:rPr>
        <w:t>1</w:t>
      </w:r>
      <w:r w:rsidR="004C3566" w:rsidRPr="0010039D">
        <w:rPr>
          <w:rFonts w:ascii="Arial" w:hAnsi="Arial" w:cs="Arial"/>
          <w:b/>
          <w:bCs/>
          <w:smallCaps/>
          <w:sz w:val="20"/>
          <w:szCs w:val="20"/>
        </w:rPr>
        <w:t>1</w:t>
      </w:r>
      <w:r w:rsidR="002974BF" w:rsidRPr="0010039D">
        <w:rPr>
          <w:rFonts w:ascii="Arial" w:hAnsi="Arial" w:cs="Arial"/>
          <w:b/>
          <w:bCs/>
          <w:smallCaps/>
          <w:sz w:val="20"/>
          <w:szCs w:val="20"/>
        </w:rPr>
        <w:t>.</w:t>
      </w:r>
      <w:r w:rsidR="00B84262" w:rsidRPr="0010039D">
        <w:rPr>
          <w:rFonts w:ascii="Arial" w:hAnsi="Arial" w:cs="Arial"/>
          <w:b/>
          <w:bCs/>
          <w:smallCaps/>
          <w:sz w:val="20"/>
          <w:szCs w:val="20"/>
        </w:rPr>
        <w:tab/>
      </w:r>
      <w:r w:rsidR="00B538C0" w:rsidRPr="0010039D">
        <w:rPr>
          <w:rFonts w:ascii="Arial" w:hAnsi="Arial" w:cs="Arial"/>
          <w:b/>
          <w:bCs/>
          <w:sz w:val="20"/>
          <w:szCs w:val="20"/>
        </w:rPr>
        <w:t xml:space="preserve">Obhliadka miesta plnenia </w:t>
      </w:r>
      <w:r w:rsidR="002F6FA2" w:rsidRPr="0010039D">
        <w:rPr>
          <w:rFonts w:ascii="Arial" w:hAnsi="Arial" w:cs="Arial"/>
          <w:b/>
          <w:bCs/>
          <w:sz w:val="20"/>
          <w:szCs w:val="20"/>
        </w:rPr>
        <w:t>predmetu zákazky</w:t>
      </w:r>
    </w:p>
    <w:p w14:paraId="1F3F1C72" w14:textId="1C06CFFE" w:rsidR="00DE78A0" w:rsidRPr="0010039D" w:rsidRDefault="005578E0" w:rsidP="0010039D">
      <w:pPr>
        <w:pStyle w:val="Zkladntext"/>
        <w:ind w:left="567"/>
        <w:contextualSpacing/>
        <w:rPr>
          <w:rFonts w:ascii="Arial" w:hAnsi="Arial" w:cs="Arial"/>
          <w:b w:val="0"/>
          <w:sz w:val="20"/>
          <w:szCs w:val="20"/>
        </w:rPr>
      </w:pPr>
      <w:r w:rsidRPr="0010039D">
        <w:rPr>
          <w:rFonts w:ascii="Arial" w:hAnsi="Arial" w:cs="Arial"/>
          <w:b w:val="0"/>
          <w:sz w:val="20"/>
          <w:szCs w:val="20"/>
        </w:rPr>
        <w:t>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 plne sprístupnené. Predpokladá sa, že záujemca/uchádzač sa pred predložením  ponuky s miestom plnenia zákazky dokonale oboznámi a do svojej ponuky zahrnie výsledok analýzy možných rizík a neistôt. Výdavky spojené s obhliadkou miesta plnenia predmetu zákazky znáša výlučne záujemca/uchádzač.</w:t>
      </w:r>
    </w:p>
    <w:p w14:paraId="6EDEEF18" w14:textId="77777777" w:rsidR="007E4B62" w:rsidRPr="0010039D" w:rsidRDefault="007E4B62" w:rsidP="0010039D">
      <w:pPr>
        <w:contextualSpacing/>
        <w:jc w:val="center"/>
        <w:rPr>
          <w:rFonts w:ascii="Arial" w:hAnsi="Arial" w:cs="Arial"/>
          <w:b/>
          <w:sz w:val="20"/>
          <w:szCs w:val="20"/>
        </w:rPr>
      </w:pPr>
    </w:p>
    <w:p w14:paraId="2CF0BC63" w14:textId="7E070886" w:rsidR="00B538C0" w:rsidRPr="0010039D" w:rsidRDefault="00B538C0" w:rsidP="0010039D">
      <w:pPr>
        <w:contextualSpacing/>
        <w:jc w:val="center"/>
        <w:rPr>
          <w:rFonts w:ascii="Arial" w:hAnsi="Arial" w:cs="Arial"/>
          <w:b/>
          <w:sz w:val="20"/>
          <w:szCs w:val="20"/>
        </w:rPr>
      </w:pPr>
      <w:r w:rsidRPr="0010039D">
        <w:rPr>
          <w:rFonts w:ascii="Arial" w:hAnsi="Arial" w:cs="Arial"/>
          <w:b/>
          <w:sz w:val="20"/>
          <w:szCs w:val="20"/>
        </w:rPr>
        <w:t>Časť III.</w:t>
      </w:r>
    </w:p>
    <w:p w14:paraId="2A77F570" w14:textId="3C1C3A86" w:rsidR="00B538C0" w:rsidRPr="0010039D" w:rsidRDefault="00B538C0" w:rsidP="0010039D">
      <w:pPr>
        <w:pStyle w:val="Nadpis5"/>
        <w:contextualSpacing/>
        <w:rPr>
          <w:rFonts w:ascii="Arial" w:hAnsi="Arial" w:cs="Arial"/>
          <w:bCs w:val="0"/>
          <w:sz w:val="20"/>
          <w:szCs w:val="20"/>
        </w:rPr>
      </w:pPr>
      <w:r w:rsidRPr="0010039D">
        <w:rPr>
          <w:rFonts w:ascii="Arial" w:hAnsi="Arial" w:cs="Arial"/>
          <w:bCs w:val="0"/>
          <w:sz w:val="20"/>
          <w:szCs w:val="20"/>
        </w:rPr>
        <w:t>Príprava ponuky</w:t>
      </w:r>
    </w:p>
    <w:p w14:paraId="4E4BE407" w14:textId="77777777" w:rsidR="00364BD0" w:rsidRPr="0010039D" w:rsidRDefault="00364BD0" w:rsidP="0010039D">
      <w:pPr>
        <w:pStyle w:val="Odsekzoznamu"/>
        <w:ind w:left="375"/>
        <w:contextualSpacing/>
        <w:jc w:val="both"/>
        <w:rPr>
          <w:rFonts w:ascii="Arial" w:hAnsi="Arial" w:cs="Arial"/>
          <w:sz w:val="20"/>
          <w:szCs w:val="20"/>
        </w:rPr>
      </w:pPr>
      <w:bookmarkStart w:id="36" w:name="_Hlk178176720"/>
    </w:p>
    <w:p w14:paraId="59BF5B68" w14:textId="6C16A630" w:rsidR="00364BD0" w:rsidRPr="0010039D" w:rsidRDefault="00364BD0" w:rsidP="0010039D">
      <w:pPr>
        <w:pStyle w:val="Odsekzoznamu"/>
        <w:ind w:left="567" w:hanging="567"/>
        <w:contextualSpacing/>
        <w:jc w:val="both"/>
        <w:rPr>
          <w:rFonts w:ascii="Arial" w:hAnsi="Arial" w:cs="Arial"/>
          <w:b/>
          <w:bCs/>
          <w:sz w:val="20"/>
          <w:szCs w:val="20"/>
        </w:rPr>
      </w:pPr>
      <w:r w:rsidRPr="0010039D">
        <w:rPr>
          <w:rFonts w:ascii="Arial" w:hAnsi="Arial" w:cs="Arial"/>
          <w:b/>
          <w:bCs/>
          <w:sz w:val="20"/>
          <w:szCs w:val="20"/>
        </w:rPr>
        <w:t>12.</w:t>
      </w:r>
      <w:r w:rsidRPr="0010039D">
        <w:rPr>
          <w:rFonts w:ascii="Arial" w:hAnsi="Arial" w:cs="Arial"/>
          <w:b/>
          <w:bCs/>
          <w:sz w:val="20"/>
          <w:szCs w:val="20"/>
        </w:rPr>
        <w:tab/>
        <w:t>Forma a spôsob predkladania ponuky</w:t>
      </w:r>
    </w:p>
    <w:p w14:paraId="2712BE0B" w14:textId="5B5ADB89" w:rsidR="0086210F" w:rsidRDefault="00364BD0" w:rsidP="0010039D">
      <w:pPr>
        <w:pStyle w:val="Odsekzoznamu"/>
        <w:ind w:left="1134" w:hanging="567"/>
        <w:contextualSpacing/>
        <w:jc w:val="both"/>
        <w:rPr>
          <w:rFonts w:ascii="Arial" w:eastAsia="Arial,Bold" w:hAnsi="Arial" w:cs="Arial"/>
          <w:color w:val="000000" w:themeColor="text1"/>
          <w:sz w:val="20"/>
          <w:szCs w:val="20"/>
        </w:rPr>
      </w:pPr>
      <w:r w:rsidRPr="0010039D">
        <w:rPr>
          <w:rFonts w:ascii="Arial" w:hAnsi="Arial" w:cs="Arial"/>
          <w:color w:val="000000" w:themeColor="text1"/>
          <w:sz w:val="20"/>
          <w:szCs w:val="20"/>
        </w:rPr>
        <w:t>12.1</w:t>
      </w:r>
      <w:r w:rsidRPr="0010039D">
        <w:rPr>
          <w:rFonts w:ascii="Arial" w:hAnsi="Arial" w:cs="Arial"/>
          <w:color w:val="000000" w:themeColor="text1"/>
          <w:sz w:val="20"/>
          <w:szCs w:val="20"/>
        </w:rPr>
        <w:tab/>
        <w:t xml:space="preserve">Uchádzač ponuku predkladá elektronicky v zmysle § 49 ods. 1 písm. a) zákona vložením do systému JOSEPHINE umiestnenom na webovej adrese </w:t>
      </w:r>
      <w:hyperlink r:id="rId15" w:history="1">
        <w:r w:rsidRPr="0010039D">
          <w:rPr>
            <w:rStyle w:val="Hypertextovprepojenie"/>
            <w:rFonts w:ascii="Arial" w:eastAsia="Calibri" w:hAnsi="Arial" w:cs="Arial"/>
            <w:sz w:val="20"/>
            <w:szCs w:val="20"/>
          </w:rPr>
          <w:t>https://josephine.proebiz.com/</w:t>
        </w:r>
      </w:hyperlink>
      <w:r w:rsidRPr="0010039D">
        <w:rPr>
          <w:rFonts w:ascii="Arial" w:eastAsia="Arial,Bold" w:hAnsi="Arial" w:cs="Arial"/>
          <w:color w:val="000000" w:themeColor="text1"/>
          <w:sz w:val="20"/>
          <w:szCs w:val="20"/>
        </w:rPr>
        <w:t xml:space="preserve"> za podmienok:</w:t>
      </w:r>
    </w:p>
    <w:p w14:paraId="758B436C" w14:textId="634ECBEB" w:rsidR="00364BD0" w:rsidRPr="0010039D" w:rsidRDefault="00364BD0" w:rsidP="00950C61">
      <w:pPr>
        <w:pStyle w:val="Odsekzoznamu"/>
        <w:numPr>
          <w:ilvl w:val="3"/>
          <w:numId w:val="19"/>
        </w:numPr>
        <w:autoSpaceDE w:val="0"/>
        <w:autoSpaceDN w:val="0"/>
        <w:ind w:left="1985" w:hanging="851"/>
        <w:contextualSpacing/>
        <w:jc w:val="both"/>
        <w:rPr>
          <w:rFonts w:ascii="Arial" w:hAnsi="Arial" w:cs="Arial"/>
          <w:color w:val="000000" w:themeColor="text1"/>
          <w:sz w:val="20"/>
          <w:szCs w:val="20"/>
        </w:rPr>
      </w:pPr>
      <w:r w:rsidRPr="0010039D">
        <w:rPr>
          <w:rFonts w:ascii="Arial" w:hAnsi="Arial" w:cs="Arial"/>
          <w:color w:val="000000" w:themeColor="text1"/>
          <w:sz w:val="20"/>
          <w:szCs w:val="20"/>
        </w:rPr>
        <w:t xml:space="preserve">Elektronická ponuka sa vloží vyplnením ponukového formulára a vložením požadovaných dokladov a dokumentov v systéme JOSEPHINE umiestnenom na webovej adrese </w:t>
      </w:r>
      <w:hyperlink r:id="rId16" w:history="1">
        <w:r w:rsidRPr="0010039D">
          <w:rPr>
            <w:rStyle w:val="Hypertextovprepojenie"/>
            <w:rFonts w:ascii="Arial" w:eastAsia="Calibri" w:hAnsi="Arial" w:cs="Arial"/>
            <w:sz w:val="20"/>
            <w:szCs w:val="20"/>
          </w:rPr>
          <w:t>https://josephine.proebiz.com/</w:t>
        </w:r>
      </w:hyperlink>
      <w:r w:rsidRPr="0010039D">
        <w:rPr>
          <w:rFonts w:ascii="Arial" w:hAnsi="Arial" w:cs="Arial"/>
          <w:color w:val="000000" w:themeColor="text1"/>
          <w:sz w:val="20"/>
          <w:szCs w:val="20"/>
        </w:rPr>
        <w:t>.</w:t>
      </w:r>
    </w:p>
    <w:p w14:paraId="5B4D475B" w14:textId="269156B7" w:rsidR="009603A8" w:rsidRPr="00CB1567" w:rsidRDefault="00364BD0" w:rsidP="00950C61">
      <w:pPr>
        <w:pStyle w:val="Odsekzoznamu"/>
        <w:numPr>
          <w:ilvl w:val="3"/>
          <w:numId w:val="19"/>
        </w:numPr>
        <w:autoSpaceDE w:val="0"/>
        <w:autoSpaceDN w:val="0"/>
        <w:ind w:left="1985" w:hanging="851"/>
        <w:contextualSpacing/>
        <w:jc w:val="both"/>
        <w:rPr>
          <w:rFonts w:ascii="Arial" w:hAnsi="Arial" w:cs="Arial"/>
          <w:color w:val="000000" w:themeColor="text1"/>
          <w:sz w:val="20"/>
          <w:szCs w:val="20"/>
        </w:rPr>
      </w:pPr>
      <w:r w:rsidRPr="0010039D">
        <w:rPr>
          <w:rFonts w:ascii="Arial" w:hAnsi="Arial" w:cs="Arial"/>
          <w:color w:val="000000" w:themeColor="text1"/>
          <w:sz w:val="20"/>
          <w:szCs w:val="20"/>
        </w:rPr>
        <w:t xml:space="preserve">V predloženej ponuke prostredníctvom systému JOSEPHINE musia byť pripojené požadované doklady (odporúčaný formát je „PDF“) tak, ako je uvedené v týchto </w:t>
      </w:r>
      <w:r w:rsidRPr="0010039D">
        <w:rPr>
          <w:rFonts w:ascii="Arial" w:eastAsia="Calibri" w:hAnsi="Arial" w:cs="Arial"/>
          <w:sz w:val="20"/>
          <w:szCs w:val="20"/>
        </w:rPr>
        <w:t>SP</w:t>
      </w:r>
      <w:r w:rsidR="002D4BCD" w:rsidRPr="0010039D">
        <w:rPr>
          <w:rFonts w:ascii="Arial" w:eastAsia="Calibri" w:hAnsi="Arial" w:cs="Arial"/>
          <w:sz w:val="20"/>
          <w:szCs w:val="20"/>
        </w:rPr>
        <w:t>.</w:t>
      </w:r>
    </w:p>
    <w:p w14:paraId="62B3DAAB" w14:textId="05A35F74" w:rsidR="00364BD0" w:rsidRPr="0010039D" w:rsidRDefault="00364BD0" w:rsidP="00950C61">
      <w:pPr>
        <w:pStyle w:val="Odsekzoznamu"/>
        <w:numPr>
          <w:ilvl w:val="3"/>
          <w:numId w:val="19"/>
        </w:numPr>
        <w:autoSpaceDE w:val="0"/>
        <w:autoSpaceDN w:val="0"/>
        <w:ind w:left="1985" w:hanging="851"/>
        <w:contextualSpacing/>
        <w:jc w:val="both"/>
        <w:rPr>
          <w:rFonts w:ascii="Arial" w:hAnsi="Arial" w:cs="Arial"/>
          <w:color w:val="000000" w:themeColor="text1"/>
          <w:sz w:val="20"/>
          <w:szCs w:val="20"/>
        </w:rPr>
      </w:pPr>
      <w:r w:rsidRPr="0010039D">
        <w:rPr>
          <w:rFonts w:ascii="Arial" w:hAnsi="Arial" w:cs="Arial"/>
          <w:color w:val="000000" w:themeColor="text1"/>
          <w:sz w:val="20"/>
          <w:szCs w:val="20"/>
        </w:rPr>
        <w:t>Ak ponuka obsahuje dôverné informácie, uchádzač ich v ponuke viditeľne označí. Uchádzačom navrhovaná cena za plnenie požadovaného predmetu zákazky bude uvedená v ponuke uchádzača  spôsobom uvedeným v Čas</w:t>
      </w:r>
      <w:r w:rsidR="00782D2F" w:rsidRPr="0010039D">
        <w:rPr>
          <w:rFonts w:ascii="Arial" w:hAnsi="Arial" w:cs="Arial"/>
          <w:color w:val="000000" w:themeColor="text1"/>
          <w:sz w:val="20"/>
          <w:szCs w:val="20"/>
        </w:rPr>
        <w:t>ti</w:t>
      </w:r>
      <w:r w:rsidRPr="0010039D">
        <w:rPr>
          <w:rFonts w:ascii="Arial" w:hAnsi="Arial" w:cs="Arial"/>
          <w:color w:val="000000" w:themeColor="text1"/>
          <w:sz w:val="20"/>
          <w:szCs w:val="20"/>
        </w:rPr>
        <w:t xml:space="preserve"> </w:t>
      </w:r>
      <w:r w:rsidR="00BD4E4A" w:rsidRPr="0010039D">
        <w:rPr>
          <w:rFonts w:ascii="Arial" w:hAnsi="Arial" w:cs="Arial"/>
          <w:color w:val="000000" w:themeColor="text1"/>
          <w:sz w:val="20"/>
          <w:szCs w:val="20"/>
        </w:rPr>
        <w:t>B</w:t>
      </w:r>
      <w:r w:rsidRPr="0010039D">
        <w:rPr>
          <w:rFonts w:ascii="Arial" w:hAnsi="Arial" w:cs="Arial"/>
          <w:color w:val="000000" w:themeColor="text1"/>
          <w:sz w:val="20"/>
          <w:szCs w:val="20"/>
        </w:rPr>
        <w:t>.2 týchto SP.</w:t>
      </w:r>
    </w:p>
    <w:p w14:paraId="2190216C" w14:textId="0907E04B" w:rsidR="00364BD0" w:rsidRPr="0010039D" w:rsidRDefault="00364BD0" w:rsidP="00950C61">
      <w:pPr>
        <w:pStyle w:val="Odsekzoznamu"/>
        <w:numPr>
          <w:ilvl w:val="3"/>
          <w:numId w:val="19"/>
        </w:numPr>
        <w:autoSpaceDE w:val="0"/>
        <w:autoSpaceDN w:val="0"/>
        <w:ind w:left="1985" w:hanging="851"/>
        <w:contextualSpacing/>
        <w:jc w:val="both"/>
        <w:rPr>
          <w:rFonts w:ascii="Arial" w:hAnsi="Arial" w:cs="Arial"/>
          <w:color w:val="000000" w:themeColor="text1"/>
          <w:sz w:val="20"/>
          <w:szCs w:val="20"/>
        </w:rPr>
      </w:pPr>
      <w:r w:rsidRPr="0010039D">
        <w:rPr>
          <w:rFonts w:ascii="Arial" w:hAnsi="Arial" w:cs="Arial"/>
          <w:color w:val="000000" w:themeColor="text1"/>
          <w:sz w:val="20"/>
          <w:szCs w:val="20"/>
        </w:rPr>
        <w:lastRenderedPageBreak/>
        <w:t xml:space="preserve">Po úspešnom nahraní ponuky do systému JOSEPHINE je uchádzačovi odoslaný notifikačný informatívny e-mail (a to na emailovú adresu užívateľa uchádzača, ktorý ponuku nahral). </w:t>
      </w:r>
    </w:p>
    <w:p w14:paraId="7DB41B80" w14:textId="34CAA8C4" w:rsidR="00364BD0" w:rsidRPr="0010039D" w:rsidRDefault="00364BD0" w:rsidP="0010039D">
      <w:pPr>
        <w:pStyle w:val="Odsekzoznamu"/>
        <w:autoSpaceDE w:val="0"/>
        <w:autoSpaceDN w:val="0"/>
        <w:ind w:left="1134" w:hanging="567"/>
        <w:contextualSpacing/>
        <w:jc w:val="both"/>
        <w:rPr>
          <w:rFonts w:ascii="Arial" w:hAnsi="Arial" w:cs="Arial"/>
          <w:color w:val="000000" w:themeColor="text1"/>
          <w:sz w:val="20"/>
          <w:szCs w:val="20"/>
        </w:rPr>
      </w:pPr>
      <w:r w:rsidRPr="0010039D">
        <w:rPr>
          <w:rFonts w:ascii="Arial" w:hAnsi="Arial" w:cs="Arial"/>
          <w:color w:val="000000" w:themeColor="text1"/>
          <w:sz w:val="20"/>
          <w:szCs w:val="20"/>
        </w:rPr>
        <w:t>12.2</w:t>
      </w:r>
      <w:r w:rsidRPr="0010039D">
        <w:rPr>
          <w:rFonts w:ascii="Arial" w:hAnsi="Arial" w:cs="Arial"/>
          <w:color w:val="000000" w:themeColor="text1"/>
          <w:sz w:val="20"/>
          <w:szCs w:val="20"/>
        </w:rPr>
        <w:tab/>
        <w:t>Dokumenty tvoriace ponuk</w:t>
      </w:r>
      <w:r w:rsidRPr="0010039D">
        <w:rPr>
          <w:rFonts w:ascii="Arial" w:hAnsi="Arial" w:cs="Arial"/>
          <w:sz w:val="20"/>
          <w:szCs w:val="20"/>
        </w:rPr>
        <w:t>u, môže uchádzač predložiť ako originály alebo kópie dokladov v elektronickej podobe s kvalifikovaným elektronickým podpisom alebo ako zaručene konvertované listiny v zmysle ustanovenia § 35 a nasl. zákona č. 305/2013 Z.</w:t>
      </w:r>
      <w:r w:rsidR="00ED43CF" w:rsidRPr="0010039D">
        <w:rPr>
          <w:rFonts w:ascii="Arial" w:hAnsi="Arial" w:cs="Arial"/>
          <w:sz w:val="20"/>
          <w:szCs w:val="20"/>
        </w:rPr>
        <w:t xml:space="preserve"> </w:t>
      </w:r>
      <w:r w:rsidRPr="0010039D">
        <w:rPr>
          <w:rFonts w:ascii="Arial" w:hAnsi="Arial" w:cs="Arial"/>
          <w:sz w:val="20"/>
          <w:szCs w:val="20"/>
        </w:rPr>
        <w:t xml:space="preserve">z. o elektronickej podobe výkonu pôsobnosti orgánov verejnej moci a o zmene a doplnení niektorých zákonov (zákon o e-Governmente) v znení neskorších predpisov alebo len </w:t>
      </w:r>
      <w:bookmarkStart w:id="37" w:name="_Hlk161748611"/>
      <w:r w:rsidRPr="0010039D">
        <w:rPr>
          <w:rFonts w:ascii="Arial" w:hAnsi="Arial" w:cs="Arial"/>
          <w:sz w:val="20"/>
          <w:szCs w:val="20"/>
        </w:rPr>
        <w:t>ako skeny originálov alebo úradne osvedčených  fotokópií týchto dokumentov.</w:t>
      </w:r>
      <w:bookmarkEnd w:id="37"/>
      <w:r w:rsidRPr="0010039D">
        <w:rPr>
          <w:rFonts w:ascii="Arial" w:hAnsi="Arial" w:cs="Arial"/>
          <w:sz w:val="20"/>
          <w:szCs w:val="20"/>
        </w:rPr>
        <w:t xml:space="preserve"> </w:t>
      </w:r>
      <w:r w:rsidRPr="0010039D">
        <w:rPr>
          <w:rFonts w:ascii="Arial" w:hAnsi="Arial" w:cs="Arial"/>
          <w:color w:val="000000" w:themeColor="text1"/>
          <w:sz w:val="20"/>
          <w:szCs w:val="20"/>
        </w:rPr>
        <w:t xml:space="preserve">Pri predkladaní bankovej záruky a poistenia záruky uchádzač postupuje podľa bodov </w:t>
      </w:r>
      <w:r w:rsidR="00782D2F" w:rsidRPr="0010039D">
        <w:rPr>
          <w:rFonts w:ascii="Arial" w:hAnsi="Arial" w:cs="Arial"/>
          <w:color w:val="000000" w:themeColor="text1"/>
          <w:sz w:val="20"/>
          <w:szCs w:val="20"/>
        </w:rPr>
        <w:t>15</w:t>
      </w:r>
      <w:r w:rsidRPr="0010039D">
        <w:rPr>
          <w:rFonts w:ascii="Arial" w:hAnsi="Arial" w:cs="Arial"/>
          <w:color w:val="000000" w:themeColor="text1"/>
          <w:sz w:val="20"/>
          <w:szCs w:val="20"/>
        </w:rPr>
        <w:t>.4.2 a </w:t>
      </w:r>
      <w:r w:rsidR="00782D2F" w:rsidRPr="0010039D">
        <w:rPr>
          <w:rFonts w:ascii="Arial" w:hAnsi="Arial" w:cs="Arial"/>
          <w:color w:val="000000" w:themeColor="text1"/>
          <w:sz w:val="20"/>
          <w:szCs w:val="20"/>
        </w:rPr>
        <w:t>15</w:t>
      </w:r>
      <w:r w:rsidRPr="0010039D">
        <w:rPr>
          <w:rFonts w:ascii="Arial" w:hAnsi="Arial" w:cs="Arial"/>
          <w:color w:val="000000" w:themeColor="text1"/>
          <w:sz w:val="20"/>
          <w:szCs w:val="20"/>
        </w:rPr>
        <w:t>.4.3 Časť A.1</w:t>
      </w:r>
      <w:r w:rsidR="00782D2F" w:rsidRPr="0010039D">
        <w:rPr>
          <w:rFonts w:ascii="Arial" w:hAnsi="Arial" w:cs="Arial"/>
          <w:color w:val="000000" w:themeColor="text1"/>
          <w:sz w:val="20"/>
          <w:szCs w:val="20"/>
        </w:rPr>
        <w:t xml:space="preserve"> </w:t>
      </w:r>
      <w:r w:rsidRPr="0010039D">
        <w:rPr>
          <w:rFonts w:ascii="Arial" w:hAnsi="Arial" w:cs="Arial"/>
          <w:sz w:val="20"/>
          <w:szCs w:val="20"/>
        </w:rPr>
        <w:t>týchto</w:t>
      </w:r>
      <w:r w:rsidRPr="0010039D">
        <w:rPr>
          <w:rFonts w:ascii="Arial" w:hAnsi="Arial" w:cs="Arial"/>
          <w:color w:val="000000" w:themeColor="text1"/>
          <w:sz w:val="20"/>
          <w:szCs w:val="20"/>
        </w:rPr>
        <w:t xml:space="preserve"> SP.</w:t>
      </w:r>
    </w:p>
    <w:p w14:paraId="02782EEB" w14:textId="6269AFE0" w:rsidR="00364BD0" w:rsidRPr="0010039D" w:rsidRDefault="00364BD0" w:rsidP="0010039D">
      <w:pPr>
        <w:pStyle w:val="Odsekzoznamu"/>
        <w:autoSpaceDE w:val="0"/>
        <w:autoSpaceDN w:val="0"/>
        <w:ind w:left="1134" w:hanging="567"/>
        <w:contextualSpacing/>
        <w:jc w:val="both"/>
        <w:rPr>
          <w:rFonts w:ascii="Arial" w:hAnsi="Arial" w:cs="Arial"/>
          <w:color w:val="000000" w:themeColor="text1"/>
          <w:sz w:val="20"/>
          <w:szCs w:val="20"/>
        </w:rPr>
      </w:pPr>
      <w:r w:rsidRPr="0010039D">
        <w:rPr>
          <w:rFonts w:ascii="Arial" w:hAnsi="Arial" w:cs="Arial"/>
          <w:color w:val="000000" w:themeColor="text1"/>
          <w:sz w:val="20"/>
          <w:szCs w:val="20"/>
        </w:rPr>
        <w:t>12.3</w:t>
      </w:r>
      <w:r w:rsidRPr="0010039D">
        <w:rPr>
          <w:rFonts w:ascii="Arial" w:hAnsi="Arial" w:cs="Arial"/>
          <w:color w:val="000000" w:themeColor="text1"/>
          <w:sz w:val="20"/>
          <w:szCs w:val="20"/>
        </w:rPr>
        <w:tab/>
        <w:t xml:space="preserve">Znenie obchodných podmienok, ktoré sú súčasťou </w:t>
      </w:r>
      <w:r w:rsidR="00782D2F" w:rsidRPr="0010039D">
        <w:rPr>
          <w:rFonts w:ascii="Arial" w:hAnsi="Arial" w:cs="Arial"/>
          <w:color w:val="000000" w:themeColor="text1"/>
          <w:sz w:val="20"/>
          <w:szCs w:val="20"/>
        </w:rPr>
        <w:t xml:space="preserve">Časti B.3 </w:t>
      </w:r>
      <w:r w:rsidRPr="0010039D">
        <w:rPr>
          <w:rFonts w:ascii="Arial" w:hAnsi="Arial" w:cs="Arial"/>
          <w:color w:val="000000" w:themeColor="text1"/>
          <w:sz w:val="20"/>
          <w:szCs w:val="20"/>
        </w:rPr>
        <w:t>týchto SP nemožno meniť, ani uvádzať výhrady, ktoré by odporovali týmto SP.</w:t>
      </w:r>
    </w:p>
    <w:bookmarkEnd w:id="36"/>
    <w:p w14:paraId="03B50111" w14:textId="77777777" w:rsidR="00C55D7A" w:rsidRPr="0010039D" w:rsidRDefault="00C55D7A" w:rsidP="0010039D">
      <w:pPr>
        <w:contextualSpacing/>
        <w:rPr>
          <w:rFonts w:ascii="Arial" w:hAnsi="Arial" w:cs="Arial"/>
          <w:sz w:val="20"/>
          <w:szCs w:val="20"/>
        </w:rPr>
      </w:pPr>
    </w:p>
    <w:p w14:paraId="570F8A80" w14:textId="2AF83808" w:rsidR="00C22CE5" w:rsidRPr="0010039D" w:rsidRDefault="00B84262" w:rsidP="0010039D">
      <w:pPr>
        <w:ind w:left="567" w:hanging="567"/>
        <w:contextualSpacing/>
        <w:jc w:val="both"/>
        <w:rPr>
          <w:rFonts w:ascii="Arial" w:hAnsi="Arial" w:cs="Arial"/>
          <w:b/>
          <w:bCs/>
          <w:smallCaps/>
          <w:sz w:val="20"/>
          <w:szCs w:val="20"/>
        </w:rPr>
      </w:pPr>
      <w:r w:rsidRPr="0010039D">
        <w:rPr>
          <w:rFonts w:ascii="Arial" w:hAnsi="Arial" w:cs="Arial"/>
          <w:b/>
          <w:bCs/>
          <w:smallCaps/>
          <w:sz w:val="20"/>
          <w:szCs w:val="20"/>
        </w:rPr>
        <w:t>1</w:t>
      </w:r>
      <w:r w:rsidR="00364BD0" w:rsidRPr="0010039D">
        <w:rPr>
          <w:rFonts w:ascii="Arial" w:hAnsi="Arial" w:cs="Arial"/>
          <w:b/>
          <w:bCs/>
          <w:smallCaps/>
          <w:sz w:val="20"/>
          <w:szCs w:val="20"/>
        </w:rPr>
        <w:t>3</w:t>
      </w:r>
      <w:r w:rsidR="002974BF" w:rsidRPr="0010039D">
        <w:rPr>
          <w:rFonts w:ascii="Arial" w:hAnsi="Arial" w:cs="Arial"/>
          <w:b/>
          <w:bCs/>
          <w:smallCaps/>
          <w:sz w:val="20"/>
          <w:szCs w:val="20"/>
        </w:rPr>
        <w:t>.</w:t>
      </w:r>
      <w:r w:rsidRPr="0010039D">
        <w:rPr>
          <w:rFonts w:ascii="Arial" w:hAnsi="Arial" w:cs="Arial"/>
          <w:b/>
          <w:bCs/>
          <w:smallCaps/>
          <w:sz w:val="20"/>
          <w:szCs w:val="20"/>
        </w:rPr>
        <w:tab/>
      </w:r>
      <w:bookmarkStart w:id="38" w:name="_Hlk178176754"/>
      <w:r w:rsidR="00C22CE5" w:rsidRPr="0010039D">
        <w:rPr>
          <w:rFonts w:ascii="Arial" w:hAnsi="Arial" w:cs="Arial"/>
          <w:b/>
          <w:bCs/>
          <w:sz w:val="20"/>
          <w:szCs w:val="20"/>
        </w:rPr>
        <w:t>Jazyk ponuky</w:t>
      </w:r>
    </w:p>
    <w:p w14:paraId="6BC02CCF" w14:textId="34E197E2" w:rsidR="00606C71" w:rsidRPr="0010039D" w:rsidRDefault="00606C71" w:rsidP="0010039D">
      <w:p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1</w:t>
      </w:r>
      <w:r w:rsidR="00364BD0" w:rsidRPr="0010039D">
        <w:rPr>
          <w:rFonts w:ascii="Arial" w:hAnsi="Arial" w:cs="Arial"/>
          <w:sz w:val="20"/>
          <w:szCs w:val="20"/>
          <w:lang w:eastAsia="en-US"/>
        </w:rPr>
        <w:t>3</w:t>
      </w:r>
      <w:r w:rsidRPr="0010039D">
        <w:rPr>
          <w:rFonts w:ascii="Arial" w:hAnsi="Arial" w:cs="Arial"/>
          <w:sz w:val="20"/>
          <w:szCs w:val="20"/>
          <w:lang w:eastAsia="en-US"/>
        </w:rPr>
        <w:t>.1</w:t>
      </w:r>
      <w:r w:rsidRPr="0010039D">
        <w:rPr>
          <w:rFonts w:ascii="Arial" w:hAnsi="Arial" w:cs="Arial"/>
          <w:sz w:val="20"/>
          <w:szCs w:val="20"/>
          <w:lang w:eastAsia="en-US"/>
        </w:rPr>
        <w:tab/>
        <w:t>Ponuky</w:t>
      </w:r>
      <w:r w:rsidR="001B14FF" w:rsidRPr="0010039D">
        <w:rPr>
          <w:rFonts w:ascii="Arial" w:hAnsi="Arial" w:cs="Arial"/>
          <w:sz w:val="20"/>
          <w:szCs w:val="20"/>
          <w:lang w:eastAsia="en-US"/>
        </w:rPr>
        <w:t xml:space="preserve">, </w:t>
      </w:r>
      <w:r w:rsidRPr="0010039D">
        <w:rPr>
          <w:rFonts w:ascii="Arial" w:hAnsi="Arial" w:cs="Arial"/>
          <w:sz w:val="20"/>
          <w:szCs w:val="20"/>
          <w:lang w:eastAsia="en-US"/>
        </w:rPr>
        <w:t>ďalšie doklady a dokumenty vo verejnom obstarávaní sa predkladajú v štátnom jazyku Slovenskej republiky</w:t>
      </w:r>
      <w:r w:rsidR="00B915B0" w:rsidRPr="0010039D">
        <w:rPr>
          <w:rFonts w:ascii="Arial" w:hAnsi="Arial" w:cs="Arial"/>
          <w:sz w:val="20"/>
          <w:szCs w:val="20"/>
          <w:lang w:eastAsia="en-US"/>
        </w:rPr>
        <w:t xml:space="preserve"> a môžu sa predkladať aj v českom jazyku</w:t>
      </w:r>
      <w:r w:rsidRPr="0010039D">
        <w:rPr>
          <w:rFonts w:ascii="Arial" w:hAnsi="Arial" w:cs="Arial"/>
          <w:sz w:val="20"/>
          <w:szCs w:val="20"/>
          <w:lang w:eastAsia="en-US"/>
        </w:rPr>
        <w:t>. Ak je doklad alebo dokument vyhotovený v</w:t>
      </w:r>
      <w:r w:rsidR="00B915B0" w:rsidRPr="0010039D">
        <w:rPr>
          <w:rFonts w:ascii="Arial" w:hAnsi="Arial" w:cs="Arial"/>
          <w:sz w:val="20"/>
          <w:szCs w:val="20"/>
          <w:lang w:eastAsia="en-US"/>
        </w:rPr>
        <w:t> inom ako štátnom jazyku Slovenskej republiky alebo českom</w:t>
      </w:r>
      <w:r w:rsidRPr="0010039D">
        <w:rPr>
          <w:rFonts w:ascii="Arial" w:hAnsi="Arial" w:cs="Arial"/>
          <w:sz w:val="20"/>
          <w:szCs w:val="20"/>
          <w:lang w:eastAsia="en-US"/>
        </w:rPr>
        <w:t xml:space="preserve"> jazyku, predkladá sa spolu s jeho úradným prekladom do štátneho jazyka Slovenskej republiky; to neplatí pre ponuky, doklady a dokumenty vyhotovené v českom jazyku. Ak sa zistí rozdiel v ich obsahu, rozhodujúci je úradný preklad do štátneho jazyka Slovenskej republiky.</w:t>
      </w:r>
    </w:p>
    <w:p w14:paraId="4684017A" w14:textId="5CC0AC27" w:rsidR="00606C71" w:rsidRPr="0010039D" w:rsidRDefault="00606C71" w:rsidP="0010039D">
      <w:p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1</w:t>
      </w:r>
      <w:r w:rsidR="00364BD0" w:rsidRPr="0010039D">
        <w:rPr>
          <w:rFonts w:ascii="Arial" w:hAnsi="Arial" w:cs="Arial"/>
          <w:sz w:val="20"/>
          <w:szCs w:val="20"/>
          <w:lang w:eastAsia="en-US"/>
        </w:rPr>
        <w:t>3</w:t>
      </w:r>
      <w:r w:rsidRPr="0010039D">
        <w:rPr>
          <w:rFonts w:ascii="Arial" w:hAnsi="Arial" w:cs="Arial"/>
          <w:sz w:val="20"/>
          <w:szCs w:val="20"/>
          <w:lang w:eastAsia="en-US"/>
        </w:rPr>
        <w:t xml:space="preserve">.2  </w:t>
      </w:r>
      <w:r w:rsidRPr="0010039D">
        <w:rPr>
          <w:rFonts w:ascii="Arial" w:hAnsi="Arial" w:cs="Arial"/>
          <w:sz w:val="20"/>
          <w:szCs w:val="20"/>
          <w:lang w:eastAsia="en-US"/>
        </w:rPr>
        <w:tab/>
        <w:t>Ak ponuku predkladá uchádzač so sídlom mimo územia Slovenskej republiky a  doklad alebo dokument je vyhotovený v cudzom jazyku, predkladá sa takýto dokument spolu s jeho úradným prekladom do štátneho jazyka Slovenskej republiky, to neplatí pre ponuky, návrhy, doklady a dokumenty vyhotovené v českom jazyku. Ak sa zistí rozdiel v ich obsahu, rozhodujúci je úradný preklad v štátnom jazyku Slovenskej republiky.</w:t>
      </w:r>
    </w:p>
    <w:p w14:paraId="66994814" w14:textId="78CA70BD" w:rsidR="00364BD0" w:rsidRPr="0010039D" w:rsidRDefault="00364BD0" w:rsidP="0010039D">
      <w:pPr>
        <w:autoSpaceDE w:val="0"/>
        <w:autoSpaceDN w:val="0"/>
        <w:ind w:left="1134" w:hanging="567"/>
        <w:contextualSpacing/>
        <w:jc w:val="both"/>
        <w:rPr>
          <w:rFonts w:ascii="Arial" w:hAnsi="Arial" w:cs="Arial"/>
          <w:sz w:val="20"/>
          <w:szCs w:val="20"/>
          <w:lang w:eastAsia="en-US"/>
        </w:rPr>
      </w:pPr>
    </w:p>
    <w:p w14:paraId="391A81A4" w14:textId="034CB174" w:rsidR="00364BD0" w:rsidRPr="0010039D" w:rsidRDefault="00364BD0" w:rsidP="0010039D">
      <w:pPr>
        <w:pStyle w:val="Nadpis6"/>
        <w:ind w:left="567" w:hanging="567"/>
        <w:contextualSpacing/>
        <w:rPr>
          <w:rFonts w:ascii="Arial" w:hAnsi="Arial" w:cs="Arial"/>
          <w:sz w:val="20"/>
          <w:szCs w:val="20"/>
        </w:rPr>
      </w:pPr>
      <w:r w:rsidRPr="0010039D">
        <w:rPr>
          <w:rFonts w:ascii="Arial" w:hAnsi="Arial" w:cs="Arial"/>
          <w:smallCaps/>
          <w:sz w:val="20"/>
          <w:szCs w:val="20"/>
        </w:rPr>
        <w:t>14.</w:t>
      </w:r>
      <w:r w:rsidRPr="0010039D">
        <w:rPr>
          <w:rFonts w:ascii="Arial" w:hAnsi="Arial" w:cs="Arial"/>
          <w:smallCaps/>
          <w:sz w:val="20"/>
          <w:szCs w:val="20"/>
        </w:rPr>
        <w:tab/>
      </w:r>
      <w:bookmarkStart w:id="39" w:name="_Hlk178176785"/>
      <w:r w:rsidRPr="0010039D">
        <w:rPr>
          <w:rFonts w:ascii="Arial" w:hAnsi="Arial" w:cs="Arial"/>
          <w:sz w:val="20"/>
          <w:szCs w:val="20"/>
        </w:rPr>
        <w:t>Mena a ceny uvádzané v ponuke</w:t>
      </w:r>
    </w:p>
    <w:p w14:paraId="12430B17" w14:textId="00BBA0F5" w:rsidR="00364BD0" w:rsidRPr="0010039D" w:rsidRDefault="00364BD0" w:rsidP="00950C61">
      <w:pPr>
        <w:numPr>
          <w:ilvl w:val="1"/>
          <w:numId w:val="20"/>
        </w:num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 xml:space="preserve">Uchádzačom navrhovaná zmluvná cena za plnenie požadovaného predmetu zákazky, uvedená v ponuke uchádzača, bude vyjadrená v eurách (€, alebo EUR). </w:t>
      </w:r>
    </w:p>
    <w:p w14:paraId="310D1D7D" w14:textId="71A89424" w:rsidR="00364BD0" w:rsidRPr="0010039D" w:rsidRDefault="00364BD0" w:rsidP="00950C61">
      <w:pPr>
        <w:numPr>
          <w:ilvl w:val="1"/>
          <w:numId w:val="20"/>
        </w:num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Cena za plnenie predmetu zákazky musí byť stanovená podľa zákona Národnej rady Slovenskej republiky č.18/1996 Z. z. o cenách v znení neskorších predpisov (ďalej len „zákon o cenách“),</w:t>
      </w:r>
      <w:r w:rsidR="00D81503" w:rsidRPr="0010039D">
        <w:rPr>
          <w:rFonts w:ascii="Arial" w:hAnsi="Arial" w:cs="Arial"/>
          <w:sz w:val="20"/>
          <w:szCs w:val="20"/>
          <w:lang w:eastAsia="en-US"/>
        </w:rPr>
        <w:t xml:space="preserve"> </w:t>
      </w:r>
      <w:r w:rsidRPr="0010039D">
        <w:rPr>
          <w:rFonts w:ascii="Arial" w:hAnsi="Arial" w:cs="Arial"/>
          <w:sz w:val="20"/>
          <w:szCs w:val="20"/>
          <w:lang w:eastAsia="en-US"/>
        </w:rPr>
        <w:t>vyhlášky Ministerstva financií Slovenskej republiky č. 87/1996 Z. z., ktorou sa vykonáva zákon o cenách.</w:t>
      </w:r>
    </w:p>
    <w:p w14:paraId="5F311DB9" w14:textId="77777777" w:rsidR="00364BD0" w:rsidRPr="0010039D" w:rsidRDefault="00364BD0" w:rsidP="00950C61">
      <w:pPr>
        <w:numPr>
          <w:ilvl w:val="1"/>
          <w:numId w:val="20"/>
        </w:num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Ak je uchádzač platiteľom DPH, navrhovanú zmluvnú cenu uvedie v zložení:</w:t>
      </w:r>
    </w:p>
    <w:p w14:paraId="7A4E2FD3" w14:textId="27C2371A" w:rsidR="00364BD0" w:rsidRPr="0010039D" w:rsidRDefault="00364BD0" w:rsidP="0010039D">
      <w:pPr>
        <w:autoSpaceDE w:val="0"/>
        <w:autoSpaceDN w:val="0"/>
        <w:ind w:left="1985" w:hanging="851"/>
        <w:contextualSpacing/>
        <w:jc w:val="both"/>
        <w:rPr>
          <w:rFonts w:ascii="Arial" w:hAnsi="Arial" w:cs="Arial"/>
          <w:sz w:val="20"/>
          <w:szCs w:val="20"/>
          <w:lang w:eastAsia="en-US"/>
        </w:rPr>
      </w:pPr>
      <w:r w:rsidRPr="0010039D">
        <w:rPr>
          <w:rFonts w:ascii="Arial" w:hAnsi="Arial" w:cs="Arial"/>
          <w:sz w:val="20"/>
          <w:szCs w:val="20"/>
          <w:lang w:eastAsia="en-US"/>
        </w:rPr>
        <w:t>1</w:t>
      </w:r>
      <w:r w:rsidR="0086210F" w:rsidRPr="0010039D">
        <w:rPr>
          <w:rFonts w:ascii="Arial" w:hAnsi="Arial" w:cs="Arial"/>
          <w:sz w:val="20"/>
          <w:szCs w:val="20"/>
          <w:lang w:eastAsia="en-US"/>
        </w:rPr>
        <w:t>4</w:t>
      </w:r>
      <w:r w:rsidRPr="0010039D">
        <w:rPr>
          <w:rFonts w:ascii="Arial" w:hAnsi="Arial" w:cs="Arial"/>
          <w:sz w:val="20"/>
          <w:szCs w:val="20"/>
          <w:lang w:eastAsia="en-US"/>
        </w:rPr>
        <w:t>.3.1</w:t>
      </w:r>
      <w:r w:rsidRPr="0010039D">
        <w:rPr>
          <w:rFonts w:ascii="Arial" w:hAnsi="Arial" w:cs="Arial"/>
          <w:sz w:val="20"/>
          <w:szCs w:val="20"/>
          <w:lang w:eastAsia="en-US"/>
        </w:rPr>
        <w:tab/>
        <w:t>navrhovaná zmluvná cena bez DPH</w:t>
      </w:r>
    </w:p>
    <w:p w14:paraId="248DA7E4" w14:textId="139079CA" w:rsidR="00364BD0" w:rsidRPr="0010039D" w:rsidRDefault="0086210F" w:rsidP="0010039D">
      <w:pPr>
        <w:autoSpaceDE w:val="0"/>
        <w:autoSpaceDN w:val="0"/>
        <w:ind w:left="1985" w:hanging="851"/>
        <w:contextualSpacing/>
        <w:jc w:val="both"/>
        <w:rPr>
          <w:rFonts w:ascii="Arial" w:hAnsi="Arial" w:cs="Arial"/>
          <w:sz w:val="20"/>
          <w:szCs w:val="20"/>
          <w:lang w:eastAsia="en-US"/>
        </w:rPr>
      </w:pPr>
      <w:r w:rsidRPr="0010039D">
        <w:rPr>
          <w:rFonts w:ascii="Arial" w:hAnsi="Arial" w:cs="Arial"/>
          <w:sz w:val="20"/>
          <w:szCs w:val="20"/>
          <w:lang w:eastAsia="en-US"/>
        </w:rPr>
        <w:t>14</w:t>
      </w:r>
      <w:r w:rsidR="00364BD0" w:rsidRPr="0010039D">
        <w:rPr>
          <w:rFonts w:ascii="Arial" w:hAnsi="Arial" w:cs="Arial"/>
          <w:sz w:val="20"/>
          <w:szCs w:val="20"/>
          <w:lang w:eastAsia="en-US"/>
        </w:rPr>
        <w:t>.3.2</w:t>
      </w:r>
      <w:r w:rsidR="00364BD0" w:rsidRPr="0010039D">
        <w:rPr>
          <w:rFonts w:ascii="Arial" w:hAnsi="Arial" w:cs="Arial"/>
          <w:sz w:val="20"/>
          <w:szCs w:val="20"/>
          <w:lang w:eastAsia="en-US"/>
        </w:rPr>
        <w:tab/>
        <w:t>sadzba DPH a výška DPH</w:t>
      </w:r>
    </w:p>
    <w:p w14:paraId="696EA194" w14:textId="289CF414" w:rsidR="00364BD0" w:rsidRPr="0010039D" w:rsidRDefault="0086210F" w:rsidP="0010039D">
      <w:pPr>
        <w:autoSpaceDE w:val="0"/>
        <w:autoSpaceDN w:val="0"/>
        <w:ind w:left="1985" w:hanging="851"/>
        <w:contextualSpacing/>
        <w:jc w:val="both"/>
        <w:rPr>
          <w:rFonts w:ascii="Arial" w:hAnsi="Arial" w:cs="Arial"/>
          <w:sz w:val="20"/>
          <w:szCs w:val="20"/>
          <w:lang w:eastAsia="en-US"/>
        </w:rPr>
      </w:pPr>
      <w:r w:rsidRPr="0010039D">
        <w:rPr>
          <w:rFonts w:ascii="Arial" w:hAnsi="Arial" w:cs="Arial"/>
          <w:sz w:val="20"/>
          <w:szCs w:val="20"/>
          <w:lang w:eastAsia="en-US"/>
        </w:rPr>
        <w:t>14</w:t>
      </w:r>
      <w:r w:rsidR="00364BD0" w:rsidRPr="0010039D">
        <w:rPr>
          <w:rFonts w:ascii="Arial" w:hAnsi="Arial" w:cs="Arial"/>
          <w:sz w:val="20"/>
          <w:szCs w:val="20"/>
          <w:lang w:eastAsia="en-US"/>
        </w:rPr>
        <w:t>.3.3</w:t>
      </w:r>
      <w:r w:rsidR="00364BD0" w:rsidRPr="0010039D">
        <w:rPr>
          <w:rFonts w:ascii="Arial" w:hAnsi="Arial" w:cs="Arial"/>
          <w:sz w:val="20"/>
          <w:szCs w:val="20"/>
          <w:lang w:eastAsia="en-US"/>
        </w:rPr>
        <w:tab/>
        <w:t>navrhovaná zmluvná cena vrátane DPH</w:t>
      </w:r>
    </w:p>
    <w:p w14:paraId="00BCD3E1" w14:textId="77777777" w:rsidR="00364BD0" w:rsidRPr="0010039D" w:rsidRDefault="00364BD0" w:rsidP="00950C61">
      <w:pPr>
        <w:pStyle w:val="Odsekzoznamu"/>
        <w:numPr>
          <w:ilvl w:val="0"/>
          <w:numId w:val="21"/>
        </w:numPr>
        <w:autoSpaceDE w:val="0"/>
        <w:autoSpaceDN w:val="0"/>
        <w:contextualSpacing/>
        <w:jc w:val="both"/>
        <w:rPr>
          <w:rFonts w:ascii="Arial" w:hAnsi="Arial" w:cs="Arial"/>
          <w:vanish/>
          <w:sz w:val="20"/>
          <w:szCs w:val="20"/>
          <w:lang w:eastAsia="en-US"/>
        </w:rPr>
      </w:pPr>
    </w:p>
    <w:p w14:paraId="499185FF" w14:textId="77777777" w:rsidR="00364BD0" w:rsidRPr="0010039D" w:rsidRDefault="00364BD0" w:rsidP="00950C61">
      <w:pPr>
        <w:pStyle w:val="Odsekzoznamu"/>
        <w:numPr>
          <w:ilvl w:val="0"/>
          <w:numId w:val="21"/>
        </w:numPr>
        <w:autoSpaceDE w:val="0"/>
        <w:autoSpaceDN w:val="0"/>
        <w:contextualSpacing/>
        <w:jc w:val="both"/>
        <w:rPr>
          <w:rFonts w:ascii="Arial" w:hAnsi="Arial" w:cs="Arial"/>
          <w:vanish/>
          <w:sz w:val="20"/>
          <w:szCs w:val="20"/>
          <w:lang w:eastAsia="en-US"/>
        </w:rPr>
      </w:pPr>
    </w:p>
    <w:p w14:paraId="7E41F9B4" w14:textId="77777777" w:rsidR="00364BD0" w:rsidRPr="0010039D" w:rsidRDefault="00364BD0" w:rsidP="00950C61">
      <w:pPr>
        <w:pStyle w:val="Odsekzoznamu"/>
        <w:numPr>
          <w:ilvl w:val="0"/>
          <w:numId w:val="21"/>
        </w:numPr>
        <w:autoSpaceDE w:val="0"/>
        <w:autoSpaceDN w:val="0"/>
        <w:contextualSpacing/>
        <w:jc w:val="both"/>
        <w:rPr>
          <w:rFonts w:ascii="Arial" w:hAnsi="Arial" w:cs="Arial"/>
          <w:vanish/>
          <w:sz w:val="20"/>
          <w:szCs w:val="20"/>
          <w:lang w:eastAsia="en-US"/>
        </w:rPr>
      </w:pPr>
    </w:p>
    <w:p w14:paraId="06AABEAD" w14:textId="77777777" w:rsidR="00364BD0" w:rsidRPr="0010039D" w:rsidRDefault="00364BD0" w:rsidP="00950C61">
      <w:pPr>
        <w:pStyle w:val="Odsekzoznamu"/>
        <w:numPr>
          <w:ilvl w:val="0"/>
          <w:numId w:val="21"/>
        </w:numPr>
        <w:autoSpaceDE w:val="0"/>
        <w:autoSpaceDN w:val="0"/>
        <w:contextualSpacing/>
        <w:jc w:val="both"/>
        <w:rPr>
          <w:rFonts w:ascii="Arial" w:hAnsi="Arial" w:cs="Arial"/>
          <w:vanish/>
          <w:sz w:val="20"/>
          <w:szCs w:val="20"/>
          <w:lang w:eastAsia="en-US"/>
        </w:rPr>
      </w:pPr>
    </w:p>
    <w:p w14:paraId="6D264D71" w14:textId="39DA62E7" w:rsidR="00364BD0" w:rsidRPr="0010039D" w:rsidRDefault="00364BD0" w:rsidP="00950C61">
      <w:pPr>
        <w:numPr>
          <w:ilvl w:val="1"/>
          <w:numId w:val="21"/>
        </w:num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Ak uchádzač nie je platiteľom DPH, uvedie navrhovanú zmluvnú cenu celkom. Skutočnosť či je, alebo nie je platiteľom DPH, upozorní/uvedie v ponuke v príslušnom Návrhu na plnenie kritéri</w:t>
      </w:r>
      <w:r w:rsidR="00FB449A" w:rsidRPr="0010039D">
        <w:rPr>
          <w:rFonts w:ascii="Arial" w:hAnsi="Arial" w:cs="Arial"/>
          <w:sz w:val="20"/>
          <w:szCs w:val="20"/>
          <w:lang w:eastAsia="en-US"/>
        </w:rPr>
        <w:t>a</w:t>
      </w:r>
      <w:r w:rsidRPr="0010039D">
        <w:rPr>
          <w:rFonts w:ascii="Arial" w:hAnsi="Arial" w:cs="Arial"/>
          <w:sz w:val="20"/>
          <w:szCs w:val="20"/>
          <w:lang w:eastAsia="en-US"/>
        </w:rPr>
        <w:t xml:space="preserve"> (</w:t>
      </w:r>
      <w:r w:rsidR="00782D2F" w:rsidRPr="0010039D">
        <w:rPr>
          <w:rFonts w:ascii="Arial" w:hAnsi="Arial" w:cs="Arial"/>
          <w:sz w:val="20"/>
          <w:szCs w:val="20"/>
          <w:lang w:eastAsia="en-US"/>
        </w:rPr>
        <w:t xml:space="preserve">Príloha č. 1 </w:t>
      </w:r>
      <w:r w:rsidRPr="0010039D">
        <w:rPr>
          <w:rFonts w:ascii="Arial" w:hAnsi="Arial" w:cs="Arial"/>
          <w:sz w:val="20"/>
          <w:szCs w:val="20"/>
          <w:lang w:eastAsia="en-US"/>
        </w:rPr>
        <w:t>Časť A.</w:t>
      </w:r>
      <w:r w:rsidR="0042179B" w:rsidRPr="0010039D">
        <w:rPr>
          <w:rFonts w:ascii="Arial" w:hAnsi="Arial" w:cs="Arial"/>
          <w:sz w:val="20"/>
          <w:szCs w:val="20"/>
          <w:lang w:eastAsia="en-US"/>
        </w:rPr>
        <w:t>2</w:t>
      </w:r>
      <w:r w:rsidRPr="0010039D">
        <w:rPr>
          <w:rFonts w:ascii="Arial" w:hAnsi="Arial" w:cs="Arial"/>
          <w:sz w:val="20"/>
          <w:szCs w:val="20"/>
          <w:lang w:eastAsia="en-US"/>
        </w:rPr>
        <w:t xml:space="preserve"> týchto SP).</w:t>
      </w:r>
    </w:p>
    <w:p w14:paraId="7175E8ED" w14:textId="5DB92C6F" w:rsidR="00364BD0" w:rsidRPr="0010039D" w:rsidRDefault="00364BD0" w:rsidP="00950C61">
      <w:pPr>
        <w:numPr>
          <w:ilvl w:val="1"/>
          <w:numId w:val="21"/>
        </w:num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V prípade, ak je uchádzač v postavení zahraničnej osoby, riadi sa zákonom č. 222/2004 Z.</w:t>
      </w:r>
      <w:r w:rsidR="00ED43CF" w:rsidRPr="0010039D">
        <w:rPr>
          <w:rFonts w:ascii="Arial" w:hAnsi="Arial" w:cs="Arial"/>
          <w:sz w:val="20"/>
          <w:szCs w:val="20"/>
          <w:lang w:eastAsia="en-US"/>
        </w:rPr>
        <w:t xml:space="preserve"> </w:t>
      </w:r>
      <w:r w:rsidRPr="0010039D">
        <w:rPr>
          <w:rFonts w:ascii="Arial" w:hAnsi="Arial" w:cs="Arial"/>
          <w:sz w:val="20"/>
          <w:szCs w:val="20"/>
          <w:lang w:eastAsia="en-US"/>
        </w:rPr>
        <w:t>z. o dani z pridanej hodnoty v znení neskorších predpisov.</w:t>
      </w:r>
    </w:p>
    <w:bookmarkEnd w:id="39"/>
    <w:p w14:paraId="729F6ECB" w14:textId="696A61CC" w:rsidR="00364BD0" w:rsidRPr="0010039D" w:rsidRDefault="00364BD0" w:rsidP="0010039D">
      <w:pPr>
        <w:contextualSpacing/>
        <w:jc w:val="center"/>
        <w:rPr>
          <w:rFonts w:ascii="Arial" w:hAnsi="Arial" w:cs="Arial"/>
          <w:b/>
          <w:sz w:val="20"/>
          <w:szCs w:val="20"/>
        </w:rPr>
      </w:pPr>
    </w:p>
    <w:p w14:paraId="77A44A71" w14:textId="68284F6F" w:rsidR="00364BD0" w:rsidRPr="0010039D" w:rsidRDefault="00364BD0" w:rsidP="0010039D">
      <w:pPr>
        <w:pStyle w:val="Nadpis6"/>
        <w:ind w:left="567" w:hanging="567"/>
        <w:contextualSpacing/>
        <w:rPr>
          <w:rFonts w:ascii="Arial" w:hAnsi="Arial" w:cs="Arial"/>
          <w:smallCaps/>
          <w:sz w:val="20"/>
          <w:szCs w:val="20"/>
        </w:rPr>
      </w:pPr>
      <w:r w:rsidRPr="0010039D">
        <w:rPr>
          <w:rFonts w:ascii="Arial" w:hAnsi="Arial" w:cs="Arial"/>
          <w:smallCaps/>
          <w:sz w:val="20"/>
          <w:szCs w:val="20"/>
        </w:rPr>
        <w:t>15.</w:t>
      </w:r>
      <w:r w:rsidRPr="0010039D">
        <w:rPr>
          <w:rFonts w:ascii="Arial" w:hAnsi="Arial" w:cs="Arial"/>
          <w:smallCaps/>
          <w:sz w:val="20"/>
          <w:szCs w:val="20"/>
        </w:rPr>
        <w:tab/>
      </w:r>
      <w:bookmarkStart w:id="40" w:name="_Hlk178176812"/>
      <w:r w:rsidRPr="0010039D">
        <w:rPr>
          <w:rFonts w:ascii="Arial" w:hAnsi="Arial" w:cs="Arial"/>
          <w:sz w:val="20"/>
          <w:szCs w:val="20"/>
        </w:rPr>
        <w:t>Zábezpeka</w:t>
      </w:r>
    </w:p>
    <w:p w14:paraId="74C8B7ED" w14:textId="32B6638D" w:rsidR="00364BD0" w:rsidRPr="0010039D" w:rsidRDefault="00364BD0" w:rsidP="0010039D">
      <w:pPr>
        <w:ind w:left="1134" w:hanging="567"/>
        <w:contextualSpacing/>
        <w:jc w:val="both"/>
        <w:rPr>
          <w:rFonts w:ascii="Arial" w:hAnsi="Arial" w:cs="Arial"/>
          <w:sz w:val="20"/>
          <w:szCs w:val="20"/>
        </w:rPr>
      </w:pPr>
      <w:r w:rsidRPr="0010039D">
        <w:rPr>
          <w:rFonts w:ascii="Arial" w:hAnsi="Arial" w:cs="Arial"/>
          <w:sz w:val="20"/>
          <w:szCs w:val="20"/>
        </w:rPr>
        <w:t>15.1</w:t>
      </w:r>
      <w:r w:rsidRPr="0010039D">
        <w:rPr>
          <w:rFonts w:ascii="Arial" w:hAnsi="Arial" w:cs="Arial"/>
          <w:sz w:val="20"/>
          <w:szCs w:val="20"/>
        </w:rPr>
        <w:tab/>
        <w:t xml:space="preserve">Verejný obstarávateľ vyžaduje, aby uchádzač zabezpečil viazanosť svojej ponuky zábezpekou. Zábezpeka je poskytnutie bankovej záruky, poistenie záruky alebo zloženie finančných prostriedkov na účet verejného obstarávateľa. </w:t>
      </w:r>
    </w:p>
    <w:p w14:paraId="5344E812" w14:textId="7A597A5B" w:rsidR="00364BD0" w:rsidRPr="0010039D" w:rsidRDefault="00364BD0" w:rsidP="0010039D">
      <w:pPr>
        <w:ind w:firstLine="567"/>
        <w:contextualSpacing/>
        <w:jc w:val="both"/>
        <w:rPr>
          <w:rFonts w:ascii="Arial" w:hAnsi="Arial" w:cs="Arial"/>
          <w:sz w:val="20"/>
          <w:szCs w:val="20"/>
        </w:rPr>
      </w:pPr>
      <w:r w:rsidRPr="0010039D">
        <w:rPr>
          <w:rFonts w:ascii="Arial" w:hAnsi="Arial" w:cs="Arial"/>
          <w:sz w:val="20"/>
          <w:szCs w:val="20"/>
        </w:rPr>
        <w:t>15.2</w:t>
      </w:r>
      <w:r w:rsidRPr="0010039D">
        <w:rPr>
          <w:rFonts w:ascii="Arial" w:hAnsi="Arial" w:cs="Arial"/>
          <w:sz w:val="20"/>
          <w:szCs w:val="20"/>
        </w:rPr>
        <w:tab/>
        <w:t>Zábezpeka je stanovená vo výške</w:t>
      </w:r>
      <w:r w:rsidRPr="0010039D">
        <w:rPr>
          <w:rFonts w:ascii="Arial" w:hAnsi="Arial" w:cs="Arial"/>
          <w:b/>
          <w:sz w:val="20"/>
          <w:szCs w:val="20"/>
        </w:rPr>
        <w:t xml:space="preserve"> </w:t>
      </w:r>
      <w:r w:rsidR="00EB5B22">
        <w:rPr>
          <w:rFonts w:ascii="Arial" w:hAnsi="Arial" w:cs="Arial"/>
          <w:b/>
          <w:sz w:val="20"/>
          <w:szCs w:val="20"/>
        </w:rPr>
        <w:t>300</w:t>
      </w:r>
      <w:r w:rsidR="00633EA4" w:rsidRPr="0010039D">
        <w:rPr>
          <w:rFonts w:ascii="Arial" w:hAnsi="Arial" w:cs="Arial"/>
          <w:b/>
          <w:sz w:val="20"/>
          <w:szCs w:val="20"/>
        </w:rPr>
        <w:t xml:space="preserve"> 000</w:t>
      </w:r>
      <w:r w:rsidRPr="0010039D">
        <w:rPr>
          <w:rFonts w:ascii="Arial" w:hAnsi="Arial" w:cs="Arial"/>
          <w:b/>
          <w:sz w:val="20"/>
          <w:szCs w:val="20"/>
        </w:rPr>
        <w:t xml:space="preserve">,00 EUR </w:t>
      </w:r>
      <w:r w:rsidRPr="0010039D">
        <w:rPr>
          <w:rFonts w:ascii="Arial" w:hAnsi="Arial" w:cs="Arial"/>
          <w:sz w:val="20"/>
          <w:szCs w:val="20"/>
        </w:rPr>
        <w:t xml:space="preserve">(slovom: </w:t>
      </w:r>
      <w:r w:rsidR="00EB5B22">
        <w:rPr>
          <w:rFonts w:ascii="Arial" w:hAnsi="Arial" w:cs="Arial"/>
          <w:sz w:val="20"/>
          <w:szCs w:val="20"/>
        </w:rPr>
        <w:t>tristotisíc</w:t>
      </w:r>
      <w:r w:rsidR="001D02FF" w:rsidRPr="0010039D">
        <w:rPr>
          <w:rFonts w:ascii="Arial" w:hAnsi="Arial" w:cs="Arial"/>
          <w:sz w:val="20"/>
          <w:szCs w:val="20"/>
        </w:rPr>
        <w:t xml:space="preserve"> eur)</w:t>
      </w:r>
      <w:r w:rsidRPr="0010039D">
        <w:rPr>
          <w:rFonts w:ascii="Arial" w:hAnsi="Arial" w:cs="Arial"/>
          <w:sz w:val="20"/>
          <w:szCs w:val="20"/>
        </w:rPr>
        <w:t xml:space="preserve"> </w:t>
      </w:r>
    </w:p>
    <w:p w14:paraId="1587E6D0" w14:textId="1810FAA8" w:rsidR="00364BD0" w:rsidRPr="0010039D" w:rsidRDefault="00364BD0" w:rsidP="0010039D">
      <w:p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rPr>
        <w:t xml:space="preserve">15.3 </w:t>
      </w:r>
      <w:r w:rsidRPr="0010039D">
        <w:rPr>
          <w:rFonts w:ascii="Arial" w:hAnsi="Arial" w:cs="Arial"/>
          <w:sz w:val="20"/>
          <w:szCs w:val="20"/>
        </w:rPr>
        <w:tab/>
      </w:r>
      <w:r w:rsidRPr="0010039D">
        <w:rPr>
          <w:rFonts w:ascii="Arial" w:hAnsi="Arial" w:cs="Arial"/>
          <w:sz w:val="20"/>
          <w:szCs w:val="20"/>
        </w:rPr>
        <w:tab/>
      </w:r>
      <w:r w:rsidRPr="0010039D">
        <w:rPr>
          <w:rFonts w:ascii="Arial" w:hAnsi="Arial" w:cs="Arial"/>
          <w:sz w:val="20"/>
          <w:szCs w:val="20"/>
          <w:lang w:eastAsia="en-US"/>
        </w:rPr>
        <w:t>Spôsoby zloženia zábezpeky:</w:t>
      </w:r>
    </w:p>
    <w:p w14:paraId="19AE7F19" w14:textId="2FF6FC3A" w:rsidR="00364BD0" w:rsidRPr="0010039D" w:rsidRDefault="00364BD0" w:rsidP="0010039D">
      <w:pPr>
        <w:tabs>
          <w:tab w:val="left" w:pos="-567"/>
        </w:tabs>
        <w:ind w:left="1985" w:hanging="851"/>
        <w:contextualSpacing/>
        <w:jc w:val="both"/>
        <w:rPr>
          <w:rFonts w:ascii="Arial" w:hAnsi="Arial" w:cs="Arial"/>
          <w:sz w:val="20"/>
          <w:szCs w:val="20"/>
        </w:rPr>
      </w:pPr>
      <w:r w:rsidRPr="0010039D">
        <w:rPr>
          <w:rFonts w:ascii="Arial" w:hAnsi="Arial" w:cs="Arial"/>
          <w:sz w:val="20"/>
          <w:szCs w:val="20"/>
        </w:rPr>
        <w:t>15.3.1</w:t>
      </w:r>
      <w:r w:rsidRPr="0010039D">
        <w:rPr>
          <w:rFonts w:ascii="Arial" w:hAnsi="Arial" w:cs="Arial"/>
          <w:sz w:val="20"/>
          <w:szCs w:val="20"/>
        </w:rPr>
        <w:tab/>
      </w:r>
      <w:r w:rsidRPr="0010039D">
        <w:rPr>
          <w:rFonts w:ascii="Arial" w:hAnsi="Arial" w:cs="Arial"/>
          <w:sz w:val="20"/>
          <w:szCs w:val="20"/>
        </w:rPr>
        <w:tab/>
        <w:t>zložením finančných prostriedkov na bankový účet verejného obstarávateľa alebo</w:t>
      </w:r>
    </w:p>
    <w:p w14:paraId="564EAB23" w14:textId="783C6C5C" w:rsidR="00364BD0" w:rsidRPr="0010039D" w:rsidRDefault="00364BD0" w:rsidP="0010039D">
      <w:pPr>
        <w:tabs>
          <w:tab w:val="left" w:pos="1134"/>
        </w:tabs>
        <w:ind w:left="1985" w:hanging="851"/>
        <w:contextualSpacing/>
        <w:jc w:val="both"/>
        <w:rPr>
          <w:rFonts w:ascii="Arial" w:hAnsi="Arial" w:cs="Arial"/>
          <w:sz w:val="20"/>
          <w:szCs w:val="20"/>
        </w:rPr>
      </w:pPr>
      <w:r w:rsidRPr="0010039D">
        <w:rPr>
          <w:rFonts w:ascii="Arial" w:hAnsi="Arial" w:cs="Arial"/>
          <w:sz w:val="20"/>
          <w:szCs w:val="20"/>
        </w:rPr>
        <w:t>15.3.2</w:t>
      </w:r>
      <w:r w:rsidRPr="0010039D">
        <w:rPr>
          <w:rFonts w:ascii="Arial" w:hAnsi="Arial" w:cs="Arial"/>
          <w:sz w:val="20"/>
          <w:szCs w:val="20"/>
        </w:rPr>
        <w:tab/>
      </w:r>
      <w:r w:rsidRPr="0010039D">
        <w:rPr>
          <w:rFonts w:ascii="Arial" w:hAnsi="Arial" w:cs="Arial"/>
          <w:sz w:val="20"/>
          <w:szCs w:val="20"/>
        </w:rPr>
        <w:tab/>
        <w:t>poskytnutím bankovej záruky za uchádzača, alebo</w:t>
      </w:r>
    </w:p>
    <w:p w14:paraId="23083B61" w14:textId="5B3D79FE" w:rsidR="00364BD0" w:rsidRPr="0010039D" w:rsidRDefault="00364BD0" w:rsidP="0010039D">
      <w:pPr>
        <w:autoSpaceDE w:val="0"/>
        <w:autoSpaceDN w:val="0"/>
        <w:ind w:left="1985" w:hanging="851"/>
        <w:contextualSpacing/>
        <w:jc w:val="both"/>
        <w:rPr>
          <w:rFonts w:ascii="Arial" w:hAnsi="Arial" w:cs="Arial"/>
          <w:sz w:val="20"/>
          <w:szCs w:val="20"/>
        </w:rPr>
      </w:pPr>
      <w:r w:rsidRPr="0010039D">
        <w:rPr>
          <w:rFonts w:ascii="Arial" w:hAnsi="Arial" w:cs="Arial"/>
          <w:sz w:val="20"/>
          <w:szCs w:val="20"/>
        </w:rPr>
        <w:t>15.3.3</w:t>
      </w:r>
      <w:r w:rsidRPr="0010039D">
        <w:rPr>
          <w:rFonts w:ascii="Arial" w:hAnsi="Arial" w:cs="Arial"/>
          <w:sz w:val="20"/>
          <w:szCs w:val="20"/>
        </w:rPr>
        <w:tab/>
        <w:t>poskytnutím poistenia záruky za uchádzača.</w:t>
      </w:r>
    </w:p>
    <w:p w14:paraId="0DDAADAA" w14:textId="3DA324B3" w:rsidR="00364BD0" w:rsidRDefault="00364BD0" w:rsidP="0010039D">
      <w:pPr>
        <w:autoSpaceDE w:val="0"/>
        <w:autoSpaceDN w:val="0"/>
        <w:ind w:left="1134"/>
        <w:contextualSpacing/>
        <w:jc w:val="both"/>
        <w:rPr>
          <w:rFonts w:ascii="Arial" w:hAnsi="Arial" w:cs="Arial"/>
          <w:sz w:val="20"/>
          <w:szCs w:val="20"/>
        </w:rPr>
      </w:pPr>
      <w:r w:rsidRPr="0010039D">
        <w:rPr>
          <w:rFonts w:ascii="Arial" w:hAnsi="Arial" w:cs="Arial"/>
          <w:sz w:val="20"/>
          <w:szCs w:val="20"/>
        </w:rPr>
        <w:t>Spôsob zloženia zábezpeky si vyberie uchádzač podľa nižšie uvedených podmienok zloženia.</w:t>
      </w:r>
    </w:p>
    <w:p w14:paraId="194519CB" w14:textId="398A27B2" w:rsidR="00364BD0" w:rsidRPr="0010039D" w:rsidRDefault="00364BD0" w:rsidP="0010039D">
      <w:pPr>
        <w:tabs>
          <w:tab w:val="left" w:pos="-567"/>
        </w:tabs>
        <w:ind w:left="1134" w:hanging="567"/>
        <w:contextualSpacing/>
        <w:jc w:val="both"/>
        <w:rPr>
          <w:rFonts w:ascii="Arial" w:hAnsi="Arial" w:cs="Arial"/>
          <w:sz w:val="20"/>
          <w:szCs w:val="20"/>
        </w:rPr>
      </w:pPr>
      <w:r w:rsidRPr="0010039D">
        <w:rPr>
          <w:rFonts w:ascii="Arial" w:hAnsi="Arial" w:cs="Arial"/>
          <w:sz w:val="20"/>
          <w:szCs w:val="20"/>
        </w:rPr>
        <w:t>15.4</w:t>
      </w:r>
      <w:r w:rsidRPr="0010039D">
        <w:rPr>
          <w:rFonts w:ascii="Arial" w:hAnsi="Arial" w:cs="Arial"/>
          <w:sz w:val="20"/>
          <w:szCs w:val="20"/>
        </w:rPr>
        <w:tab/>
        <w:t xml:space="preserve">Podmienky zloženia zábezpeky </w:t>
      </w:r>
    </w:p>
    <w:p w14:paraId="0AFB3BB8" w14:textId="6216091F" w:rsidR="00364BD0" w:rsidRPr="0010039D" w:rsidRDefault="00364BD0" w:rsidP="0010039D">
      <w:pPr>
        <w:tabs>
          <w:tab w:val="left" w:pos="284"/>
        </w:tabs>
        <w:ind w:firstLine="1134"/>
        <w:contextualSpacing/>
        <w:jc w:val="both"/>
        <w:rPr>
          <w:rFonts w:ascii="Arial" w:hAnsi="Arial" w:cs="Arial"/>
          <w:b/>
          <w:sz w:val="20"/>
          <w:szCs w:val="20"/>
        </w:rPr>
      </w:pPr>
      <w:r w:rsidRPr="0010039D">
        <w:rPr>
          <w:rFonts w:ascii="Arial" w:hAnsi="Arial" w:cs="Arial"/>
          <w:sz w:val="20"/>
          <w:szCs w:val="20"/>
        </w:rPr>
        <w:tab/>
        <w:t>15.4.1</w:t>
      </w:r>
      <w:r w:rsidRPr="0010039D">
        <w:rPr>
          <w:rFonts w:ascii="Arial" w:hAnsi="Arial" w:cs="Arial"/>
          <w:sz w:val="20"/>
          <w:szCs w:val="20"/>
        </w:rPr>
        <w:tab/>
      </w:r>
      <w:r w:rsidRPr="0010039D">
        <w:rPr>
          <w:rFonts w:ascii="Arial" w:hAnsi="Arial" w:cs="Arial"/>
          <w:sz w:val="20"/>
          <w:szCs w:val="20"/>
        </w:rPr>
        <w:tab/>
      </w:r>
      <w:r w:rsidRPr="0010039D">
        <w:rPr>
          <w:rFonts w:ascii="Arial" w:hAnsi="Arial" w:cs="Arial"/>
          <w:b/>
          <w:sz w:val="20"/>
          <w:szCs w:val="20"/>
        </w:rPr>
        <w:t>Zloženie finančných prostriedkov na bankový účet verejného obstarávateľa</w:t>
      </w:r>
    </w:p>
    <w:p w14:paraId="70468B46" w14:textId="679ACE2D" w:rsidR="003660B4" w:rsidRPr="0010039D" w:rsidRDefault="00364BD0" w:rsidP="00CB1567">
      <w:pPr>
        <w:tabs>
          <w:tab w:val="left" w:pos="567"/>
        </w:tabs>
        <w:ind w:left="2835" w:hanging="850"/>
        <w:contextualSpacing/>
        <w:jc w:val="both"/>
        <w:rPr>
          <w:rFonts w:ascii="Arial" w:hAnsi="Arial" w:cs="Arial"/>
          <w:sz w:val="20"/>
          <w:szCs w:val="20"/>
        </w:rPr>
      </w:pPr>
      <w:r w:rsidRPr="0010039D">
        <w:rPr>
          <w:rFonts w:ascii="Arial" w:hAnsi="Arial" w:cs="Arial"/>
          <w:sz w:val="20"/>
          <w:szCs w:val="20"/>
        </w:rPr>
        <w:t xml:space="preserve">15.4.1.1 </w:t>
      </w:r>
      <w:r w:rsidRPr="0010039D">
        <w:rPr>
          <w:rFonts w:ascii="Arial" w:hAnsi="Arial" w:cs="Arial"/>
          <w:sz w:val="20"/>
          <w:szCs w:val="20"/>
        </w:rPr>
        <w:tab/>
        <w:t xml:space="preserve">Finančné prostriedky vo výške podľa bodu 15.2 Časť A.1 týchto SP musia byť zložené na účet verejného obstarávateľa určeného pre zábezpeky vedenom v banke Štátna pokladnica, na číslo účtu: </w:t>
      </w:r>
    </w:p>
    <w:p w14:paraId="3BE10122" w14:textId="47D33ACC" w:rsidR="00364BD0" w:rsidRPr="009603A8" w:rsidRDefault="00364BD0" w:rsidP="0010039D">
      <w:pPr>
        <w:pStyle w:val="Zkladntext2"/>
        <w:tabs>
          <w:tab w:val="clear" w:pos="1080"/>
          <w:tab w:val="left" w:pos="-540"/>
          <w:tab w:val="left" w:pos="-360"/>
        </w:tabs>
        <w:ind w:left="2694" w:hanging="851"/>
        <w:contextualSpacing/>
        <w:jc w:val="both"/>
        <w:rPr>
          <w:rFonts w:cs="Arial"/>
          <w:b/>
          <w:szCs w:val="20"/>
        </w:rPr>
      </w:pPr>
      <w:r w:rsidRPr="0010039D">
        <w:rPr>
          <w:rFonts w:cs="Arial"/>
          <w:szCs w:val="20"/>
        </w:rPr>
        <w:tab/>
      </w:r>
      <w:r w:rsidRPr="0010039D">
        <w:rPr>
          <w:rFonts w:cs="Arial"/>
          <w:szCs w:val="20"/>
        </w:rPr>
        <w:tab/>
      </w:r>
      <w:r w:rsidRPr="009603A8">
        <w:rPr>
          <w:rFonts w:cs="Arial"/>
          <w:b/>
          <w:szCs w:val="20"/>
        </w:rPr>
        <w:t>IBAN:</w:t>
      </w:r>
      <w:r w:rsidRPr="009603A8">
        <w:rPr>
          <w:rFonts w:cs="Arial"/>
          <w:b/>
          <w:szCs w:val="20"/>
        </w:rPr>
        <w:tab/>
      </w:r>
      <w:r w:rsidRPr="009603A8">
        <w:rPr>
          <w:rFonts w:cs="Arial"/>
          <w:b/>
          <w:szCs w:val="20"/>
        </w:rPr>
        <w:tab/>
      </w:r>
      <w:r w:rsidRPr="009603A8">
        <w:rPr>
          <w:rFonts w:cs="Arial"/>
          <w:b/>
          <w:szCs w:val="20"/>
        </w:rPr>
        <w:tab/>
      </w:r>
      <w:r w:rsidRPr="009603A8">
        <w:rPr>
          <w:rFonts w:cs="Arial"/>
          <w:b/>
          <w:szCs w:val="20"/>
        </w:rPr>
        <w:tab/>
      </w:r>
      <w:r w:rsidRPr="009603A8">
        <w:rPr>
          <w:rFonts w:cs="Arial"/>
          <w:b/>
          <w:szCs w:val="20"/>
        </w:rPr>
        <w:tab/>
      </w:r>
      <w:r w:rsidR="009603A8">
        <w:rPr>
          <w:rFonts w:cs="Arial"/>
          <w:b/>
          <w:szCs w:val="20"/>
        </w:rPr>
        <w:tab/>
      </w:r>
      <w:r w:rsidR="00D47081" w:rsidRPr="009603A8">
        <w:rPr>
          <w:rFonts w:cs="Arial"/>
          <w:b/>
          <w:szCs w:val="20"/>
        </w:rPr>
        <w:t>SK13 8180 0000 0070 0069 4614</w:t>
      </w:r>
    </w:p>
    <w:p w14:paraId="41F54C6B" w14:textId="64DE864E" w:rsidR="00364BD0" w:rsidRPr="009603A8" w:rsidRDefault="00364BD0" w:rsidP="0010039D">
      <w:pPr>
        <w:pStyle w:val="Zkladntext2"/>
        <w:tabs>
          <w:tab w:val="clear" w:pos="1080"/>
          <w:tab w:val="left" w:pos="-540"/>
          <w:tab w:val="left" w:pos="-360"/>
        </w:tabs>
        <w:ind w:left="2694" w:hanging="851"/>
        <w:contextualSpacing/>
        <w:jc w:val="both"/>
        <w:rPr>
          <w:rFonts w:eastAsiaTheme="minorEastAsia" w:cs="Arial"/>
          <w:b/>
          <w:szCs w:val="20"/>
        </w:rPr>
      </w:pPr>
      <w:r w:rsidRPr="009603A8">
        <w:rPr>
          <w:rFonts w:cs="Arial"/>
          <w:b/>
          <w:szCs w:val="20"/>
        </w:rPr>
        <w:tab/>
      </w:r>
      <w:r w:rsidRPr="009603A8">
        <w:rPr>
          <w:rFonts w:cs="Arial"/>
          <w:b/>
          <w:szCs w:val="20"/>
        </w:rPr>
        <w:tab/>
        <w:t xml:space="preserve">SWIFT (BIC): </w:t>
      </w:r>
      <w:r w:rsidRPr="009603A8">
        <w:rPr>
          <w:rFonts w:cs="Arial"/>
          <w:b/>
          <w:szCs w:val="20"/>
        </w:rPr>
        <w:tab/>
      </w:r>
      <w:r w:rsidRPr="009603A8">
        <w:rPr>
          <w:rFonts w:cs="Arial"/>
          <w:b/>
          <w:szCs w:val="20"/>
        </w:rPr>
        <w:tab/>
      </w:r>
      <w:r w:rsidR="009603A8">
        <w:rPr>
          <w:rFonts w:cs="Arial"/>
          <w:b/>
          <w:szCs w:val="20"/>
        </w:rPr>
        <w:tab/>
      </w:r>
      <w:r w:rsidRPr="009603A8">
        <w:rPr>
          <w:rFonts w:eastAsiaTheme="minorEastAsia" w:cs="Arial"/>
          <w:b/>
          <w:szCs w:val="20"/>
        </w:rPr>
        <w:t>SPSRSKBA</w:t>
      </w:r>
    </w:p>
    <w:p w14:paraId="7A818141" w14:textId="0A24014D" w:rsidR="00364BD0" w:rsidRPr="009603A8" w:rsidRDefault="00364BD0" w:rsidP="0010039D">
      <w:pPr>
        <w:tabs>
          <w:tab w:val="right" w:leader="dot" w:pos="-709"/>
          <w:tab w:val="left" w:pos="1418"/>
        </w:tabs>
        <w:contextualSpacing/>
        <w:jc w:val="both"/>
        <w:rPr>
          <w:rFonts w:ascii="Arial" w:hAnsi="Arial" w:cs="Arial"/>
          <w:b/>
          <w:sz w:val="20"/>
          <w:szCs w:val="20"/>
        </w:rPr>
      </w:pPr>
      <w:r w:rsidRPr="009603A8">
        <w:rPr>
          <w:rFonts w:ascii="Arial" w:hAnsi="Arial" w:cs="Arial"/>
          <w:b/>
          <w:sz w:val="20"/>
          <w:szCs w:val="20"/>
        </w:rPr>
        <w:tab/>
      </w:r>
      <w:r w:rsidRPr="009603A8">
        <w:rPr>
          <w:rFonts w:ascii="Arial" w:hAnsi="Arial" w:cs="Arial"/>
          <w:b/>
          <w:sz w:val="20"/>
          <w:szCs w:val="20"/>
        </w:rPr>
        <w:tab/>
      </w:r>
      <w:r w:rsidRPr="009603A8">
        <w:rPr>
          <w:rFonts w:ascii="Arial" w:hAnsi="Arial" w:cs="Arial"/>
          <w:b/>
          <w:sz w:val="20"/>
          <w:szCs w:val="20"/>
        </w:rPr>
        <w:tab/>
      </w:r>
      <w:r w:rsidRPr="009603A8">
        <w:rPr>
          <w:rFonts w:ascii="Arial" w:hAnsi="Arial" w:cs="Arial"/>
          <w:b/>
          <w:sz w:val="20"/>
          <w:szCs w:val="20"/>
        </w:rPr>
        <w:tab/>
      </w:r>
      <w:r w:rsidRPr="009603A8">
        <w:rPr>
          <w:rFonts w:ascii="Arial" w:hAnsi="Arial" w:cs="Arial"/>
          <w:b/>
          <w:sz w:val="20"/>
          <w:szCs w:val="20"/>
        </w:rPr>
        <w:tab/>
      </w:r>
      <w:r w:rsidRPr="009603A8">
        <w:rPr>
          <w:rFonts w:ascii="Arial" w:hAnsi="Arial" w:cs="Arial"/>
          <w:b/>
          <w:sz w:val="20"/>
          <w:szCs w:val="20"/>
        </w:rPr>
        <w:tab/>
      </w:r>
      <w:r w:rsidRPr="009603A8">
        <w:rPr>
          <w:rFonts w:ascii="Arial" w:hAnsi="Arial" w:cs="Arial"/>
          <w:b/>
          <w:sz w:val="20"/>
          <w:szCs w:val="20"/>
        </w:rPr>
        <w:tab/>
        <w:t>variabilný symbol:</w:t>
      </w:r>
      <w:r w:rsidRPr="009603A8">
        <w:rPr>
          <w:rFonts w:ascii="Arial" w:hAnsi="Arial" w:cs="Arial"/>
          <w:b/>
          <w:sz w:val="20"/>
          <w:szCs w:val="20"/>
        </w:rPr>
        <w:tab/>
      </w:r>
      <w:r w:rsidR="00D47081" w:rsidRPr="009603A8">
        <w:rPr>
          <w:rFonts w:ascii="Arial" w:hAnsi="Arial" w:cs="Arial"/>
          <w:b/>
          <w:sz w:val="20"/>
          <w:szCs w:val="20"/>
        </w:rPr>
        <w:t>1</w:t>
      </w:r>
      <w:r w:rsidR="00EB5B22">
        <w:rPr>
          <w:rFonts w:ascii="Arial" w:hAnsi="Arial" w:cs="Arial"/>
          <w:b/>
          <w:sz w:val="20"/>
          <w:szCs w:val="20"/>
        </w:rPr>
        <w:t>6</w:t>
      </w:r>
      <w:r w:rsidR="00D47081" w:rsidRPr="009603A8">
        <w:rPr>
          <w:rFonts w:ascii="Arial" w:hAnsi="Arial" w:cs="Arial"/>
          <w:b/>
          <w:sz w:val="20"/>
          <w:szCs w:val="20"/>
        </w:rPr>
        <w:t>25</w:t>
      </w:r>
      <w:r w:rsidR="0014282B">
        <w:rPr>
          <w:rFonts w:ascii="Arial" w:hAnsi="Arial" w:cs="Arial"/>
          <w:b/>
          <w:sz w:val="20"/>
          <w:szCs w:val="20"/>
        </w:rPr>
        <w:t>10301</w:t>
      </w:r>
    </w:p>
    <w:p w14:paraId="5D31780E" w14:textId="4FD76A67" w:rsidR="00364BD0" w:rsidRPr="0010039D" w:rsidRDefault="00364BD0" w:rsidP="0010039D">
      <w:pPr>
        <w:tabs>
          <w:tab w:val="left" w:pos="567"/>
        </w:tabs>
        <w:ind w:left="2835" w:hanging="850"/>
        <w:contextualSpacing/>
        <w:jc w:val="both"/>
        <w:rPr>
          <w:rFonts w:ascii="Arial" w:hAnsi="Arial" w:cs="Arial"/>
          <w:sz w:val="20"/>
          <w:szCs w:val="20"/>
        </w:rPr>
      </w:pPr>
      <w:r w:rsidRPr="0010039D">
        <w:rPr>
          <w:rFonts w:ascii="Arial" w:hAnsi="Arial" w:cs="Arial"/>
          <w:sz w:val="20"/>
          <w:szCs w:val="20"/>
        </w:rPr>
        <w:t>15.4.1.2</w:t>
      </w:r>
      <w:r w:rsidRPr="0010039D">
        <w:rPr>
          <w:rFonts w:ascii="Arial" w:hAnsi="Arial" w:cs="Arial"/>
          <w:sz w:val="20"/>
          <w:szCs w:val="20"/>
        </w:rPr>
        <w:tab/>
        <w:t xml:space="preserve">Finančné prostriedky musia byť pripísané na účte verejného </w:t>
      </w:r>
      <w:r w:rsidRPr="0010039D">
        <w:rPr>
          <w:rFonts w:ascii="Arial" w:hAnsi="Arial" w:cs="Arial"/>
          <w:sz w:val="20"/>
          <w:szCs w:val="20"/>
        </w:rPr>
        <w:tab/>
        <w:t xml:space="preserve">obstarávateľa najneskôr v lehote na predkladanie ponúk podľa bodu </w:t>
      </w:r>
      <w:r w:rsidR="00BD4E4A" w:rsidRPr="0010039D">
        <w:rPr>
          <w:rFonts w:ascii="Arial" w:hAnsi="Arial" w:cs="Arial"/>
          <w:sz w:val="20"/>
          <w:szCs w:val="20"/>
        </w:rPr>
        <w:lastRenderedPageBreak/>
        <w:t>20</w:t>
      </w:r>
      <w:r w:rsidR="00782D2F" w:rsidRPr="0010039D">
        <w:rPr>
          <w:rFonts w:ascii="Arial" w:hAnsi="Arial" w:cs="Arial"/>
          <w:sz w:val="20"/>
          <w:szCs w:val="20"/>
        </w:rPr>
        <w:t>.1</w:t>
      </w:r>
      <w:r w:rsidRPr="0010039D">
        <w:rPr>
          <w:rFonts w:ascii="Arial" w:hAnsi="Arial" w:cs="Arial"/>
          <w:sz w:val="20"/>
          <w:szCs w:val="20"/>
        </w:rPr>
        <w:t xml:space="preserve"> Časť A.1 týchto SP. Doba platnosti zábezpeky formou zloženia finančných prostriedkov na účet verejného obstarávateľa trvá až do uplynutia lehoty viazanosti ponúk.</w:t>
      </w:r>
    </w:p>
    <w:p w14:paraId="4DD78C0C" w14:textId="048D6329" w:rsidR="00364BD0" w:rsidRPr="0010039D" w:rsidRDefault="00364BD0" w:rsidP="0010039D">
      <w:pPr>
        <w:tabs>
          <w:tab w:val="left" w:pos="567"/>
        </w:tabs>
        <w:ind w:left="2835" w:hanging="850"/>
        <w:contextualSpacing/>
        <w:jc w:val="both"/>
        <w:rPr>
          <w:rFonts w:ascii="Arial" w:hAnsi="Arial" w:cs="Arial"/>
          <w:sz w:val="20"/>
          <w:szCs w:val="20"/>
        </w:rPr>
      </w:pPr>
      <w:r w:rsidRPr="0010039D">
        <w:rPr>
          <w:rFonts w:ascii="Arial" w:hAnsi="Arial" w:cs="Arial"/>
          <w:sz w:val="20"/>
          <w:szCs w:val="20"/>
        </w:rPr>
        <w:t xml:space="preserve">15.4.1.3 </w:t>
      </w:r>
      <w:r w:rsidRPr="0010039D">
        <w:rPr>
          <w:rFonts w:ascii="Arial" w:hAnsi="Arial" w:cs="Arial"/>
          <w:sz w:val="20"/>
          <w:szCs w:val="20"/>
        </w:rPr>
        <w:tab/>
        <w:t>Ak finančné prostriedky nebudú zložené na účte verejného obstarávateľa podľa bodov 15.4.1.1 a 15.4.1.2 Časť A.1 týchto SP, bude ponuka uchádzača z</w:t>
      </w:r>
      <w:r w:rsidR="00D47081" w:rsidRPr="0010039D">
        <w:rPr>
          <w:rFonts w:ascii="Arial" w:hAnsi="Arial" w:cs="Arial"/>
          <w:sz w:val="20"/>
          <w:szCs w:val="20"/>
        </w:rPr>
        <w:t> verejného obstarávania</w:t>
      </w:r>
      <w:r w:rsidR="00A96988" w:rsidRPr="0010039D">
        <w:rPr>
          <w:rFonts w:ascii="Arial" w:hAnsi="Arial" w:cs="Arial"/>
          <w:sz w:val="20"/>
          <w:szCs w:val="20"/>
        </w:rPr>
        <w:t xml:space="preserve"> </w:t>
      </w:r>
      <w:r w:rsidRPr="0010039D">
        <w:rPr>
          <w:rFonts w:ascii="Arial" w:hAnsi="Arial" w:cs="Arial"/>
          <w:sz w:val="20"/>
          <w:szCs w:val="20"/>
        </w:rPr>
        <w:t>vylúčená. Verejný obstarávateľ odporúča, aby uchádzač doložil k svojej ponuke výpis z bankového účtu o vklade požadovanej čiastky na daný účet verejného obstarávateľa.</w:t>
      </w:r>
    </w:p>
    <w:p w14:paraId="612495D4" w14:textId="67505CCB" w:rsidR="00364BD0" w:rsidRPr="0010039D" w:rsidRDefault="00364BD0" w:rsidP="0010039D">
      <w:pPr>
        <w:tabs>
          <w:tab w:val="left" w:pos="-709"/>
        </w:tabs>
        <w:ind w:left="1985" w:hanging="851"/>
        <w:contextualSpacing/>
        <w:jc w:val="both"/>
        <w:rPr>
          <w:rFonts w:ascii="Arial" w:hAnsi="Arial" w:cs="Arial"/>
          <w:b/>
          <w:sz w:val="20"/>
          <w:szCs w:val="20"/>
        </w:rPr>
      </w:pPr>
      <w:r w:rsidRPr="0010039D">
        <w:rPr>
          <w:rFonts w:ascii="Arial" w:hAnsi="Arial" w:cs="Arial"/>
          <w:sz w:val="20"/>
          <w:szCs w:val="20"/>
        </w:rPr>
        <w:t>15.4.2</w:t>
      </w:r>
      <w:r w:rsidRPr="0010039D">
        <w:rPr>
          <w:rFonts w:ascii="Arial" w:hAnsi="Arial" w:cs="Arial"/>
          <w:sz w:val="20"/>
          <w:szCs w:val="20"/>
        </w:rPr>
        <w:tab/>
      </w:r>
      <w:r w:rsidRPr="0010039D">
        <w:rPr>
          <w:rFonts w:ascii="Arial" w:hAnsi="Arial" w:cs="Arial"/>
          <w:sz w:val="20"/>
          <w:szCs w:val="20"/>
        </w:rPr>
        <w:tab/>
      </w:r>
      <w:r w:rsidRPr="0010039D">
        <w:rPr>
          <w:rFonts w:ascii="Arial" w:hAnsi="Arial" w:cs="Arial"/>
          <w:b/>
          <w:sz w:val="20"/>
          <w:szCs w:val="20"/>
        </w:rPr>
        <w:t>Poskytnutie bankovej záruky za uchádzača</w:t>
      </w:r>
    </w:p>
    <w:p w14:paraId="5394CE51" w14:textId="25551796" w:rsidR="00364BD0" w:rsidRDefault="00364BD0" w:rsidP="0010039D">
      <w:pPr>
        <w:pStyle w:val="Zkladntext2"/>
        <w:tabs>
          <w:tab w:val="left" w:pos="2835"/>
        </w:tabs>
        <w:ind w:left="2835" w:hanging="850"/>
        <w:contextualSpacing/>
        <w:jc w:val="both"/>
        <w:rPr>
          <w:rFonts w:cs="Arial"/>
          <w:szCs w:val="20"/>
        </w:rPr>
      </w:pPr>
      <w:r w:rsidRPr="0010039D">
        <w:rPr>
          <w:rFonts w:cs="Arial"/>
          <w:szCs w:val="20"/>
        </w:rPr>
        <w:t xml:space="preserve">15.4.2.1  </w:t>
      </w:r>
      <w:r w:rsidRPr="0010039D">
        <w:rPr>
          <w:rFonts w:cs="Arial"/>
          <w:szCs w:val="20"/>
        </w:rPr>
        <w:tab/>
        <w:t xml:space="preserve">V prípade, že uchádzač použije možnosť poskytnutia bankovej záruky podľa bodu 15.3.2 Časť A.1 týchto SP, je povinný predložiť v ponuke predloženej prostredníctvom systému JOSEPHINE </w:t>
      </w:r>
      <w:bookmarkStart w:id="41" w:name="_Hlk162513860"/>
      <w:r w:rsidRPr="0010039D">
        <w:rPr>
          <w:rFonts w:cs="Arial"/>
          <w:szCs w:val="20"/>
        </w:rPr>
        <w:t>kópiu</w:t>
      </w:r>
      <w:r w:rsidR="00806DC8" w:rsidRPr="0010039D">
        <w:rPr>
          <w:rFonts w:cs="Arial"/>
          <w:szCs w:val="20"/>
        </w:rPr>
        <w:t xml:space="preserve"> </w:t>
      </w:r>
      <w:r w:rsidRPr="0010039D">
        <w:rPr>
          <w:rFonts w:cs="Arial"/>
          <w:szCs w:val="20"/>
        </w:rPr>
        <w:t>(sken originálu)</w:t>
      </w:r>
      <w:bookmarkEnd w:id="41"/>
      <w:r w:rsidRPr="0010039D">
        <w:rPr>
          <w:rFonts w:cs="Arial"/>
          <w:szCs w:val="20"/>
        </w:rPr>
        <w:t xml:space="preserve"> bankovej záruky.</w:t>
      </w:r>
    </w:p>
    <w:p w14:paraId="7FD9DF2F" w14:textId="3093DCA7" w:rsidR="0010039D" w:rsidRPr="0010039D" w:rsidRDefault="00364BD0" w:rsidP="00CB1567">
      <w:pPr>
        <w:ind w:left="3828" w:hanging="993"/>
        <w:contextualSpacing/>
        <w:jc w:val="both"/>
        <w:rPr>
          <w:rFonts w:ascii="Arial" w:eastAsia="Calibri" w:hAnsi="Arial" w:cs="Arial"/>
          <w:noProof/>
          <w:sz w:val="20"/>
          <w:szCs w:val="20"/>
        </w:rPr>
      </w:pPr>
      <w:r w:rsidRPr="0010039D">
        <w:rPr>
          <w:rFonts w:ascii="Arial" w:eastAsia="Calibri" w:hAnsi="Arial" w:cs="Arial"/>
          <w:noProof/>
          <w:sz w:val="20"/>
          <w:szCs w:val="20"/>
        </w:rPr>
        <w:t xml:space="preserve">15.4.2.1.1 </w:t>
      </w:r>
      <w:r w:rsidRPr="0010039D">
        <w:rPr>
          <w:rFonts w:ascii="Arial" w:eastAsia="Calibri" w:hAnsi="Arial" w:cs="Arial"/>
          <w:noProof/>
          <w:sz w:val="20"/>
          <w:szCs w:val="20"/>
        </w:rPr>
        <w:tab/>
        <w:t>Originál bankovej záruky vystavený bankou musí uchádzač doručiť verejnému obstarávateľovi v uzatvorenej obálke v lehote na predkladanie ponúk osobne alebo poštou na adresu verejného obstarávateľa:</w:t>
      </w:r>
    </w:p>
    <w:p w14:paraId="10018A04" w14:textId="23EA983C" w:rsidR="00364BD0" w:rsidRPr="0010039D" w:rsidRDefault="00364BD0" w:rsidP="0010039D">
      <w:pPr>
        <w:ind w:left="2694" w:firstLine="1134"/>
        <w:contextualSpacing/>
        <w:jc w:val="both"/>
        <w:rPr>
          <w:rFonts w:ascii="Arial" w:hAnsi="Arial" w:cs="Arial"/>
          <w:sz w:val="20"/>
          <w:szCs w:val="20"/>
        </w:rPr>
      </w:pPr>
      <w:r w:rsidRPr="0010039D">
        <w:rPr>
          <w:rFonts w:ascii="Arial" w:hAnsi="Arial" w:cs="Arial"/>
          <w:sz w:val="20"/>
          <w:szCs w:val="20"/>
        </w:rPr>
        <w:t>Národná diaľničná spoločnosť, a.</w:t>
      </w:r>
      <w:r w:rsidR="00ED43CF" w:rsidRPr="0010039D">
        <w:rPr>
          <w:rFonts w:ascii="Arial" w:hAnsi="Arial" w:cs="Arial"/>
          <w:sz w:val="20"/>
          <w:szCs w:val="20"/>
        </w:rPr>
        <w:t xml:space="preserve"> </w:t>
      </w:r>
      <w:r w:rsidRPr="0010039D">
        <w:rPr>
          <w:rFonts w:ascii="Arial" w:hAnsi="Arial" w:cs="Arial"/>
          <w:sz w:val="20"/>
          <w:szCs w:val="20"/>
        </w:rPr>
        <w:t>s.</w:t>
      </w:r>
    </w:p>
    <w:p w14:paraId="26186BB5" w14:textId="77777777" w:rsidR="00364BD0" w:rsidRPr="0010039D" w:rsidRDefault="00364BD0" w:rsidP="0010039D">
      <w:pPr>
        <w:ind w:left="3828"/>
        <w:contextualSpacing/>
        <w:jc w:val="both"/>
        <w:rPr>
          <w:rFonts w:ascii="Arial" w:hAnsi="Arial" w:cs="Arial"/>
          <w:sz w:val="20"/>
          <w:szCs w:val="20"/>
        </w:rPr>
      </w:pPr>
      <w:r w:rsidRPr="0010039D">
        <w:rPr>
          <w:rFonts w:ascii="Arial" w:hAnsi="Arial" w:cs="Arial"/>
          <w:sz w:val="20"/>
          <w:szCs w:val="20"/>
        </w:rPr>
        <w:t>Dúbravská cesta 14</w:t>
      </w:r>
    </w:p>
    <w:p w14:paraId="11E8D7B2" w14:textId="77777777" w:rsidR="00364BD0" w:rsidRPr="0010039D" w:rsidRDefault="00364BD0" w:rsidP="0010039D">
      <w:pPr>
        <w:ind w:left="3828"/>
        <w:contextualSpacing/>
        <w:jc w:val="both"/>
        <w:rPr>
          <w:rFonts w:ascii="Arial" w:hAnsi="Arial" w:cs="Arial"/>
          <w:sz w:val="20"/>
          <w:szCs w:val="20"/>
        </w:rPr>
      </w:pPr>
      <w:r w:rsidRPr="0010039D">
        <w:rPr>
          <w:rFonts w:ascii="Arial" w:hAnsi="Arial" w:cs="Arial"/>
          <w:sz w:val="20"/>
          <w:szCs w:val="20"/>
        </w:rPr>
        <w:t>841 04 Bratislava.</w:t>
      </w:r>
    </w:p>
    <w:p w14:paraId="2CA79272" w14:textId="64541611" w:rsidR="00364BD0" w:rsidRDefault="00364BD0" w:rsidP="0010039D">
      <w:pPr>
        <w:ind w:left="3828"/>
        <w:contextualSpacing/>
        <w:jc w:val="both"/>
        <w:rPr>
          <w:rFonts w:ascii="Arial" w:hAnsi="Arial" w:cs="Arial"/>
          <w:sz w:val="20"/>
          <w:szCs w:val="20"/>
        </w:rPr>
      </w:pPr>
      <w:r w:rsidRPr="0010039D">
        <w:rPr>
          <w:rFonts w:ascii="Arial" w:hAnsi="Arial" w:cs="Arial"/>
          <w:sz w:val="20"/>
          <w:szCs w:val="20"/>
        </w:rPr>
        <w:t>Kontaktné miesto: prízemie - podateľňa v pracovných dňoch pondelok až piatok v čase: 8:00 –15:00 hod.</w:t>
      </w:r>
    </w:p>
    <w:p w14:paraId="08DF7E18" w14:textId="77777777" w:rsidR="0010039D" w:rsidRPr="0010039D" w:rsidRDefault="0010039D" w:rsidP="0010039D">
      <w:pPr>
        <w:ind w:left="3828"/>
        <w:contextualSpacing/>
        <w:jc w:val="both"/>
        <w:rPr>
          <w:rFonts w:ascii="Arial" w:hAnsi="Arial" w:cs="Arial"/>
          <w:sz w:val="20"/>
          <w:szCs w:val="20"/>
        </w:rPr>
      </w:pPr>
    </w:p>
    <w:p w14:paraId="16A47423" w14:textId="40A97FF6" w:rsidR="00364BD0" w:rsidRDefault="00364BD0" w:rsidP="0010039D">
      <w:pPr>
        <w:ind w:left="3828" w:hanging="993"/>
        <w:contextualSpacing/>
        <w:jc w:val="both"/>
        <w:rPr>
          <w:rFonts w:ascii="Arial" w:hAnsi="Arial" w:cs="Arial"/>
          <w:sz w:val="20"/>
          <w:szCs w:val="20"/>
        </w:rPr>
      </w:pPr>
      <w:r w:rsidRPr="0010039D">
        <w:rPr>
          <w:rFonts w:ascii="Arial" w:eastAsia="Calibri" w:hAnsi="Arial" w:cs="Arial"/>
          <w:noProof/>
          <w:sz w:val="20"/>
          <w:szCs w:val="20"/>
        </w:rPr>
        <w:t>15.4.2.1.2</w:t>
      </w:r>
      <w:r w:rsidRPr="0010039D">
        <w:rPr>
          <w:rFonts w:ascii="Arial" w:eastAsia="Calibri" w:hAnsi="Arial" w:cs="Arial"/>
          <w:noProof/>
          <w:sz w:val="20"/>
          <w:szCs w:val="20"/>
        </w:rPr>
        <w:tab/>
        <w:t xml:space="preserve">Obálku s originálom bankovej záruky uchádzač označí </w:t>
      </w:r>
      <w:r w:rsidRPr="0010039D">
        <w:rPr>
          <w:rFonts w:ascii="Arial" w:eastAsia="Calibri" w:hAnsi="Arial" w:cs="Arial"/>
          <w:b/>
          <w:noProof/>
          <w:sz w:val="20"/>
          <w:szCs w:val="20"/>
        </w:rPr>
        <w:t>„</w:t>
      </w:r>
      <w:r w:rsidR="00D47081" w:rsidRPr="0010039D">
        <w:rPr>
          <w:rFonts w:ascii="Arial" w:eastAsia="Calibri" w:hAnsi="Arial" w:cs="Arial"/>
          <w:b/>
          <w:noProof/>
          <w:sz w:val="20"/>
          <w:szCs w:val="20"/>
        </w:rPr>
        <w:t>Verejné obstarávanie</w:t>
      </w:r>
      <w:r w:rsidRPr="0010039D">
        <w:rPr>
          <w:rFonts w:ascii="Arial" w:eastAsia="Calibri" w:hAnsi="Arial" w:cs="Arial"/>
          <w:b/>
          <w:noProof/>
          <w:sz w:val="20"/>
          <w:szCs w:val="20"/>
        </w:rPr>
        <w:t xml:space="preserve"> – neotvárať“</w:t>
      </w:r>
      <w:r w:rsidRPr="0010039D">
        <w:rPr>
          <w:rFonts w:ascii="Arial" w:eastAsia="Calibri" w:hAnsi="Arial" w:cs="Arial"/>
          <w:noProof/>
          <w:sz w:val="20"/>
          <w:szCs w:val="20"/>
        </w:rPr>
        <w:t xml:space="preserve"> a doplní heslom:</w:t>
      </w:r>
      <w:r w:rsidR="003660B4" w:rsidRPr="0010039D">
        <w:rPr>
          <w:rFonts w:ascii="Arial" w:eastAsia="Calibri" w:hAnsi="Arial" w:cs="Arial"/>
          <w:noProof/>
          <w:sz w:val="20"/>
          <w:szCs w:val="20"/>
        </w:rPr>
        <w:t xml:space="preserve"> </w:t>
      </w:r>
      <w:r w:rsidRPr="0010039D">
        <w:rPr>
          <w:rFonts w:ascii="Arial" w:eastAsia="Calibri" w:hAnsi="Arial" w:cs="Arial"/>
          <w:b/>
          <w:noProof/>
          <w:sz w:val="20"/>
          <w:szCs w:val="20"/>
        </w:rPr>
        <w:t>„</w:t>
      </w:r>
      <w:r w:rsidRPr="0010039D">
        <w:rPr>
          <w:rFonts w:ascii="Arial" w:hAnsi="Arial" w:cs="Arial"/>
          <w:b/>
          <w:sz w:val="20"/>
          <w:szCs w:val="20"/>
        </w:rPr>
        <w:t xml:space="preserve">Banková záruka – </w:t>
      </w:r>
      <w:r w:rsidR="00EB5B22" w:rsidRPr="00EB5B22">
        <w:rPr>
          <w:rFonts w:ascii="Arial" w:eastAsia="Calibri" w:hAnsi="Arial" w:cs="Arial"/>
          <w:b/>
          <w:sz w:val="20"/>
          <w:szCs w:val="20"/>
        </w:rPr>
        <w:t xml:space="preserve">R4 </w:t>
      </w:r>
      <w:proofErr w:type="spellStart"/>
      <w:r w:rsidR="00EB5B22" w:rsidRPr="00EB5B22">
        <w:rPr>
          <w:rFonts w:ascii="Arial" w:eastAsia="Calibri" w:hAnsi="Arial" w:cs="Arial"/>
          <w:b/>
          <w:sz w:val="20"/>
          <w:szCs w:val="20"/>
        </w:rPr>
        <w:t>Lipníky</w:t>
      </w:r>
      <w:proofErr w:type="spellEnd"/>
      <w:r w:rsidR="00EB5B22" w:rsidRPr="00EB5B22">
        <w:rPr>
          <w:rFonts w:ascii="Arial" w:eastAsia="Calibri" w:hAnsi="Arial" w:cs="Arial"/>
          <w:b/>
          <w:sz w:val="20"/>
          <w:szCs w:val="20"/>
        </w:rPr>
        <w:t xml:space="preserve"> - Giraltovce</w:t>
      </w:r>
      <w:r w:rsidRPr="0010039D">
        <w:rPr>
          <w:rFonts w:ascii="Arial" w:hAnsi="Arial" w:cs="Arial"/>
          <w:b/>
          <w:sz w:val="20"/>
          <w:szCs w:val="20"/>
        </w:rPr>
        <w:t>“</w:t>
      </w:r>
      <w:r w:rsidRPr="0010039D">
        <w:rPr>
          <w:rFonts w:ascii="Arial" w:hAnsi="Arial" w:cs="Arial"/>
          <w:sz w:val="20"/>
          <w:szCs w:val="20"/>
        </w:rPr>
        <w:t>.</w:t>
      </w:r>
    </w:p>
    <w:p w14:paraId="3E08325D" w14:textId="68E6EEB1" w:rsidR="00364BD0" w:rsidRPr="0010039D" w:rsidRDefault="00364BD0" w:rsidP="0010039D">
      <w:pPr>
        <w:pStyle w:val="Zkladntext2"/>
        <w:tabs>
          <w:tab w:val="left" w:pos="2835"/>
        </w:tabs>
        <w:ind w:left="2835" w:hanging="850"/>
        <w:contextualSpacing/>
        <w:jc w:val="both"/>
        <w:rPr>
          <w:rFonts w:cs="Arial"/>
          <w:szCs w:val="20"/>
        </w:rPr>
      </w:pPr>
      <w:r w:rsidRPr="0010039D">
        <w:rPr>
          <w:rFonts w:cs="Arial"/>
          <w:szCs w:val="20"/>
        </w:rPr>
        <w:t>15.4.2.2  </w:t>
      </w:r>
      <w:r w:rsidRPr="0010039D">
        <w:rPr>
          <w:rFonts w:cs="Arial"/>
          <w:szCs w:val="20"/>
        </w:rPr>
        <w:tab/>
        <w:t>Ak záručná listina nebude súčasťou ponuky podľa bodu 15.4.2.1 Časť A.1 týchto SP, bude ponuka uchádzača z</w:t>
      </w:r>
      <w:r w:rsidR="00D47081" w:rsidRPr="0010039D">
        <w:rPr>
          <w:rFonts w:cs="Arial"/>
          <w:szCs w:val="20"/>
        </w:rPr>
        <w:t> </w:t>
      </w:r>
      <w:r w:rsidRPr="0010039D">
        <w:rPr>
          <w:rFonts w:cs="Arial"/>
          <w:szCs w:val="20"/>
        </w:rPr>
        <w:t>verejn</w:t>
      </w:r>
      <w:r w:rsidR="00D47081" w:rsidRPr="0010039D">
        <w:rPr>
          <w:rFonts w:cs="Arial"/>
          <w:szCs w:val="20"/>
        </w:rPr>
        <w:t>ého obstarávania</w:t>
      </w:r>
      <w:r w:rsidRPr="0010039D">
        <w:rPr>
          <w:rFonts w:cs="Arial"/>
          <w:szCs w:val="20"/>
        </w:rPr>
        <w:t xml:space="preserve"> vylúčená. </w:t>
      </w:r>
    </w:p>
    <w:p w14:paraId="5B80F6D8" w14:textId="5ACE76E8" w:rsidR="00364BD0" w:rsidRPr="0010039D" w:rsidRDefault="00364BD0" w:rsidP="0010039D">
      <w:pPr>
        <w:pStyle w:val="Zkladntext2"/>
        <w:tabs>
          <w:tab w:val="left" w:pos="2835"/>
        </w:tabs>
        <w:ind w:left="2835" w:hanging="850"/>
        <w:contextualSpacing/>
        <w:jc w:val="both"/>
        <w:rPr>
          <w:rFonts w:cs="Arial"/>
          <w:szCs w:val="20"/>
        </w:rPr>
      </w:pPr>
      <w:r w:rsidRPr="0010039D">
        <w:rPr>
          <w:rFonts w:cs="Arial"/>
          <w:szCs w:val="20"/>
        </w:rPr>
        <w:t>15.4.2.3  V záručnej listine musí banka písomne vyhlásiť, že uspokojí verejného obstarávateľa (veriteľa) pre tento predmet zákazky za uchádzača do výšky finančných prostriedkov, ktoré veriteľ požaduje ako zábezpeku viazanosti ponuky uchádzača.</w:t>
      </w:r>
    </w:p>
    <w:p w14:paraId="7D8AAD3B" w14:textId="40ADE24F" w:rsidR="00364BD0" w:rsidRPr="0010039D" w:rsidRDefault="00364BD0" w:rsidP="0010039D">
      <w:pPr>
        <w:pStyle w:val="Zkladntext2"/>
        <w:tabs>
          <w:tab w:val="left" w:pos="2835"/>
        </w:tabs>
        <w:ind w:left="2835" w:hanging="850"/>
        <w:contextualSpacing/>
        <w:jc w:val="both"/>
        <w:rPr>
          <w:rFonts w:cs="Arial"/>
          <w:szCs w:val="20"/>
        </w:rPr>
      </w:pPr>
      <w:r w:rsidRPr="0010039D">
        <w:rPr>
          <w:rFonts w:cs="Arial"/>
          <w:szCs w:val="20"/>
        </w:rPr>
        <w:t>15.4.2.4 Verejný obstarávateľ akceptuje predloženie bankovej záruky v podobe elektronického dokumentu, ktorý bude podpísaný kvalifikovaným elektronickým podpisom banky, resp. osobou/osobami oprávnenou/-</w:t>
      </w:r>
      <w:proofErr w:type="spellStart"/>
      <w:r w:rsidRPr="0010039D">
        <w:rPr>
          <w:rFonts w:cs="Arial"/>
          <w:szCs w:val="20"/>
        </w:rPr>
        <w:t>ými</w:t>
      </w:r>
      <w:proofErr w:type="spellEnd"/>
      <w:r w:rsidRPr="0010039D">
        <w:rPr>
          <w:rFonts w:cs="Arial"/>
          <w:szCs w:val="20"/>
        </w:rPr>
        <w:t xml:space="preserve"> za banku takýto dokument podpisovať.</w:t>
      </w:r>
    </w:p>
    <w:p w14:paraId="4C24BECC" w14:textId="2FE028B8" w:rsidR="00364BD0" w:rsidRPr="0010039D" w:rsidRDefault="000B6EB2" w:rsidP="0010039D">
      <w:pPr>
        <w:autoSpaceDE w:val="0"/>
        <w:autoSpaceDN w:val="0"/>
        <w:ind w:left="1134"/>
        <w:contextualSpacing/>
        <w:jc w:val="both"/>
        <w:rPr>
          <w:rFonts w:ascii="Arial" w:hAnsi="Arial" w:cs="Arial"/>
          <w:b/>
          <w:sz w:val="20"/>
          <w:szCs w:val="20"/>
        </w:rPr>
      </w:pPr>
      <w:r w:rsidRPr="0010039D">
        <w:rPr>
          <w:rFonts w:ascii="Arial" w:hAnsi="Arial" w:cs="Arial"/>
          <w:sz w:val="20"/>
          <w:szCs w:val="20"/>
        </w:rPr>
        <w:t>15.4.3</w:t>
      </w:r>
      <w:r w:rsidRPr="0010039D">
        <w:rPr>
          <w:rFonts w:ascii="Arial" w:hAnsi="Arial" w:cs="Arial"/>
          <w:sz w:val="20"/>
          <w:szCs w:val="20"/>
        </w:rPr>
        <w:tab/>
      </w:r>
      <w:r w:rsidRPr="0010039D">
        <w:rPr>
          <w:rFonts w:ascii="Arial" w:hAnsi="Arial" w:cs="Arial"/>
          <w:b/>
          <w:sz w:val="20"/>
          <w:szCs w:val="20"/>
        </w:rPr>
        <w:tab/>
      </w:r>
      <w:r w:rsidR="00364BD0" w:rsidRPr="0010039D">
        <w:rPr>
          <w:rFonts w:ascii="Arial" w:hAnsi="Arial" w:cs="Arial"/>
          <w:b/>
          <w:sz w:val="20"/>
          <w:szCs w:val="20"/>
        </w:rPr>
        <w:t>Poskytnutie poistenia záruky za uchádzača</w:t>
      </w:r>
    </w:p>
    <w:p w14:paraId="38B87672" w14:textId="0CC151D4" w:rsidR="00364BD0" w:rsidRPr="0010039D" w:rsidRDefault="00364BD0" w:rsidP="0010039D">
      <w:pPr>
        <w:pStyle w:val="Zkladntext2"/>
        <w:tabs>
          <w:tab w:val="left" w:pos="2977"/>
        </w:tabs>
        <w:ind w:left="2835" w:hanging="850"/>
        <w:contextualSpacing/>
        <w:jc w:val="both"/>
        <w:rPr>
          <w:rFonts w:cs="Arial"/>
          <w:szCs w:val="20"/>
        </w:rPr>
      </w:pPr>
      <w:r w:rsidRPr="0010039D">
        <w:rPr>
          <w:rFonts w:cs="Arial"/>
          <w:szCs w:val="20"/>
        </w:rPr>
        <w:t xml:space="preserve">15.4.3.1  </w:t>
      </w:r>
      <w:r w:rsidRPr="0010039D">
        <w:rPr>
          <w:rFonts w:cs="Arial"/>
          <w:szCs w:val="20"/>
        </w:rPr>
        <w:tab/>
        <w:t>V prípade, že uchádzač použije možnosť poskytnutia poistenia záruky podľa bodu 15.3.3 Časť A.1 týchto SP</w:t>
      </w:r>
      <w:r w:rsidR="0000149E" w:rsidRPr="0010039D">
        <w:rPr>
          <w:rFonts w:cs="Arial"/>
          <w:szCs w:val="20"/>
        </w:rPr>
        <w:t>,</w:t>
      </w:r>
      <w:r w:rsidRPr="0010039D">
        <w:rPr>
          <w:rFonts w:cs="Arial"/>
          <w:szCs w:val="20"/>
        </w:rPr>
        <w:t xml:space="preserve"> je povinný predložiť v ponuke predloženej prostredníctvom systému JOSEPHINE kópiu (sken originálu) poistenia záruky.</w:t>
      </w:r>
    </w:p>
    <w:p w14:paraId="17A4C131" w14:textId="0D113C5E" w:rsidR="00364BD0" w:rsidRDefault="00364BD0" w:rsidP="0010039D">
      <w:pPr>
        <w:ind w:left="3828" w:hanging="993"/>
        <w:contextualSpacing/>
        <w:jc w:val="both"/>
        <w:rPr>
          <w:rFonts w:ascii="Arial" w:eastAsia="Calibri" w:hAnsi="Arial" w:cs="Arial"/>
          <w:noProof/>
          <w:sz w:val="20"/>
          <w:szCs w:val="20"/>
        </w:rPr>
      </w:pPr>
      <w:r w:rsidRPr="0010039D">
        <w:rPr>
          <w:rFonts w:ascii="Arial" w:eastAsia="Calibri" w:hAnsi="Arial" w:cs="Arial"/>
          <w:noProof/>
          <w:sz w:val="20"/>
          <w:szCs w:val="20"/>
        </w:rPr>
        <w:t>15.4.3.1.1 Originál poistenia záruky</w:t>
      </w:r>
      <w:r w:rsidR="0000149E" w:rsidRPr="0010039D">
        <w:rPr>
          <w:rFonts w:ascii="Arial" w:eastAsia="Calibri" w:hAnsi="Arial" w:cs="Arial"/>
          <w:noProof/>
          <w:sz w:val="20"/>
          <w:szCs w:val="20"/>
        </w:rPr>
        <w:t xml:space="preserve"> vystavený poisťovateľom</w:t>
      </w:r>
      <w:r w:rsidRPr="0010039D">
        <w:rPr>
          <w:rFonts w:ascii="Arial" w:eastAsia="Calibri" w:hAnsi="Arial" w:cs="Arial"/>
          <w:noProof/>
          <w:sz w:val="20"/>
          <w:szCs w:val="20"/>
        </w:rPr>
        <w:t xml:space="preserve"> musí uchádzač doručiť verejnému obstarávateľovi v uzatvorenej obálke v lehote na predkladanie ponúk osobne alebo poštou na adresu verejného obstarávateľa podľa bodu 15.4.2.1.1 Časť A.1 týchto SP.</w:t>
      </w:r>
    </w:p>
    <w:p w14:paraId="26943D1C" w14:textId="10127C7D" w:rsidR="00364BD0" w:rsidRDefault="00364BD0" w:rsidP="0010039D">
      <w:pPr>
        <w:ind w:left="3828" w:hanging="993"/>
        <w:contextualSpacing/>
        <w:jc w:val="both"/>
        <w:rPr>
          <w:rFonts w:ascii="Arial" w:hAnsi="Arial" w:cs="Arial"/>
          <w:sz w:val="20"/>
          <w:szCs w:val="20"/>
        </w:rPr>
      </w:pPr>
      <w:r w:rsidRPr="0010039D">
        <w:rPr>
          <w:rFonts w:ascii="Arial" w:eastAsia="Calibri" w:hAnsi="Arial" w:cs="Arial"/>
          <w:noProof/>
          <w:sz w:val="20"/>
          <w:szCs w:val="20"/>
        </w:rPr>
        <w:t>15.4.3.1.2</w:t>
      </w:r>
      <w:r w:rsidRPr="0010039D">
        <w:rPr>
          <w:rFonts w:ascii="Arial" w:eastAsia="Calibri" w:hAnsi="Arial" w:cs="Arial"/>
          <w:noProof/>
          <w:sz w:val="20"/>
          <w:szCs w:val="20"/>
        </w:rPr>
        <w:tab/>
        <w:t xml:space="preserve">Obálku s originálom poistenia záruky uchádzač označí </w:t>
      </w:r>
      <w:r w:rsidRPr="0010039D">
        <w:rPr>
          <w:rFonts w:ascii="Arial" w:eastAsia="Calibri" w:hAnsi="Arial" w:cs="Arial"/>
          <w:b/>
          <w:noProof/>
          <w:sz w:val="20"/>
          <w:szCs w:val="20"/>
        </w:rPr>
        <w:t>„Verejn</w:t>
      </w:r>
      <w:r w:rsidR="00D47081" w:rsidRPr="0010039D">
        <w:rPr>
          <w:rFonts w:ascii="Arial" w:eastAsia="Calibri" w:hAnsi="Arial" w:cs="Arial"/>
          <w:b/>
          <w:noProof/>
          <w:sz w:val="20"/>
          <w:szCs w:val="20"/>
        </w:rPr>
        <w:t>é obstarávanie</w:t>
      </w:r>
      <w:r w:rsidRPr="0010039D">
        <w:rPr>
          <w:rFonts w:ascii="Arial" w:eastAsia="Calibri" w:hAnsi="Arial" w:cs="Arial"/>
          <w:b/>
          <w:noProof/>
          <w:sz w:val="20"/>
          <w:szCs w:val="20"/>
        </w:rPr>
        <w:t xml:space="preserve"> – neotvárať“</w:t>
      </w:r>
      <w:r w:rsidRPr="0010039D">
        <w:rPr>
          <w:rFonts w:ascii="Arial" w:eastAsia="Calibri" w:hAnsi="Arial" w:cs="Arial"/>
          <w:noProof/>
          <w:sz w:val="20"/>
          <w:szCs w:val="20"/>
        </w:rPr>
        <w:t xml:space="preserve"> a doplní heslom: </w:t>
      </w:r>
      <w:r w:rsidRPr="0010039D">
        <w:rPr>
          <w:rFonts w:ascii="Arial" w:eastAsia="Calibri" w:hAnsi="Arial" w:cs="Arial"/>
          <w:b/>
          <w:noProof/>
          <w:sz w:val="20"/>
          <w:szCs w:val="20"/>
        </w:rPr>
        <w:t>„Poistenie záruky</w:t>
      </w:r>
      <w:r w:rsidRPr="0010039D">
        <w:rPr>
          <w:rFonts w:ascii="Arial" w:hAnsi="Arial" w:cs="Arial"/>
          <w:b/>
          <w:sz w:val="20"/>
          <w:szCs w:val="20"/>
        </w:rPr>
        <w:t xml:space="preserve"> –</w:t>
      </w:r>
      <w:r w:rsidR="00B84D68">
        <w:rPr>
          <w:rFonts w:ascii="Arial" w:hAnsi="Arial" w:cs="Arial"/>
          <w:b/>
          <w:sz w:val="20"/>
          <w:szCs w:val="20"/>
        </w:rPr>
        <w:t xml:space="preserve"> </w:t>
      </w:r>
      <w:r w:rsidR="00EB5B22" w:rsidRPr="00EB5B22">
        <w:rPr>
          <w:rFonts w:ascii="Arial" w:hAnsi="Arial" w:cs="Arial"/>
          <w:b/>
          <w:sz w:val="20"/>
          <w:szCs w:val="20"/>
        </w:rPr>
        <w:t xml:space="preserve">R4 </w:t>
      </w:r>
      <w:proofErr w:type="spellStart"/>
      <w:r w:rsidR="00EB5B22" w:rsidRPr="00EB5B22">
        <w:rPr>
          <w:rFonts w:ascii="Arial" w:hAnsi="Arial" w:cs="Arial"/>
          <w:b/>
          <w:sz w:val="20"/>
          <w:szCs w:val="20"/>
        </w:rPr>
        <w:t>Lipníky</w:t>
      </w:r>
      <w:proofErr w:type="spellEnd"/>
      <w:r w:rsidR="00EB5B22" w:rsidRPr="00EB5B22">
        <w:rPr>
          <w:rFonts w:ascii="Arial" w:hAnsi="Arial" w:cs="Arial"/>
          <w:b/>
          <w:sz w:val="20"/>
          <w:szCs w:val="20"/>
        </w:rPr>
        <w:t xml:space="preserve"> - Giraltovce</w:t>
      </w:r>
      <w:r w:rsidRPr="0010039D">
        <w:rPr>
          <w:rFonts w:ascii="Arial" w:hAnsi="Arial" w:cs="Arial"/>
          <w:b/>
          <w:sz w:val="20"/>
          <w:szCs w:val="20"/>
        </w:rPr>
        <w:t>“</w:t>
      </w:r>
      <w:r w:rsidR="003660B4" w:rsidRPr="0010039D">
        <w:rPr>
          <w:rFonts w:ascii="Arial" w:hAnsi="Arial" w:cs="Arial"/>
          <w:sz w:val="20"/>
          <w:szCs w:val="20"/>
        </w:rPr>
        <w:t>.</w:t>
      </w:r>
    </w:p>
    <w:p w14:paraId="1FF91984" w14:textId="404D4653" w:rsidR="00364BD0" w:rsidRPr="0010039D" w:rsidRDefault="00364BD0" w:rsidP="0010039D">
      <w:pPr>
        <w:pStyle w:val="Zkladntext2"/>
        <w:tabs>
          <w:tab w:val="left" w:pos="2835"/>
        </w:tabs>
        <w:ind w:left="2835" w:hanging="850"/>
        <w:contextualSpacing/>
        <w:jc w:val="both"/>
        <w:rPr>
          <w:rFonts w:cs="Arial"/>
          <w:szCs w:val="20"/>
        </w:rPr>
      </w:pPr>
      <w:r w:rsidRPr="0010039D">
        <w:rPr>
          <w:rFonts w:cs="Arial"/>
          <w:szCs w:val="20"/>
        </w:rPr>
        <w:t>15.4.3.2  </w:t>
      </w:r>
      <w:r w:rsidRPr="0010039D">
        <w:rPr>
          <w:rFonts w:cs="Arial"/>
          <w:szCs w:val="20"/>
        </w:rPr>
        <w:tab/>
        <w:t>Ak poistná listina nebude súčasťou ponuky podľa bodu 15.4.3.1 Časť A.1 týchto SP, bude ponuka uchádzača z</w:t>
      </w:r>
      <w:r w:rsidR="00D47081" w:rsidRPr="0010039D">
        <w:rPr>
          <w:rFonts w:cs="Arial"/>
          <w:szCs w:val="20"/>
        </w:rPr>
        <w:t> </w:t>
      </w:r>
      <w:r w:rsidRPr="0010039D">
        <w:rPr>
          <w:rFonts w:cs="Arial"/>
          <w:szCs w:val="20"/>
        </w:rPr>
        <w:t>verejn</w:t>
      </w:r>
      <w:r w:rsidR="00D47081" w:rsidRPr="0010039D">
        <w:rPr>
          <w:rFonts w:cs="Arial"/>
          <w:szCs w:val="20"/>
        </w:rPr>
        <w:t>ého obstarávania</w:t>
      </w:r>
      <w:r w:rsidRPr="0010039D">
        <w:rPr>
          <w:rFonts w:cs="Arial"/>
          <w:szCs w:val="20"/>
        </w:rPr>
        <w:t xml:space="preserve"> vylúčená. </w:t>
      </w:r>
    </w:p>
    <w:p w14:paraId="7B7CB859" w14:textId="1B214D2F" w:rsidR="009603A8" w:rsidRPr="0010039D" w:rsidRDefault="00364BD0" w:rsidP="00CB1567">
      <w:pPr>
        <w:pStyle w:val="Zkladntext2"/>
        <w:tabs>
          <w:tab w:val="left" w:pos="2835"/>
        </w:tabs>
        <w:ind w:left="2835" w:hanging="850"/>
        <w:contextualSpacing/>
        <w:jc w:val="both"/>
        <w:rPr>
          <w:rFonts w:cs="Arial"/>
          <w:szCs w:val="20"/>
        </w:rPr>
      </w:pPr>
      <w:r w:rsidRPr="0010039D">
        <w:rPr>
          <w:rFonts w:cs="Arial"/>
          <w:szCs w:val="20"/>
        </w:rPr>
        <w:t>15.4.3.3 </w:t>
      </w:r>
      <w:r w:rsidRPr="0010039D">
        <w:rPr>
          <w:rFonts w:cs="Arial"/>
          <w:szCs w:val="20"/>
        </w:rPr>
        <w:tab/>
        <w:t>V poistnej listine musí poisťovateľ písomne vyhlásiť, že uspokojí verejného obstarávateľa (veriteľa) pre tento predmet zákazky za uchádzača do výšky finančných prostriedkov, ktoré veriteľ požaduje ako zábezpeku viazanosti ponuky uchádzača.</w:t>
      </w:r>
    </w:p>
    <w:p w14:paraId="4287A23E" w14:textId="27803E57" w:rsidR="00364BD0" w:rsidRPr="0010039D" w:rsidRDefault="00364BD0" w:rsidP="0010039D">
      <w:pPr>
        <w:pStyle w:val="Zkladntext2"/>
        <w:tabs>
          <w:tab w:val="left" w:pos="2835"/>
        </w:tabs>
        <w:ind w:left="2835" w:hanging="850"/>
        <w:contextualSpacing/>
        <w:jc w:val="both"/>
        <w:rPr>
          <w:rFonts w:cs="Arial"/>
          <w:szCs w:val="20"/>
        </w:rPr>
      </w:pPr>
      <w:r w:rsidRPr="0010039D">
        <w:rPr>
          <w:rFonts w:cs="Arial"/>
          <w:szCs w:val="20"/>
        </w:rPr>
        <w:t>15.4.3.4 Verejný obstarávateľ akceptuje predloženie poistenia záruky v podobe elektronického dokumentu, ktorý bude podpísaný kvalifikovaným elektronickým podpisom poisťovateľa, resp. osobou/osobami oprávnenou/-</w:t>
      </w:r>
      <w:proofErr w:type="spellStart"/>
      <w:r w:rsidRPr="0010039D">
        <w:rPr>
          <w:rFonts w:cs="Arial"/>
          <w:szCs w:val="20"/>
        </w:rPr>
        <w:t>ými</w:t>
      </w:r>
      <w:proofErr w:type="spellEnd"/>
      <w:r w:rsidRPr="0010039D">
        <w:rPr>
          <w:rFonts w:cs="Arial"/>
          <w:szCs w:val="20"/>
        </w:rPr>
        <w:t xml:space="preserve"> za poisťovateľa takýto dokument podpisovať.</w:t>
      </w:r>
    </w:p>
    <w:p w14:paraId="68680ACC" w14:textId="56096283" w:rsidR="00364BD0" w:rsidRPr="0010039D" w:rsidRDefault="00364BD0" w:rsidP="0010039D">
      <w:pPr>
        <w:ind w:left="1134" w:hanging="567"/>
        <w:contextualSpacing/>
        <w:jc w:val="both"/>
        <w:rPr>
          <w:rFonts w:ascii="Arial" w:hAnsi="Arial" w:cs="Arial"/>
          <w:sz w:val="20"/>
          <w:szCs w:val="20"/>
        </w:rPr>
      </w:pPr>
      <w:r w:rsidRPr="0010039D">
        <w:rPr>
          <w:rFonts w:ascii="Arial" w:hAnsi="Arial" w:cs="Arial"/>
          <w:sz w:val="20"/>
          <w:szCs w:val="20"/>
        </w:rPr>
        <w:t>15.5</w:t>
      </w:r>
      <w:r w:rsidRPr="0010039D">
        <w:rPr>
          <w:rFonts w:ascii="Arial" w:hAnsi="Arial" w:cs="Arial"/>
          <w:sz w:val="20"/>
          <w:szCs w:val="20"/>
        </w:rPr>
        <w:tab/>
      </w:r>
      <w:r w:rsidRPr="0010039D">
        <w:rPr>
          <w:rFonts w:ascii="Arial" w:hAnsi="Arial" w:cs="Arial"/>
          <w:sz w:val="20"/>
          <w:szCs w:val="20"/>
        </w:rPr>
        <w:tab/>
      </w:r>
      <w:r w:rsidRPr="0010039D">
        <w:rPr>
          <w:rFonts w:ascii="Arial" w:hAnsi="Arial" w:cs="Arial"/>
          <w:b/>
          <w:sz w:val="20"/>
          <w:szCs w:val="20"/>
        </w:rPr>
        <w:t>Podmienky uvoľnenia alebo vrátenia zábezpeky:</w:t>
      </w:r>
      <w:r w:rsidRPr="0010039D">
        <w:rPr>
          <w:rFonts w:ascii="Arial" w:hAnsi="Arial" w:cs="Arial"/>
          <w:sz w:val="20"/>
          <w:szCs w:val="20"/>
        </w:rPr>
        <w:t xml:space="preserve"> </w:t>
      </w:r>
    </w:p>
    <w:p w14:paraId="7A7331FC" w14:textId="0546C86D" w:rsidR="00364BD0" w:rsidRPr="0010039D" w:rsidRDefault="00364BD0" w:rsidP="0010039D">
      <w:pPr>
        <w:ind w:left="1988" w:hanging="854"/>
        <w:contextualSpacing/>
        <w:jc w:val="both"/>
        <w:rPr>
          <w:rFonts w:ascii="Arial" w:hAnsi="Arial" w:cs="Arial"/>
          <w:sz w:val="20"/>
          <w:szCs w:val="20"/>
        </w:rPr>
      </w:pPr>
      <w:r w:rsidRPr="0010039D">
        <w:rPr>
          <w:rFonts w:ascii="Arial" w:hAnsi="Arial" w:cs="Arial"/>
          <w:sz w:val="20"/>
          <w:szCs w:val="20"/>
        </w:rPr>
        <w:t xml:space="preserve">15.5.1 </w:t>
      </w:r>
      <w:r w:rsidRPr="0010039D">
        <w:rPr>
          <w:rFonts w:ascii="Arial" w:hAnsi="Arial" w:cs="Arial"/>
          <w:sz w:val="20"/>
          <w:szCs w:val="20"/>
        </w:rPr>
        <w:tab/>
        <w:t>Verejný obstarávateľ uvoľní alebo vráti uchádzačo</w:t>
      </w:r>
      <w:r w:rsidR="00D47081" w:rsidRPr="0010039D">
        <w:rPr>
          <w:rFonts w:ascii="Arial" w:hAnsi="Arial" w:cs="Arial"/>
          <w:sz w:val="20"/>
          <w:szCs w:val="20"/>
        </w:rPr>
        <w:t>m</w:t>
      </w:r>
      <w:r w:rsidRPr="0010039D">
        <w:rPr>
          <w:rFonts w:ascii="Arial" w:hAnsi="Arial" w:cs="Arial"/>
          <w:sz w:val="20"/>
          <w:szCs w:val="20"/>
        </w:rPr>
        <w:t xml:space="preserve"> zábezpeku do siedmich dní odo dňa:</w:t>
      </w:r>
    </w:p>
    <w:p w14:paraId="305196BF" w14:textId="677DCC5D" w:rsidR="00364BD0" w:rsidRPr="0010039D" w:rsidRDefault="00364BD0" w:rsidP="0010039D">
      <w:pPr>
        <w:ind w:left="1420" w:hanging="852"/>
        <w:contextualSpacing/>
        <w:jc w:val="both"/>
        <w:rPr>
          <w:rFonts w:ascii="Arial" w:hAnsi="Arial" w:cs="Arial"/>
          <w:sz w:val="20"/>
          <w:szCs w:val="20"/>
        </w:rPr>
      </w:pPr>
      <w:r w:rsidRPr="0010039D">
        <w:rPr>
          <w:rFonts w:ascii="Arial" w:hAnsi="Arial" w:cs="Arial"/>
          <w:sz w:val="20"/>
          <w:szCs w:val="20"/>
        </w:rPr>
        <w:tab/>
      </w:r>
      <w:r w:rsidRPr="0010039D">
        <w:rPr>
          <w:rFonts w:ascii="Arial" w:hAnsi="Arial" w:cs="Arial"/>
          <w:sz w:val="20"/>
          <w:szCs w:val="20"/>
        </w:rPr>
        <w:tab/>
      </w:r>
      <w:r w:rsidRPr="0010039D">
        <w:rPr>
          <w:rFonts w:ascii="Arial" w:hAnsi="Arial" w:cs="Arial"/>
          <w:sz w:val="20"/>
          <w:szCs w:val="20"/>
        </w:rPr>
        <w:tab/>
        <w:t xml:space="preserve">15.5.1.1 </w:t>
      </w:r>
      <w:r w:rsidRPr="0010039D">
        <w:rPr>
          <w:rFonts w:ascii="Arial" w:hAnsi="Arial" w:cs="Arial"/>
          <w:sz w:val="20"/>
          <w:szCs w:val="20"/>
        </w:rPr>
        <w:tab/>
        <w:t>uplynutia lehoty viazanosti ponúk,</w:t>
      </w:r>
    </w:p>
    <w:p w14:paraId="4510DD27" w14:textId="7F2E0A3F" w:rsidR="00364BD0" w:rsidRPr="0010039D" w:rsidRDefault="00364BD0" w:rsidP="0010039D">
      <w:pPr>
        <w:ind w:left="2835" w:hanging="847"/>
        <w:contextualSpacing/>
        <w:jc w:val="both"/>
        <w:rPr>
          <w:rFonts w:ascii="Arial" w:hAnsi="Arial" w:cs="Arial"/>
          <w:sz w:val="20"/>
          <w:szCs w:val="20"/>
        </w:rPr>
      </w:pPr>
      <w:r w:rsidRPr="0010039D">
        <w:rPr>
          <w:rFonts w:ascii="Arial" w:hAnsi="Arial" w:cs="Arial"/>
          <w:sz w:val="20"/>
          <w:szCs w:val="20"/>
        </w:rPr>
        <w:lastRenderedPageBreak/>
        <w:t xml:space="preserve">15.5.1.2 </w:t>
      </w:r>
      <w:r w:rsidRPr="0010039D">
        <w:rPr>
          <w:rFonts w:ascii="Arial" w:hAnsi="Arial" w:cs="Arial"/>
          <w:sz w:val="20"/>
          <w:szCs w:val="20"/>
        </w:rPr>
        <w:tab/>
        <w:t>márneho uplynutia lehoty na doručenie námietky, ak ho verejný obstarávateľ vylúčil z verejného obstarávania, alebo ak verejný obstarávateľ zruší použitý postup zadávania zákazky, alebo</w:t>
      </w:r>
    </w:p>
    <w:p w14:paraId="3300EAC0" w14:textId="4A2EA21D" w:rsidR="00364BD0" w:rsidRPr="0010039D" w:rsidRDefault="00364BD0" w:rsidP="0010039D">
      <w:pPr>
        <w:ind w:left="1988"/>
        <w:contextualSpacing/>
        <w:jc w:val="both"/>
        <w:rPr>
          <w:rFonts w:ascii="Arial" w:hAnsi="Arial" w:cs="Arial"/>
          <w:sz w:val="20"/>
          <w:szCs w:val="20"/>
        </w:rPr>
      </w:pPr>
      <w:r w:rsidRPr="0010039D">
        <w:rPr>
          <w:rFonts w:ascii="Arial" w:hAnsi="Arial" w:cs="Arial"/>
          <w:sz w:val="20"/>
          <w:szCs w:val="20"/>
        </w:rPr>
        <w:t>15.5.1.3</w:t>
      </w:r>
      <w:r w:rsidRPr="0010039D">
        <w:rPr>
          <w:rFonts w:ascii="Arial" w:hAnsi="Arial" w:cs="Arial"/>
          <w:sz w:val="20"/>
          <w:szCs w:val="20"/>
        </w:rPr>
        <w:tab/>
        <w:t xml:space="preserve">uzavretia </w:t>
      </w:r>
      <w:r w:rsidR="000727CF" w:rsidRPr="0010039D">
        <w:rPr>
          <w:rFonts w:ascii="Arial" w:hAnsi="Arial" w:cs="Arial"/>
          <w:sz w:val="20"/>
          <w:szCs w:val="20"/>
        </w:rPr>
        <w:t>Zmluv</w:t>
      </w:r>
      <w:r w:rsidRPr="0010039D">
        <w:rPr>
          <w:rFonts w:ascii="Arial" w:hAnsi="Arial" w:cs="Arial"/>
          <w:sz w:val="20"/>
          <w:szCs w:val="20"/>
        </w:rPr>
        <w:t>y.</w:t>
      </w:r>
    </w:p>
    <w:p w14:paraId="453A8976" w14:textId="140AEA42" w:rsidR="00364BD0" w:rsidRPr="0010039D" w:rsidRDefault="00364BD0" w:rsidP="0010039D">
      <w:pPr>
        <w:ind w:left="1136" w:hanging="568"/>
        <w:contextualSpacing/>
        <w:jc w:val="both"/>
        <w:rPr>
          <w:rFonts w:ascii="Arial" w:hAnsi="Arial" w:cs="Arial"/>
          <w:sz w:val="20"/>
          <w:szCs w:val="20"/>
        </w:rPr>
      </w:pPr>
      <w:r w:rsidRPr="0010039D">
        <w:rPr>
          <w:rFonts w:ascii="Arial" w:hAnsi="Arial" w:cs="Arial"/>
          <w:sz w:val="20"/>
          <w:szCs w:val="20"/>
        </w:rPr>
        <w:t>15.6</w:t>
      </w:r>
      <w:r w:rsidRPr="0010039D">
        <w:rPr>
          <w:rFonts w:ascii="Arial" w:hAnsi="Arial" w:cs="Arial"/>
          <w:sz w:val="20"/>
          <w:szCs w:val="20"/>
        </w:rPr>
        <w:tab/>
        <w:t xml:space="preserve">Zábezpeka prepadne v prospech verejného obstarávateľa, ak uchádzač v lehote viazanosti ponúk odstúpi od svojej ponuky, alebo ak neposkytne súčinnosť alebo odmietne uzavrieť </w:t>
      </w:r>
      <w:r w:rsidR="000727CF" w:rsidRPr="0010039D">
        <w:rPr>
          <w:rFonts w:ascii="Arial" w:hAnsi="Arial" w:cs="Arial"/>
          <w:sz w:val="20"/>
          <w:szCs w:val="20"/>
        </w:rPr>
        <w:t>Zmluvu</w:t>
      </w:r>
      <w:r w:rsidRPr="0010039D">
        <w:rPr>
          <w:rFonts w:ascii="Arial" w:hAnsi="Arial" w:cs="Arial"/>
          <w:sz w:val="20"/>
          <w:szCs w:val="20"/>
        </w:rPr>
        <w:t xml:space="preserve"> podľa § 56 ods. 5 až 9 zákona.</w:t>
      </w:r>
    </w:p>
    <w:p w14:paraId="71B8592B" w14:textId="4FCAAD5F" w:rsidR="00364BD0" w:rsidRPr="0010039D" w:rsidRDefault="00364BD0" w:rsidP="0010039D">
      <w:pPr>
        <w:ind w:left="1134" w:hanging="567"/>
        <w:contextualSpacing/>
        <w:jc w:val="both"/>
        <w:rPr>
          <w:rFonts w:ascii="Arial" w:hAnsi="Arial" w:cs="Arial"/>
          <w:sz w:val="20"/>
          <w:szCs w:val="20"/>
        </w:rPr>
      </w:pPr>
      <w:r w:rsidRPr="0010039D">
        <w:rPr>
          <w:rFonts w:ascii="Arial" w:hAnsi="Arial" w:cs="Arial"/>
          <w:sz w:val="20"/>
          <w:szCs w:val="20"/>
        </w:rPr>
        <w:t xml:space="preserve">15.7 </w:t>
      </w:r>
      <w:r w:rsidRPr="0010039D">
        <w:rPr>
          <w:rFonts w:ascii="Arial" w:hAnsi="Arial" w:cs="Arial"/>
          <w:sz w:val="20"/>
          <w:szCs w:val="20"/>
        </w:rPr>
        <w:tab/>
        <w:t xml:space="preserve">Odstúpenie od svojej ponuky uchádzač bezodkladne oznámi prostredníctvom určeného spôsobu komunikácie verejnému obstarávateľovi. </w:t>
      </w:r>
    </w:p>
    <w:p w14:paraId="6E0B727A" w14:textId="07C6CAD5" w:rsidR="00364BD0" w:rsidRPr="0010039D" w:rsidRDefault="00364BD0" w:rsidP="0010039D">
      <w:pPr>
        <w:ind w:left="1136" w:hanging="568"/>
        <w:contextualSpacing/>
        <w:jc w:val="both"/>
        <w:rPr>
          <w:rFonts w:ascii="Arial" w:hAnsi="Arial" w:cs="Arial"/>
          <w:sz w:val="20"/>
          <w:szCs w:val="20"/>
        </w:rPr>
      </w:pPr>
      <w:r w:rsidRPr="0010039D">
        <w:rPr>
          <w:rFonts w:ascii="Arial" w:hAnsi="Arial" w:cs="Arial"/>
          <w:sz w:val="20"/>
          <w:szCs w:val="20"/>
        </w:rPr>
        <w:t>15.8</w:t>
      </w:r>
      <w:r w:rsidRPr="0010039D">
        <w:rPr>
          <w:rFonts w:ascii="Arial" w:hAnsi="Arial" w:cs="Arial"/>
          <w:sz w:val="20"/>
          <w:szCs w:val="20"/>
        </w:rPr>
        <w:tab/>
        <w:t>V prípade predĺženia lehoty viazanosti ponúk uchádzačov verejný obstarávateľ oznámi uchádzačom cez systém JOSEPHINE novú lehotu viazanosti ponúk.</w:t>
      </w:r>
    </w:p>
    <w:p w14:paraId="3FA4B28F" w14:textId="77777777" w:rsidR="000B6EB2" w:rsidRPr="0010039D" w:rsidRDefault="000B6EB2" w:rsidP="0010039D">
      <w:pPr>
        <w:autoSpaceDE w:val="0"/>
        <w:autoSpaceDN w:val="0"/>
        <w:ind w:left="1985" w:hanging="851"/>
        <w:contextualSpacing/>
        <w:jc w:val="both"/>
        <w:rPr>
          <w:rFonts w:ascii="Arial" w:hAnsi="Arial" w:cs="Arial"/>
          <w:sz w:val="20"/>
          <w:szCs w:val="20"/>
        </w:rPr>
      </w:pPr>
      <w:r w:rsidRPr="0010039D">
        <w:rPr>
          <w:rFonts w:ascii="Arial" w:hAnsi="Arial" w:cs="Arial"/>
          <w:sz w:val="20"/>
          <w:szCs w:val="20"/>
        </w:rPr>
        <w:t>15.8.1</w:t>
      </w:r>
      <w:r w:rsidRPr="0010039D">
        <w:rPr>
          <w:rFonts w:ascii="Arial" w:hAnsi="Arial" w:cs="Arial"/>
          <w:sz w:val="20"/>
          <w:szCs w:val="20"/>
        </w:rPr>
        <w:tab/>
      </w:r>
      <w:r w:rsidR="00364BD0" w:rsidRPr="0010039D">
        <w:rPr>
          <w:rFonts w:ascii="Arial" w:hAnsi="Arial" w:cs="Arial"/>
          <w:sz w:val="20"/>
          <w:szCs w:val="20"/>
        </w:rPr>
        <w:t xml:space="preserve">Zábezpeka vo forme finančných prostriedkov zložených na bankový účet verejného obstarávateľa v prípade predĺženia lehoty viazanosti ponúk naďalej zabezpečuje viazanosť ponuky až do uplynutia predĺženej lehoty viazanosti ponúk. </w:t>
      </w:r>
    </w:p>
    <w:p w14:paraId="18FA9AB8" w14:textId="73C1B539" w:rsidR="000B6EB2" w:rsidRPr="0010039D" w:rsidRDefault="000B6EB2" w:rsidP="0010039D">
      <w:pPr>
        <w:autoSpaceDE w:val="0"/>
        <w:autoSpaceDN w:val="0"/>
        <w:ind w:left="1985" w:hanging="851"/>
        <w:contextualSpacing/>
        <w:jc w:val="both"/>
        <w:rPr>
          <w:rFonts w:ascii="Arial" w:hAnsi="Arial" w:cs="Arial"/>
          <w:sz w:val="20"/>
          <w:szCs w:val="20"/>
        </w:rPr>
      </w:pPr>
      <w:r w:rsidRPr="0010039D">
        <w:rPr>
          <w:rFonts w:ascii="Arial" w:hAnsi="Arial" w:cs="Arial"/>
          <w:sz w:val="20"/>
          <w:szCs w:val="20"/>
        </w:rPr>
        <w:t>15.8.2</w:t>
      </w:r>
      <w:r w:rsidRPr="0010039D">
        <w:rPr>
          <w:rFonts w:ascii="Arial" w:hAnsi="Arial" w:cs="Arial"/>
          <w:sz w:val="20"/>
          <w:szCs w:val="20"/>
        </w:rPr>
        <w:tab/>
      </w:r>
      <w:r w:rsidR="00364BD0" w:rsidRPr="0010039D">
        <w:rPr>
          <w:rFonts w:ascii="Arial" w:hAnsi="Arial" w:cs="Arial"/>
          <w:sz w:val="20"/>
          <w:szCs w:val="20"/>
        </w:rPr>
        <w:t xml:space="preserve">Platnosť zábezpeky vo forme bankovej záruky alebo poistenia záruky v prípade predĺženia lehoty viazanosti ponúk je uchádzač povinný predĺžiť a doručiť bankovú záruku alebo poistenie záruky prípadne ich dodatok podľa bodov </w:t>
      </w:r>
      <w:r w:rsidRPr="0010039D">
        <w:rPr>
          <w:rFonts w:ascii="Arial" w:hAnsi="Arial" w:cs="Arial"/>
          <w:sz w:val="20"/>
          <w:szCs w:val="20"/>
        </w:rPr>
        <w:t>15</w:t>
      </w:r>
      <w:r w:rsidR="00364BD0" w:rsidRPr="0010039D">
        <w:rPr>
          <w:rFonts w:ascii="Arial" w:hAnsi="Arial" w:cs="Arial"/>
          <w:sz w:val="20"/>
          <w:szCs w:val="20"/>
        </w:rPr>
        <w:t>.4.2 a </w:t>
      </w:r>
      <w:r w:rsidRPr="0010039D">
        <w:rPr>
          <w:rFonts w:ascii="Arial" w:hAnsi="Arial" w:cs="Arial"/>
          <w:sz w:val="20"/>
          <w:szCs w:val="20"/>
        </w:rPr>
        <w:t>15</w:t>
      </w:r>
      <w:r w:rsidR="00364BD0" w:rsidRPr="0010039D">
        <w:rPr>
          <w:rFonts w:ascii="Arial" w:hAnsi="Arial" w:cs="Arial"/>
          <w:sz w:val="20"/>
          <w:szCs w:val="20"/>
        </w:rPr>
        <w:t>.4.3 Časť A.1 týchto SP. Uchádzač môže nahradiť bankovú záruku alebo poistenie záruky</w:t>
      </w:r>
      <w:r w:rsidR="009E69F2" w:rsidRPr="0010039D">
        <w:rPr>
          <w:rFonts w:ascii="Arial" w:hAnsi="Arial" w:cs="Arial"/>
          <w:sz w:val="20"/>
          <w:szCs w:val="20"/>
        </w:rPr>
        <w:t xml:space="preserve"> </w:t>
      </w:r>
      <w:r w:rsidR="00364BD0" w:rsidRPr="0010039D">
        <w:rPr>
          <w:rFonts w:ascii="Arial" w:hAnsi="Arial" w:cs="Arial"/>
          <w:sz w:val="20"/>
          <w:szCs w:val="20"/>
        </w:rPr>
        <w:t>zložením finančných prostriedkov na bankový účet verejného obstarávateľa v požadovanej výške v tejto lehote.</w:t>
      </w:r>
    </w:p>
    <w:p w14:paraId="6228D387" w14:textId="33469DD2" w:rsidR="00364BD0" w:rsidRPr="0010039D" w:rsidRDefault="000B6EB2" w:rsidP="0010039D">
      <w:pPr>
        <w:autoSpaceDE w:val="0"/>
        <w:autoSpaceDN w:val="0"/>
        <w:ind w:left="1985" w:hanging="851"/>
        <w:contextualSpacing/>
        <w:jc w:val="both"/>
        <w:rPr>
          <w:rFonts w:ascii="Arial" w:hAnsi="Arial" w:cs="Arial"/>
          <w:sz w:val="20"/>
          <w:szCs w:val="20"/>
        </w:rPr>
      </w:pPr>
      <w:r w:rsidRPr="0010039D">
        <w:rPr>
          <w:rFonts w:ascii="Arial" w:hAnsi="Arial" w:cs="Arial"/>
          <w:sz w:val="20"/>
          <w:szCs w:val="20"/>
        </w:rPr>
        <w:t>15.8.3</w:t>
      </w:r>
      <w:r w:rsidRPr="0010039D">
        <w:rPr>
          <w:rFonts w:ascii="Arial" w:hAnsi="Arial" w:cs="Arial"/>
          <w:sz w:val="20"/>
          <w:szCs w:val="20"/>
        </w:rPr>
        <w:tab/>
      </w:r>
      <w:r w:rsidR="00364BD0" w:rsidRPr="0010039D">
        <w:rPr>
          <w:rFonts w:ascii="Arial" w:hAnsi="Arial" w:cs="Arial"/>
          <w:sz w:val="20"/>
          <w:szCs w:val="20"/>
        </w:rPr>
        <w:t xml:space="preserve">V prípade predĺženia lehoty viazanosti ponúk bude verejný obstarávateľ postupovať v zmysle § 46 ods. 2 zákona. </w:t>
      </w:r>
    </w:p>
    <w:bookmarkEnd w:id="40"/>
    <w:p w14:paraId="5347C579" w14:textId="77777777" w:rsidR="00364BD0" w:rsidRPr="0010039D" w:rsidRDefault="00364BD0" w:rsidP="0010039D">
      <w:pPr>
        <w:pStyle w:val="Odsekzoznamu"/>
        <w:autoSpaceDE w:val="0"/>
        <w:autoSpaceDN w:val="0"/>
        <w:ind w:left="1985"/>
        <w:contextualSpacing/>
        <w:jc w:val="both"/>
        <w:rPr>
          <w:rFonts w:ascii="Arial" w:hAnsi="Arial" w:cs="Arial"/>
          <w:sz w:val="20"/>
          <w:szCs w:val="20"/>
        </w:rPr>
      </w:pPr>
    </w:p>
    <w:bookmarkEnd w:id="38"/>
    <w:p w14:paraId="7A82DA65" w14:textId="6DE3EFF4" w:rsidR="00D2135A" w:rsidRPr="0010039D" w:rsidRDefault="00B84262" w:rsidP="0010039D">
      <w:pPr>
        <w:pStyle w:val="Nadpis6"/>
        <w:ind w:left="567" w:hanging="567"/>
        <w:contextualSpacing/>
        <w:rPr>
          <w:rFonts w:ascii="Arial" w:hAnsi="Arial" w:cs="Arial"/>
          <w:sz w:val="20"/>
          <w:szCs w:val="20"/>
        </w:rPr>
      </w:pPr>
      <w:r w:rsidRPr="0010039D">
        <w:rPr>
          <w:rFonts w:ascii="Arial" w:hAnsi="Arial" w:cs="Arial"/>
          <w:smallCaps/>
          <w:sz w:val="20"/>
          <w:szCs w:val="20"/>
        </w:rPr>
        <w:t>1</w:t>
      </w:r>
      <w:r w:rsidR="000B6EB2" w:rsidRPr="0010039D">
        <w:rPr>
          <w:rFonts w:ascii="Arial" w:hAnsi="Arial" w:cs="Arial"/>
          <w:smallCaps/>
          <w:sz w:val="20"/>
          <w:szCs w:val="20"/>
        </w:rPr>
        <w:t>6</w:t>
      </w:r>
      <w:r w:rsidR="002974BF" w:rsidRPr="0010039D">
        <w:rPr>
          <w:rFonts w:ascii="Arial" w:hAnsi="Arial" w:cs="Arial"/>
          <w:smallCaps/>
          <w:sz w:val="20"/>
          <w:szCs w:val="20"/>
        </w:rPr>
        <w:t>.</w:t>
      </w:r>
      <w:r w:rsidRPr="0010039D">
        <w:rPr>
          <w:rFonts w:ascii="Arial" w:hAnsi="Arial" w:cs="Arial"/>
          <w:smallCaps/>
          <w:sz w:val="20"/>
          <w:szCs w:val="20"/>
        </w:rPr>
        <w:tab/>
      </w:r>
      <w:r w:rsidR="00B32E99" w:rsidRPr="0010039D">
        <w:rPr>
          <w:rFonts w:ascii="Arial" w:hAnsi="Arial" w:cs="Arial"/>
          <w:sz w:val="20"/>
          <w:szCs w:val="20"/>
        </w:rPr>
        <w:t>Obsah ponuky</w:t>
      </w:r>
    </w:p>
    <w:p w14:paraId="58BA7523" w14:textId="0E7EC8D7" w:rsidR="001E5F9A" w:rsidRPr="0010039D" w:rsidRDefault="001E5F9A" w:rsidP="0010039D">
      <w:pPr>
        <w:pStyle w:val="Nadpis6"/>
        <w:ind w:left="567"/>
        <w:contextualSpacing/>
        <w:rPr>
          <w:rFonts w:ascii="Arial" w:hAnsi="Arial" w:cs="Arial"/>
          <w:sz w:val="20"/>
          <w:szCs w:val="20"/>
        </w:rPr>
      </w:pPr>
      <w:r w:rsidRPr="0010039D">
        <w:rPr>
          <w:rFonts w:ascii="Arial" w:hAnsi="Arial" w:cs="Arial"/>
          <w:sz w:val="20"/>
          <w:szCs w:val="20"/>
        </w:rPr>
        <w:t xml:space="preserve">Ponuka predložená </w:t>
      </w:r>
      <w:r w:rsidR="002F6FA2" w:rsidRPr="0010039D">
        <w:rPr>
          <w:rFonts w:ascii="Arial" w:hAnsi="Arial" w:cs="Arial"/>
          <w:sz w:val="20"/>
          <w:szCs w:val="20"/>
        </w:rPr>
        <w:t xml:space="preserve">uchádzačom </w:t>
      </w:r>
      <w:r w:rsidRPr="0010039D">
        <w:rPr>
          <w:rFonts w:ascii="Arial" w:hAnsi="Arial" w:cs="Arial"/>
          <w:sz w:val="20"/>
          <w:szCs w:val="20"/>
        </w:rPr>
        <w:t>elektronicky prostredníctvom systému JOSEPHINE musí</w:t>
      </w:r>
      <w:r w:rsidR="00606C71" w:rsidRPr="0010039D">
        <w:rPr>
          <w:rFonts w:ascii="Arial" w:hAnsi="Arial" w:cs="Arial"/>
          <w:sz w:val="20"/>
          <w:szCs w:val="20"/>
        </w:rPr>
        <w:t xml:space="preserve"> </w:t>
      </w:r>
      <w:r w:rsidRPr="0010039D">
        <w:rPr>
          <w:rFonts w:ascii="Arial" w:hAnsi="Arial" w:cs="Arial"/>
          <w:sz w:val="20"/>
          <w:szCs w:val="20"/>
        </w:rPr>
        <w:t xml:space="preserve">obsahovať </w:t>
      </w:r>
      <w:r w:rsidR="00606C71" w:rsidRPr="0010039D">
        <w:rPr>
          <w:rFonts w:ascii="Arial" w:hAnsi="Arial" w:cs="Arial"/>
          <w:sz w:val="20"/>
          <w:szCs w:val="20"/>
        </w:rPr>
        <w:t xml:space="preserve">nasledovné </w:t>
      </w:r>
      <w:r w:rsidRPr="0010039D">
        <w:rPr>
          <w:rFonts w:ascii="Arial" w:hAnsi="Arial" w:cs="Arial"/>
          <w:sz w:val="20"/>
          <w:szCs w:val="20"/>
        </w:rPr>
        <w:t>doklady:</w:t>
      </w:r>
    </w:p>
    <w:p w14:paraId="3FCA5E22" w14:textId="73B521DA" w:rsidR="00D2135A" w:rsidRPr="0010039D" w:rsidRDefault="00606C71" w:rsidP="0010039D">
      <w:pPr>
        <w:numPr>
          <w:ilvl w:val="2"/>
          <w:numId w:val="15"/>
        </w:numPr>
        <w:autoSpaceDE w:val="0"/>
        <w:autoSpaceDN w:val="0"/>
        <w:ind w:left="1134" w:hanging="567"/>
        <w:contextualSpacing/>
        <w:jc w:val="both"/>
        <w:rPr>
          <w:rFonts w:ascii="Arial" w:hAnsi="Arial" w:cs="Arial"/>
          <w:noProof/>
          <w:sz w:val="20"/>
          <w:szCs w:val="20"/>
          <w:lang w:eastAsia="en-US"/>
        </w:rPr>
      </w:pPr>
      <w:r w:rsidRPr="0010039D">
        <w:rPr>
          <w:rFonts w:ascii="Arial" w:hAnsi="Arial" w:cs="Arial"/>
          <w:b/>
          <w:noProof/>
          <w:sz w:val="20"/>
          <w:szCs w:val="20"/>
          <w:lang w:eastAsia="en-US"/>
        </w:rPr>
        <w:t>Titulný list ponuky</w:t>
      </w:r>
      <w:r w:rsidRPr="0010039D">
        <w:rPr>
          <w:rFonts w:ascii="Arial" w:hAnsi="Arial" w:cs="Arial"/>
          <w:noProof/>
          <w:sz w:val="20"/>
          <w:szCs w:val="20"/>
          <w:lang w:eastAsia="en-US"/>
        </w:rPr>
        <w:t xml:space="preserve"> s označením, z ktorého jednoznačne vyplýva, že ide o ponuku na predmet </w:t>
      </w:r>
      <w:r w:rsidRPr="0010039D">
        <w:rPr>
          <w:rFonts w:ascii="Arial" w:hAnsi="Arial" w:cs="Arial"/>
          <w:noProof/>
          <w:sz w:val="20"/>
          <w:szCs w:val="20"/>
          <w:lang w:eastAsia="en-US"/>
        </w:rPr>
        <w:tab/>
        <w:t>zákazky podľa týchto SP.</w:t>
      </w:r>
    </w:p>
    <w:p w14:paraId="226890F8" w14:textId="12210CA8" w:rsidR="000B6EB2" w:rsidRPr="0010039D" w:rsidRDefault="00606C71" w:rsidP="0010039D">
      <w:pPr>
        <w:numPr>
          <w:ilvl w:val="2"/>
          <w:numId w:val="15"/>
        </w:numPr>
        <w:autoSpaceDE w:val="0"/>
        <w:autoSpaceDN w:val="0"/>
        <w:ind w:left="1134" w:hanging="567"/>
        <w:contextualSpacing/>
        <w:jc w:val="both"/>
        <w:rPr>
          <w:rFonts w:ascii="Arial" w:hAnsi="Arial" w:cs="Arial"/>
          <w:noProof/>
          <w:sz w:val="20"/>
          <w:szCs w:val="20"/>
          <w:lang w:eastAsia="en-US"/>
        </w:rPr>
      </w:pPr>
      <w:r w:rsidRPr="0010039D">
        <w:rPr>
          <w:rFonts w:ascii="Arial" w:hAnsi="Arial" w:cs="Arial"/>
          <w:b/>
          <w:noProof/>
          <w:sz w:val="20"/>
          <w:szCs w:val="20"/>
          <w:lang w:eastAsia="en-US"/>
        </w:rPr>
        <w:t>Obsah ponuky</w:t>
      </w:r>
      <w:r w:rsidRPr="0010039D">
        <w:rPr>
          <w:rFonts w:ascii="Arial" w:hAnsi="Arial" w:cs="Arial"/>
          <w:noProof/>
          <w:sz w:val="20"/>
          <w:szCs w:val="20"/>
          <w:lang w:eastAsia="en-US"/>
        </w:rPr>
        <w:t xml:space="preserve"> (index – položkový zoznam) s odkazom na očíslované strany.</w:t>
      </w:r>
    </w:p>
    <w:p w14:paraId="07156F1D" w14:textId="4812D08C" w:rsidR="000B6EB2" w:rsidRPr="0010039D" w:rsidRDefault="000B6EB2" w:rsidP="0010039D">
      <w:pPr>
        <w:pStyle w:val="Odsekzoznamu"/>
        <w:numPr>
          <w:ilvl w:val="2"/>
          <w:numId w:val="15"/>
        </w:numPr>
        <w:ind w:left="1134"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Vyplnený  formulár „</w:t>
      </w:r>
      <w:r w:rsidRPr="0010039D">
        <w:rPr>
          <w:rFonts w:ascii="Arial" w:hAnsi="Arial" w:cs="Arial"/>
          <w:b/>
          <w:noProof/>
          <w:sz w:val="20"/>
          <w:szCs w:val="20"/>
          <w:lang w:eastAsia="en-US"/>
        </w:rPr>
        <w:t>Všeobecné informácie o uchádzačovi</w:t>
      </w:r>
      <w:r w:rsidRPr="0010039D">
        <w:rPr>
          <w:rFonts w:ascii="Arial" w:hAnsi="Arial" w:cs="Arial"/>
          <w:noProof/>
          <w:sz w:val="20"/>
          <w:szCs w:val="20"/>
          <w:lang w:eastAsia="en-US"/>
        </w:rPr>
        <w:t xml:space="preserve">“ (Príloha č. 1 </w:t>
      </w:r>
      <w:r w:rsidR="001D02FF" w:rsidRPr="0010039D">
        <w:rPr>
          <w:rFonts w:ascii="Arial" w:hAnsi="Arial" w:cs="Arial"/>
          <w:noProof/>
          <w:sz w:val="20"/>
          <w:szCs w:val="20"/>
          <w:lang w:eastAsia="en-US"/>
        </w:rPr>
        <w:t>Č</w:t>
      </w:r>
      <w:r w:rsidRPr="0010039D">
        <w:rPr>
          <w:rFonts w:ascii="Arial" w:hAnsi="Arial" w:cs="Arial"/>
          <w:noProof/>
          <w:sz w:val="20"/>
          <w:szCs w:val="20"/>
          <w:lang w:eastAsia="en-US"/>
        </w:rPr>
        <w:t xml:space="preserve">asti A.1 týchto SP). </w:t>
      </w:r>
    </w:p>
    <w:p w14:paraId="59D9255D" w14:textId="68A8BA31" w:rsidR="00D2135A" w:rsidRPr="0010039D" w:rsidRDefault="00606C71" w:rsidP="0010039D">
      <w:pPr>
        <w:numPr>
          <w:ilvl w:val="2"/>
          <w:numId w:val="15"/>
        </w:numPr>
        <w:autoSpaceDE w:val="0"/>
        <w:autoSpaceDN w:val="0"/>
        <w:ind w:left="1134"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V</w:t>
      </w:r>
      <w:r w:rsidR="00601F64" w:rsidRPr="0010039D">
        <w:rPr>
          <w:rFonts w:ascii="Arial" w:hAnsi="Arial" w:cs="Arial"/>
          <w:noProof/>
          <w:sz w:val="20"/>
          <w:szCs w:val="20"/>
          <w:lang w:eastAsia="en-US"/>
        </w:rPr>
        <w:t> </w:t>
      </w:r>
      <w:r w:rsidRPr="0010039D">
        <w:rPr>
          <w:rFonts w:ascii="Arial" w:hAnsi="Arial" w:cs="Arial"/>
          <w:noProof/>
          <w:sz w:val="20"/>
          <w:szCs w:val="20"/>
          <w:lang w:eastAsia="en-US"/>
        </w:rPr>
        <w:t>prípade</w:t>
      </w:r>
      <w:r w:rsidR="00601F64" w:rsidRPr="0010039D">
        <w:rPr>
          <w:rFonts w:ascii="Arial" w:hAnsi="Arial" w:cs="Arial"/>
          <w:noProof/>
          <w:sz w:val="20"/>
          <w:szCs w:val="20"/>
          <w:lang w:eastAsia="en-US"/>
        </w:rPr>
        <w:t xml:space="preserve">, ak ponuku predkladá skupina dodávateľov, v súlade s bodom </w:t>
      </w:r>
      <w:r w:rsidR="000B6EB2" w:rsidRPr="0010039D">
        <w:rPr>
          <w:rFonts w:ascii="Arial" w:hAnsi="Arial" w:cs="Arial"/>
          <w:noProof/>
          <w:sz w:val="20"/>
          <w:szCs w:val="20"/>
          <w:lang w:eastAsia="en-US"/>
        </w:rPr>
        <w:t>18</w:t>
      </w:r>
      <w:r w:rsidR="00601F64" w:rsidRPr="0010039D">
        <w:rPr>
          <w:rFonts w:ascii="Arial" w:hAnsi="Arial" w:cs="Arial"/>
          <w:noProof/>
          <w:sz w:val="20"/>
          <w:szCs w:val="20"/>
          <w:lang w:eastAsia="en-US"/>
        </w:rPr>
        <w:t>.6.1</w:t>
      </w:r>
      <w:r w:rsidRPr="0010039D">
        <w:rPr>
          <w:rFonts w:ascii="Arial" w:hAnsi="Arial" w:cs="Arial"/>
          <w:noProof/>
          <w:sz w:val="20"/>
          <w:szCs w:val="20"/>
          <w:lang w:eastAsia="en-US"/>
        </w:rPr>
        <w:t xml:space="preserve"> </w:t>
      </w:r>
      <w:r w:rsidR="00C62E35" w:rsidRPr="0010039D">
        <w:rPr>
          <w:rFonts w:ascii="Arial" w:hAnsi="Arial" w:cs="Arial"/>
          <w:noProof/>
          <w:sz w:val="20"/>
          <w:szCs w:val="20"/>
          <w:lang w:eastAsia="en-US"/>
        </w:rPr>
        <w:t>Č</w:t>
      </w:r>
      <w:r w:rsidR="00601F64" w:rsidRPr="0010039D">
        <w:rPr>
          <w:rFonts w:ascii="Arial" w:hAnsi="Arial" w:cs="Arial"/>
          <w:noProof/>
          <w:sz w:val="20"/>
          <w:szCs w:val="20"/>
          <w:lang w:eastAsia="en-US"/>
        </w:rPr>
        <w:t>as</w:t>
      </w:r>
      <w:r w:rsidR="00C62E35" w:rsidRPr="0010039D">
        <w:rPr>
          <w:rFonts w:ascii="Arial" w:hAnsi="Arial" w:cs="Arial"/>
          <w:noProof/>
          <w:sz w:val="20"/>
          <w:szCs w:val="20"/>
          <w:lang w:eastAsia="en-US"/>
        </w:rPr>
        <w:t>ť</w:t>
      </w:r>
      <w:r w:rsidR="00601F64" w:rsidRPr="0010039D">
        <w:rPr>
          <w:rFonts w:ascii="Arial" w:hAnsi="Arial" w:cs="Arial"/>
          <w:noProof/>
          <w:sz w:val="20"/>
          <w:szCs w:val="20"/>
          <w:lang w:eastAsia="en-US"/>
        </w:rPr>
        <w:t xml:space="preserve"> A.1 týchto SP, </w:t>
      </w:r>
      <w:r w:rsidRPr="0010039D">
        <w:rPr>
          <w:rFonts w:ascii="Arial" w:hAnsi="Arial" w:cs="Arial"/>
          <w:b/>
          <w:noProof/>
          <w:sz w:val="20"/>
          <w:szCs w:val="20"/>
          <w:lang w:eastAsia="en-US"/>
        </w:rPr>
        <w:t>vystavenú plnú moc pre jedného z členov skupiny</w:t>
      </w:r>
      <w:r w:rsidRPr="0010039D">
        <w:rPr>
          <w:rFonts w:ascii="Arial" w:hAnsi="Arial" w:cs="Arial"/>
          <w:noProof/>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094B1D69" w14:textId="29EB5329" w:rsidR="000B6EB2" w:rsidRPr="0010039D" w:rsidRDefault="00606C71" w:rsidP="0010039D">
      <w:pPr>
        <w:numPr>
          <w:ilvl w:val="2"/>
          <w:numId w:val="15"/>
        </w:numPr>
        <w:autoSpaceDE w:val="0"/>
        <w:autoSpaceDN w:val="0"/>
        <w:ind w:left="1134" w:hanging="567"/>
        <w:contextualSpacing/>
        <w:jc w:val="both"/>
        <w:rPr>
          <w:rFonts w:ascii="Arial" w:hAnsi="Arial" w:cs="Arial"/>
          <w:noProof/>
          <w:sz w:val="20"/>
          <w:szCs w:val="20"/>
          <w:lang w:eastAsia="en-US"/>
        </w:rPr>
      </w:pPr>
      <w:r w:rsidRPr="0010039D">
        <w:rPr>
          <w:rFonts w:ascii="Arial" w:hAnsi="Arial" w:cs="Arial"/>
          <w:b/>
          <w:noProof/>
          <w:sz w:val="20"/>
          <w:szCs w:val="20"/>
          <w:lang w:eastAsia="en-US"/>
        </w:rPr>
        <w:t>V prípade, ak ponuku predkladá skupina dodávateľov</w:t>
      </w:r>
      <w:r w:rsidR="00CD63D4" w:rsidRPr="0010039D">
        <w:rPr>
          <w:rFonts w:ascii="Arial" w:hAnsi="Arial" w:cs="Arial"/>
          <w:b/>
          <w:noProof/>
          <w:sz w:val="20"/>
          <w:szCs w:val="20"/>
          <w:lang w:eastAsia="en-US"/>
        </w:rPr>
        <w:t>,</w:t>
      </w:r>
      <w:r w:rsidR="00CD63D4" w:rsidRPr="0010039D">
        <w:rPr>
          <w:rFonts w:ascii="Arial" w:hAnsi="Arial" w:cs="Arial"/>
          <w:noProof/>
          <w:sz w:val="20"/>
          <w:szCs w:val="20"/>
          <w:lang w:eastAsia="en-US"/>
        </w:rPr>
        <w:t xml:space="preserve"> </w:t>
      </w:r>
      <w:r w:rsidRPr="0010039D">
        <w:rPr>
          <w:rFonts w:ascii="Arial" w:hAnsi="Arial" w:cs="Arial"/>
          <w:noProof/>
          <w:sz w:val="20"/>
          <w:szCs w:val="20"/>
          <w:lang w:eastAsia="en-US"/>
        </w:rPr>
        <w:t xml:space="preserve">v súlade s bodom </w:t>
      </w:r>
      <w:r w:rsidR="000B6EB2" w:rsidRPr="0010039D">
        <w:rPr>
          <w:rFonts w:ascii="Arial" w:hAnsi="Arial" w:cs="Arial"/>
          <w:noProof/>
          <w:sz w:val="20"/>
          <w:szCs w:val="20"/>
          <w:lang w:eastAsia="en-US"/>
        </w:rPr>
        <w:t>18</w:t>
      </w:r>
      <w:r w:rsidRPr="0010039D">
        <w:rPr>
          <w:rFonts w:ascii="Arial" w:hAnsi="Arial" w:cs="Arial"/>
          <w:noProof/>
          <w:sz w:val="20"/>
          <w:szCs w:val="20"/>
          <w:lang w:eastAsia="en-US"/>
        </w:rPr>
        <w:t>.3</w:t>
      </w:r>
      <w:r w:rsidR="00817357" w:rsidRPr="0010039D">
        <w:rPr>
          <w:rFonts w:ascii="Arial" w:hAnsi="Arial" w:cs="Arial"/>
          <w:noProof/>
          <w:sz w:val="20"/>
          <w:szCs w:val="20"/>
          <w:lang w:eastAsia="en-US"/>
        </w:rPr>
        <w:t>.1</w:t>
      </w:r>
      <w:r w:rsidRPr="0010039D">
        <w:rPr>
          <w:rFonts w:ascii="Arial" w:hAnsi="Arial" w:cs="Arial"/>
          <w:noProof/>
          <w:sz w:val="20"/>
          <w:szCs w:val="20"/>
          <w:lang w:eastAsia="en-US"/>
        </w:rPr>
        <w:t xml:space="preserve"> </w:t>
      </w:r>
      <w:r w:rsidR="00435C94" w:rsidRPr="0010039D">
        <w:rPr>
          <w:rFonts w:ascii="Arial" w:hAnsi="Arial" w:cs="Arial"/>
          <w:noProof/>
          <w:sz w:val="20"/>
          <w:szCs w:val="20"/>
          <w:lang w:eastAsia="en-US"/>
        </w:rPr>
        <w:t>Č</w:t>
      </w:r>
      <w:r w:rsidR="003F73CD" w:rsidRPr="0010039D">
        <w:rPr>
          <w:rFonts w:ascii="Arial" w:hAnsi="Arial" w:cs="Arial"/>
          <w:noProof/>
          <w:sz w:val="20"/>
          <w:szCs w:val="20"/>
          <w:lang w:eastAsia="en-US"/>
        </w:rPr>
        <w:t>as</w:t>
      </w:r>
      <w:r w:rsidR="00435C94" w:rsidRPr="0010039D">
        <w:rPr>
          <w:rFonts w:ascii="Arial" w:hAnsi="Arial" w:cs="Arial"/>
          <w:noProof/>
          <w:sz w:val="20"/>
          <w:szCs w:val="20"/>
          <w:lang w:eastAsia="en-US"/>
        </w:rPr>
        <w:t>ť</w:t>
      </w:r>
      <w:r w:rsidR="003F73CD" w:rsidRPr="0010039D">
        <w:rPr>
          <w:rFonts w:ascii="Arial" w:hAnsi="Arial" w:cs="Arial"/>
          <w:noProof/>
          <w:sz w:val="20"/>
          <w:szCs w:val="20"/>
          <w:lang w:eastAsia="en-US"/>
        </w:rPr>
        <w:t xml:space="preserve"> A.1 </w:t>
      </w:r>
      <w:r w:rsidRPr="0010039D">
        <w:rPr>
          <w:rFonts w:ascii="Arial" w:hAnsi="Arial" w:cs="Arial"/>
          <w:noProof/>
          <w:sz w:val="20"/>
          <w:szCs w:val="20"/>
          <w:lang w:eastAsia="en-US"/>
        </w:rPr>
        <w:t xml:space="preserve">týchto SP, v ponuke skupiny dodávateľov </w:t>
      </w:r>
      <w:r w:rsidRPr="0010039D">
        <w:rPr>
          <w:rFonts w:ascii="Arial" w:hAnsi="Arial" w:cs="Arial"/>
          <w:b/>
          <w:noProof/>
          <w:sz w:val="20"/>
          <w:szCs w:val="20"/>
          <w:lang w:eastAsia="en-US"/>
        </w:rPr>
        <w:t>musí byť uvedený záväzok</w:t>
      </w:r>
      <w:r w:rsidRPr="0010039D">
        <w:rPr>
          <w:rFonts w:ascii="Arial" w:hAnsi="Arial" w:cs="Arial"/>
          <w:noProof/>
          <w:sz w:val="20"/>
          <w:szCs w:val="20"/>
          <w:lang w:eastAsia="en-US"/>
        </w:rPr>
        <w:t xml:space="preserve">, že táto skupina dodávateľov v prípade prijatia jej ponuky verejným obstarávateľom za účelom riadneho plnenia </w:t>
      </w:r>
      <w:r w:rsidR="006745A2" w:rsidRPr="0010039D">
        <w:rPr>
          <w:rFonts w:ascii="Arial" w:hAnsi="Arial" w:cs="Arial"/>
          <w:noProof/>
          <w:sz w:val="20"/>
          <w:szCs w:val="20"/>
          <w:lang w:eastAsia="en-US"/>
        </w:rPr>
        <w:t>Zmluv</w:t>
      </w:r>
      <w:r w:rsidRPr="0010039D">
        <w:rPr>
          <w:rFonts w:ascii="Arial" w:hAnsi="Arial" w:cs="Arial"/>
          <w:noProof/>
          <w:sz w:val="20"/>
          <w:szCs w:val="20"/>
          <w:lang w:eastAsia="en-US"/>
        </w:rPr>
        <w:t>y</w:t>
      </w:r>
      <w:r w:rsidR="009015E9" w:rsidRPr="0010039D">
        <w:rPr>
          <w:rFonts w:ascii="Arial" w:hAnsi="Arial" w:cs="Arial"/>
          <w:noProof/>
          <w:sz w:val="20"/>
          <w:szCs w:val="20"/>
          <w:lang w:eastAsia="en-US"/>
        </w:rPr>
        <w:t xml:space="preserve"> </w:t>
      </w:r>
      <w:r w:rsidRPr="0010039D">
        <w:rPr>
          <w:rFonts w:ascii="Arial" w:hAnsi="Arial" w:cs="Arial"/>
          <w:noProof/>
          <w:sz w:val="20"/>
          <w:szCs w:val="20"/>
          <w:lang w:eastAsia="en-US"/>
        </w:rPr>
        <w:t xml:space="preserve">vytvorí niektorú z právnych foriem uvedených v bode </w:t>
      </w:r>
      <w:r w:rsidR="000B6EB2" w:rsidRPr="0010039D">
        <w:rPr>
          <w:rFonts w:ascii="Arial" w:hAnsi="Arial" w:cs="Arial"/>
          <w:noProof/>
          <w:sz w:val="20"/>
          <w:szCs w:val="20"/>
          <w:lang w:eastAsia="en-US"/>
        </w:rPr>
        <w:t>18</w:t>
      </w:r>
      <w:r w:rsidRPr="0010039D">
        <w:rPr>
          <w:rFonts w:ascii="Arial" w:hAnsi="Arial" w:cs="Arial"/>
          <w:noProof/>
          <w:sz w:val="20"/>
          <w:szCs w:val="20"/>
          <w:lang w:eastAsia="en-US"/>
        </w:rPr>
        <w:t xml:space="preserve">.4 </w:t>
      </w:r>
      <w:r w:rsidR="00435C94" w:rsidRPr="0010039D">
        <w:rPr>
          <w:rFonts w:ascii="Arial" w:hAnsi="Arial" w:cs="Arial"/>
          <w:noProof/>
          <w:sz w:val="20"/>
          <w:szCs w:val="20"/>
          <w:lang w:eastAsia="en-US"/>
        </w:rPr>
        <w:t>Č</w:t>
      </w:r>
      <w:r w:rsidR="003F73CD" w:rsidRPr="0010039D">
        <w:rPr>
          <w:rFonts w:ascii="Arial" w:hAnsi="Arial" w:cs="Arial"/>
          <w:noProof/>
          <w:sz w:val="20"/>
          <w:szCs w:val="20"/>
          <w:lang w:eastAsia="en-US"/>
        </w:rPr>
        <w:t>as</w:t>
      </w:r>
      <w:r w:rsidR="00435C94" w:rsidRPr="0010039D">
        <w:rPr>
          <w:rFonts w:ascii="Arial" w:hAnsi="Arial" w:cs="Arial"/>
          <w:noProof/>
          <w:sz w:val="20"/>
          <w:szCs w:val="20"/>
          <w:lang w:eastAsia="en-US"/>
        </w:rPr>
        <w:t>ť</w:t>
      </w:r>
      <w:r w:rsidR="003F73CD" w:rsidRPr="0010039D">
        <w:rPr>
          <w:rFonts w:ascii="Arial" w:hAnsi="Arial" w:cs="Arial"/>
          <w:noProof/>
          <w:sz w:val="20"/>
          <w:szCs w:val="20"/>
          <w:lang w:eastAsia="en-US"/>
        </w:rPr>
        <w:t xml:space="preserve"> A.1 </w:t>
      </w:r>
      <w:r w:rsidRPr="0010039D">
        <w:rPr>
          <w:rFonts w:ascii="Arial" w:hAnsi="Arial" w:cs="Arial"/>
          <w:noProof/>
          <w:sz w:val="20"/>
          <w:szCs w:val="20"/>
          <w:lang w:eastAsia="en-US"/>
        </w:rPr>
        <w:t>týchto SP, pričom sa odporúča, aby obsahom jej ponuky bola aspoň zmluva o budúcej zmluve o vytvorení príslušnej právnej formy.</w:t>
      </w:r>
    </w:p>
    <w:p w14:paraId="32CF77B4" w14:textId="6267D996" w:rsidR="007E4B62" w:rsidRDefault="000B6EB2" w:rsidP="0010039D">
      <w:pPr>
        <w:numPr>
          <w:ilvl w:val="2"/>
          <w:numId w:val="15"/>
        </w:numPr>
        <w:autoSpaceDE w:val="0"/>
        <w:autoSpaceDN w:val="0"/>
        <w:ind w:left="1134" w:hanging="567"/>
        <w:contextualSpacing/>
        <w:jc w:val="both"/>
        <w:rPr>
          <w:rFonts w:ascii="Arial" w:hAnsi="Arial" w:cs="Arial"/>
          <w:noProof/>
          <w:sz w:val="20"/>
          <w:szCs w:val="20"/>
          <w:lang w:eastAsia="en-US"/>
        </w:rPr>
      </w:pPr>
      <w:r w:rsidRPr="0010039D">
        <w:rPr>
          <w:rFonts w:ascii="Arial" w:hAnsi="Arial" w:cs="Arial"/>
          <w:b/>
          <w:noProof/>
          <w:sz w:val="20"/>
          <w:szCs w:val="20"/>
        </w:rPr>
        <w:t xml:space="preserve">Návrh </w:t>
      </w:r>
      <w:r w:rsidR="005578E0" w:rsidRPr="0010039D">
        <w:rPr>
          <w:rFonts w:ascii="Arial" w:hAnsi="Arial" w:cs="Arial"/>
          <w:b/>
          <w:noProof/>
          <w:sz w:val="20"/>
          <w:szCs w:val="20"/>
        </w:rPr>
        <w:t>Zmluvy</w:t>
      </w:r>
      <w:r w:rsidRPr="0010039D">
        <w:rPr>
          <w:rFonts w:ascii="Arial" w:hAnsi="Arial" w:cs="Arial"/>
          <w:noProof/>
          <w:sz w:val="20"/>
          <w:szCs w:val="20"/>
        </w:rPr>
        <w:t xml:space="preserve"> </w:t>
      </w:r>
      <w:r w:rsidRPr="0010039D">
        <w:rPr>
          <w:rFonts w:ascii="Arial" w:hAnsi="Arial" w:cs="Arial"/>
          <w:sz w:val="20"/>
          <w:szCs w:val="20"/>
        </w:rPr>
        <w:t>s vyplnenými cenami (ak sú v</w:t>
      </w:r>
      <w:r w:rsidR="00370B68" w:rsidRPr="0010039D">
        <w:rPr>
          <w:rFonts w:ascii="Arial" w:hAnsi="Arial" w:cs="Arial"/>
          <w:sz w:val="20"/>
          <w:szCs w:val="20"/>
        </w:rPr>
        <w:t xml:space="preserve"> </w:t>
      </w:r>
      <w:r w:rsidR="006745A2" w:rsidRPr="0010039D">
        <w:rPr>
          <w:rFonts w:ascii="Arial" w:hAnsi="Arial" w:cs="Arial"/>
          <w:sz w:val="20"/>
          <w:szCs w:val="20"/>
        </w:rPr>
        <w:t>Zmluv</w:t>
      </w:r>
      <w:r w:rsidRPr="0010039D">
        <w:rPr>
          <w:rFonts w:ascii="Arial" w:hAnsi="Arial" w:cs="Arial"/>
          <w:sz w:val="20"/>
          <w:szCs w:val="20"/>
        </w:rPr>
        <w:t>e požadované)</w:t>
      </w:r>
      <w:r w:rsidR="00EA2CB2" w:rsidRPr="0010039D">
        <w:rPr>
          <w:rFonts w:ascii="Arial" w:hAnsi="Arial" w:cs="Arial"/>
          <w:sz w:val="20"/>
          <w:szCs w:val="20"/>
        </w:rPr>
        <w:t xml:space="preserve"> </w:t>
      </w:r>
      <w:r w:rsidR="00A27A46" w:rsidRPr="0010039D">
        <w:rPr>
          <w:rFonts w:ascii="Arial" w:hAnsi="Arial" w:cs="Arial"/>
          <w:sz w:val="20"/>
          <w:szCs w:val="20"/>
        </w:rPr>
        <w:t xml:space="preserve">podľa Prílohy č. 1 Časť B.2 týchto SP </w:t>
      </w:r>
      <w:r w:rsidR="00EA2CB2" w:rsidRPr="0010039D">
        <w:rPr>
          <w:rFonts w:ascii="Arial" w:hAnsi="Arial" w:cs="Arial"/>
          <w:sz w:val="20"/>
          <w:szCs w:val="20"/>
        </w:rPr>
        <w:t>o</w:t>
      </w:r>
      <w:r w:rsidR="005578E0" w:rsidRPr="0010039D">
        <w:rPr>
          <w:rFonts w:ascii="Arial" w:hAnsi="Arial" w:cs="Arial"/>
          <w:sz w:val="20"/>
          <w:szCs w:val="20"/>
        </w:rPr>
        <w:t>krem Príloh</w:t>
      </w:r>
      <w:r w:rsidR="00EA2CB2" w:rsidRPr="0010039D">
        <w:rPr>
          <w:rFonts w:ascii="Arial" w:hAnsi="Arial" w:cs="Arial"/>
          <w:sz w:val="20"/>
          <w:szCs w:val="20"/>
        </w:rPr>
        <w:t xml:space="preserve"> </w:t>
      </w:r>
      <w:r w:rsidRPr="0010039D">
        <w:rPr>
          <w:rFonts w:ascii="Arial" w:hAnsi="Arial" w:cs="Arial"/>
          <w:noProof/>
          <w:sz w:val="20"/>
          <w:szCs w:val="20"/>
        </w:rPr>
        <w:t xml:space="preserve">s časťou znenia obchodných podmienok </w:t>
      </w:r>
      <w:r w:rsidR="00EC696B" w:rsidRPr="0010039D">
        <w:rPr>
          <w:rFonts w:ascii="Arial" w:hAnsi="Arial" w:cs="Arial"/>
          <w:noProof/>
          <w:sz w:val="20"/>
          <w:szCs w:val="20"/>
        </w:rPr>
        <w:t>plnenia</w:t>
      </w:r>
      <w:r w:rsidRPr="0010039D">
        <w:rPr>
          <w:rFonts w:ascii="Arial" w:hAnsi="Arial" w:cs="Arial"/>
          <w:noProof/>
          <w:sz w:val="20"/>
          <w:szCs w:val="20"/>
        </w:rPr>
        <w:t xml:space="preserve"> predmetu zákazky podľa </w:t>
      </w:r>
      <w:r w:rsidR="005A46A8" w:rsidRPr="0010039D">
        <w:rPr>
          <w:rFonts w:ascii="Arial" w:hAnsi="Arial" w:cs="Arial"/>
          <w:noProof/>
          <w:sz w:val="20"/>
          <w:szCs w:val="20"/>
        </w:rPr>
        <w:t xml:space="preserve">Časti </w:t>
      </w:r>
      <w:r w:rsidRPr="0010039D">
        <w:rPr>
          <w:rFonts w:ascii="Arial" w:hAnsi="Arial" w:cs="Arial"/>
          <w:noProof/>
          <w:sz w:val="20"/>
          <w:szCs w:val="20"/>
        </w:rPr>
        <w:t>B.3 a</w:t>
      </w:r>
      <w:r w:rsidR="001D02FF" w:rsidRPr="0010039D">
        <w:rPr>
          <w:rFonts w:ascii="Arial" w:hAnsi="Arial" w:cs="Arial"/>
          <w:noProof/>
          <w:sz w:val="20"/>
          <w:szCs w:val="20"/>
        </w:rPr>
        <w:t> </w:t>
      </w:r>
      <w:r w:rsidRPr="0010039D">
        <w:rPr>
          <w:rFonts w:ascii="Arial" w:hAnsi="Arial" w:cs="Arial"/>
          <w:noProof/>
          <w:sz w:val="20"/>
          <w:szCs w:val="20"/>
        </w:rPr>
        <w:t>B</w:t>
      </w:r>
      <w:r w:rsidR="001D02FF" w:rsidRPr="0010039D">
        <w:rPr>
          <w:rFonts w:ascii="Arial" w:hAnsi="Arial" w:cs="Arial"/>
          <w:noProof/>
          <w:sz w:val="20"/>
          <w:szCs w:val="20"/>
        </w:rPr>
        <w:t>.1</w:t>
      </w:r>
      <w:r w:rsidRPr="0010039D">
        <w:rPr>
          <w:rFonts w:ascii="Arial" w:hAnsi="Arial" w:cs="Arial"/>
          <w:noProof/>
          <w:sz w:val="20"/>
          <w:szCs w:val="20"/>
        </w:rPr>
        <w:t xml:space="preserve"> týchto SP. Návrh </w:t>
      </w:r>
      <w:r w:rsidR="006745A2" w:rsidRPr="0010039D">
        <w:rPr>
          <w:rFonts w:ascii="Arial" w:hAnsi="Arial" w:cs="Arial"/>
          <w:noProof/>
          <w:sz w:val="20"/>
          <w:szCs w:val="20"/>
        </w:rPr>
        <w:t>Zmluv</w:t>
      </w:r>
      <w:r w:rsidRPr="0010039D">
        <w:rPr>
          <w:rFonts w:ascii="Arial" w:hAnsi="Arial" w:cs="Arial"/>
          <w:noProof/>
          <w:sz w:val="20"/>
          <w:szCs w:val="20"/>
        </w:rPr>
        <w:t>y musí byť podpísaný uchádzačom, jeho štatutárnym orgánom alebo členom štatutárneho orgánu alebo iným zástupcom uchádzača, ktorý je oprávnený konať v mene uchádzača v záväzkových vzťahoch.</w:t>
      </w:r>
      <w:r w:rsidR="005A46A8" w:rsidRPr="0010039D">
        <w:rPr>
          <w:rFonts w:ascii="Arial" w:hAnsi="Arial" w:cs="Arial"/>
          <w:noProof/>
          <w:sz w:val="20"/>
          <w:szCs w:val="20"/>
        </w:rPr>
        <w:t xml:space="preserve"> V</w:t>
      </w:r>
      <w:r w:rsidRPr="0010039D">
        <w:rPr>
          <w:rFonts w:ascii="Arial" w:hAnsi="Arial" w:cs="Arial"/>
          <w:noProof/>
          <w:sz w:val="20"/>
          <w:szCs w:val="20"/>
        </w:rPr>
        <w:t xml:space="preserve"> prípade, ak ponuku predkladá skupina dodávateľov, návrh </w:t>
      </w:r>
      <w:r w:rsidR="006745A2" w:rsidRPr="0010039D">
        <w:rPr>
          <w:rFonts w:ascii="Arial" w:hAnsi="Arial" w:cs="Arial"/>
          <w:noProof/>
          <w:sz w:val="20"/>
          <w:szCs w:val="20"/>
        </w:rPr>
        <w:t>Zmluv</w:t>
      </w:r>
      <w:r w:rsidRPr="0010039D">
        <w:rPr>
          <w:rFonts w:ascii="Arial" w:hAnsi="Arial" w:cs="Arial"/>
          <w:noProof/>
          <w:sz w:val="20"/>
          <w:szCs w:val="20"/>
        </w:rPr>
        <w:t xml:space="preserve">y musí byť podpísaný všetkými členmi skupiny alebo osobou/osobami oprávnenými konať v danej veci za každého člena skupiny. </w:t>
      </w:r>
    </w:p>
    <w:p w14:paraId="7987644D" w14:textId="454654DC" w:rsidR="009603A8" w:rsidRPr="0010039D" w:rsidRDefault="005A46A8" w:rsidP="00CB1567">
      <w:pPr>
        <w:autoSpaceDE w:val="0"/>
        <w:autoSpaceDN w:val="0"/>
        <w:ind w:left="1134"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16.</w:t>
      </w:r>
      <w:r w:rsidR="00533133" w:rsidRPr="0010039D">
        <w:rPr>
          <w:rFonts w:ascii="Arial" w:hAnsi="Arial" w:cs="Arial"/>
          <w:noProof/>
          <w:sz w:val="20"/>
          <w:szCs w:val="20"/>
          <w:lang w:eastAsia="en-US"/>
        </w:rPr>
        <w:t>7</w:t>
      </w:r>
      <w:r w:rsidRPr="0010039D">
        <w:rPr>
          <w:rFonts w:ascii="Arial" w:hAnsi="Arial" w:cs="Arial"/>
          <w:noProof/>
          <w:sz w:val="20"/>
          <w:szCs w:val="20"/>
          <w:lang w:eastAsia="en-US"/>
        </w:rPr>
        <w:tab/>
        <w:t xml:space="preserve">Vyplnenú Prílohu č. </w:t>
      </w:r>
      <w:r w:rsidR="001D02FF" w:rsidRPr="0010039D">
        <w:rPr>
          <w:rFonts w:ascii="Arial" w:hAnsi="Arial" w:cs="Arial"/>
          <w:noProof/>
          <w:sz w:val="20"/>
          <w:szCs w:val="20"/>
          <w:lang w:eastAsia="en-US"/>
        </w:rPr>
        <w:t>1</w:t>
      </w:r>
      <w:r w:rsidRPr="0010039D">
        <w:rPr>
          <w:rFonts w:ascii="Arial" w:hAnsi="Arial" w:cs="Arial"/>
          <w:noProof/>
          <w:sz w:val="20"/>
          <w:szCs w:val="20"/>
          <w:lang w:eastAsia="en-US"/>
        </w:rPr>
        <w:t xml:space="preserve"> </w:t>
      </w:r>
      <w:r w:rsidRPr="0010039D">
        <w:rPr>
          <w:rFonts w:ascii="Arial" w:hAnsi="Arial" w:cs="Arial"/>
          <w:b/>
          <w:noProof/>
          <w:sz w:val="20"/>
          <w:szCs w:val="20"/>
          <w:lang w:eastAsia="en-US"/>
        </w:rPr>
        <w:t>Návrh na plnenie kritéria</w:t>
      </w:r>
      <w:r w:rsidRPr="0010039D">
        <w:rPr>
          <w:rFonts w:ascii="Arial" w:hAnsi="Arial" w:cs="Arial"/>
          <w:noProof/>
          <w:sz w:val="20"/>
          <w:szCs w:val="20"/>
          <w:lang w:eastAsia="en-US"/>
        </w:rPr>
        <w:t xml:space="preserve"> Časti A.2 týchto SP </w:t>
      </w:r>
      <w:bookmarkStart w:id="42" w:name="_Hlk181885769"/>
      <w:r w:rsidR="00E81865" w:rsidRPr="0010039D">
        <w:rPr>
          <w:rFonts w:ascii="Arial" w:hAnsi="Arial" w:cs="Arial"/>
          <w:noProof/>
          <w:sz w:val="20"/>
          <w:szCs w:val="20"/>
          <w:lang w:eastAsia="en-US"/>
        </w:rPr>
        <w:t>- v elektronickej forme so zabudovanou matematikou vo formáte Microsoft Excel ٭.xls/*.xlsx.</w:t>
      </w:r>
      <w:r w:rsidR="00D47081" w:rsidRPr="0010039D">
        <w:rPr>
          <w:rFonts w:ascii="Arial" w:hAnsi="Arial" w:cs="Arial"/>
          <w:noProof/>
          <w:sz w:val="20"/>
          <w:szCs w:val="20"/>
          <w:lang w:eastAsia="en-US"/>
        </w:rPr>
        <w:t>,</w:t>
      </w:r>
      <w:r w:rsidR="001F0E61" w:rsidRPr="0010039D">
        <w:rPr>
          <w:rFonts w:ascii="Arial" w:hAnsi="Arial" w:cs="Arial"/>
          <w:noProof/>
          <w:sz w:val="20"/>
          <w:szCs w:val="20"/>
          <w:lang w:eastAsia="en-US"/>
        </w:rPr>
        <w:t xml:space="preserve"> </w:t>
      </w:r>
      <w:r w:rsidR="00E81865" w:rsidRPr="0010039D">
        <w:rPr>
          <w:rFonts w:ascii="Arial" w:hAnsi="Arial" w:cs="Arial"/>
          <w:noProof/>
          <w:sz w:val="20"/>
          <w:szCs w:val="20"/>
          <w:lang w:eastAsia="en-US"/>
        </w:rPr>
        <w:t>zároveň aj ako sken podpísaný uchádzačom, a to jeho štatutárnym orgánom alebo členom štatutárneho orgánu alebo iným zástupcom uchádzača, ktorý je oprávnený konať v mene uchádzača v záväzkových vzťahoch.</w:t>
      </w:r>
    </w:p>
    <w:bookmarkEnd w:id="42"/>
    <w:p w14:paraId="6296F2A0" w14:textId="1827133F" w:rsidR="0010605A" w:rsidRPr="0010039D" w:rsidRDefault="005A46A8" w:rsidP="0010039D">
      <w:pPr>
        <w:autoSpaceDE w:val="0"/>
        <w:autoSpaceDN w:val="0"/>
        <w:ind w:left="1134"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16.</w:t>
      </w:r>
      <w:r w:rsidR="00533133" w:rsidRPr="0010039D">
        <w:rPr>
          <w:rFonts w:ascii="Arial" w:hAnsi="Arial" w:cs="Arial"/>
          <w:noProof/>
          <w:sz w:val="20"/>
          <w:szCs w:val="20"/>
          <w:lang w:eastAsia="en-US"/>
        </w:rPr>
        <w:t>8</w:t>
      </w:r>
      <w:r w:rsidRPr="0010039D">
        <w:rPr>
          <w:rFonts w:ascii="Arial" w:hAnsi="Arial" w:cs="Arial"/>
          <w:noProof/>
          <w:sz w:val="20"/>
          <w:szCs w:val="20"/>
          <w:lang w:eastAsia="en-US"/>
        </w:rPr>
        <w:tab/>
        <w:t>Vyplnen</w:t>
      </w:r>
      <w:r w:rsidR="00D47081" w:rsidRPr="0010039D">
        <w:rPr>
          <w:rFonts w:ascii="Arial" w:hAnsi="Arial" w:cs="Arial"/>
          <w:noProof/>
          <w:sz w:val="20"/>
          <w:szCs w:val="20"/>
          <w:lang w:eastAsia="en-US"/>
        </w:rPr>
        <w:t>ú</w:t>
      </w:r>
      <w:r w:rsidRPr="0010039D">
        <w:rPr>
          <w:rFonts w:ascii="Arial" w:hAnsi="Arial" w:cs="Arial"/>
          <w:noProof/>
          <w:sz w:val="20"/>
          <w:szCs w:val="20"/>
          <w:lang w:eastAsia="en-US"/>
        </w:rPr>
        <w:t xml:space="preserve"> Príloh</w:t>
      </w:r>
      <w:r w:rsidR="005578E0" w:rsidRPr="0010039D">
        <w:rPr>
          <w:rFonts w:ascii="Arial" w:hAnsi="Arial" w:cs="Arial"/>
          <w:noProof/>
          <w:sz w:val="20"/>
          <w:szCs w:val="20"/>
          <w:lang w:eastAsia="en-US"/>
        </w:rPr>
        <w:t xml:space="preserve">u č. 1 </w:t>
      </w:r>
      <w:r w:rsidR="008B15C4" w:rsidRPr="0010039D">
        <w:rPr>
          <w:rFonts w:ascii="Arial" w:hAnsi="Arial" w:cs="Arial"/>
          <w:b/>
          <w:noProof/>
          <w:sz w:val="20"/>
          <w:szCs w:val="20"/>
          <w:lang w:eastAsia="en-US"/>
        </w:rPr>
        <w:t xml:space="preserve">Špecifikácia </w:t>
      </w:r>
      <w:r w:rsidR="008B15C4" w:rsidRPr="0010039D">
        <w:rPr>
          <w:rFonts w:ascii="Arial" w:hAnsi="Arial" w:cs="Arial"/>
          <w:noProof/>
          <w:sz w:val="20"/>
          <w:szCs w:val="20"/>
          <w:lang w:eastAsia="en-US"/>
        </w:rPr>
        <w:t>ceny</w:t>
      </w:r>
      <w:r w:rsidR="00E81865" w:rsidRPr="0010039D">
        <w:rPr>
          <w:rFonts w:ascii="Arial" w:hAnsi="Arial" w:cs="Arial"/>
          <w:noProof/>
          <w:sz w:val="20"/>
          <w:szCs w:val="20"/>
          <w:lang w:eastAsia="en-US"/>
        </w:rPr>
        <w:t xml:space="preserve"> </w:t>
      </w:r>
      <w:r w:rsidRPr="0010039D">
        <w:rPr>
          <w:rFonts w:ascii="Arial" w:hAnsi="Arial" w:cs="Arial"/>
          <w:noProof/>
          <w:sz w:val="20"/>
          <w:szCs w:val="20"/>
          <w:lang w:eastAsia="en-US"/>
        </w:rPr>
        <w:t xml:space="preserve">Časti B.2 týchto SP </w:t>
      </w:r>
      <w:bookmarkStart w:id="43" w:name="_Hlk189026472"/>
      <w:r w:rsidRPr="0010039D">
        <w:rPr>
          <w:rFonts w:ascii="Arial" w:hAnsi="Arial" w:cs="Arial"/>
          <w:noProof/>
          <w:sz w:val="20"/>
          <w:szCs w:val="20"/>
          <w:lang w:eastAsia="en-US"/>
        </w:rPr>
        <w:t>- v elektronickej forme so zabudovanou matematikou vo formáte Microsoft Excel ٭.xls/*.xlsx.</w:t>
      </w:r>
      <w:r w:rsidR="00D47081" w:rsidRPr="0010039D">
        <w:rPr>
          <w:rFonts w:ascii="Arial" w:hAnsi="Arial" w:cs="Arial"/>
          <w:sz w:val="20"/>
          <w:szCs w:val="20"/>
        </w:rPr>
        <w:t xml:space="preserve">, </w:t>
      </w:r>
      <w:r w:rsidR="0010605A" w:rsidRPr="0010039D">
        <w:rPr>
          <w:rFonts w:ascii="Arial" w:hAnsi="Arial" w:cs="Arial"/>
          <w:noProof/>
          <w:sz w:val="20"/>
          <w:szCs w:val="20"/>
          <w:lang w:eastAsia="en-US"/>
        </w:rPr>
        <w:t>zároveň aj ako sken podpísaný uchádzačom, a to jeho štatutárnym orgánom alebo členom štatutárneho orgánu alebo iným zástupcom uchádzača, ktorý je oprávnený konať v mene uchádzača v záväzkových vzťahoch.</w:t>
      </w:r>
    </w:p>
    <w:bookmarkEnd w:id="43"/>
    <w:p w14:paraId="76FB8E38" w14:textId="03BCB490" w:rsidR="005A46A8" w:rsidRPr="0010039D" w:rsidRDefault="005A46A8" w:rsidP="0010039D">
      <w:pPr>
        <w:autoSpaceDE w:val="0"/>
        <w:autoSpaceDN w:val="0"/>
        <w:ind w:left="1134"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16.</w:t>
      </w:r>
      <w:r w:rsidR="00533133" w:rsidRPr="0010039D">
        <w:rPr>
          <w:rFonts w:ascii="Arial" w:hAnsi="Arial" w:cs="Arial"/>
          <w:noProof/>
          <w:sz w:val="20"/>
          <w:szCs w:val="20"/>
          <w:lang w:eastAsia="en-US"/>
        </w:rPr>
        <w:t>9</w:t>
      </w:r>
      <w:r w:rsidRPr="0010039D">
        <w:rPr>
          <w:rFonts w:ascii="Arial" w:hAnsi="Arial" w:cs="Arial"/>
          <w:b/>
          <w:noProof/>
          <w:sz w:val="20"/>
          <w:szCs w:val="20"/>
          <w:lang w:eastAsia="en-US"/>
        </w:rPr>
        <w:tab/>
      </w:r>
      <w:r w:rsidR="00606C71" w:rsidRPr="0010039D">
        <w:rPr>
          <w:rFonts w:ascii="Arial" w:hAnsi="Arial" w:cs="Arial"/>
          <w:b/>
          <w:noProof/>
          <w:sz w:val="20"/>
          <w:szCs w:val="20"/>
          <w:lang w:eastAsia="en-US"/>
        </w:rPr>
        <w:t>Doklad o zložení zábezpeky podľa</w:t>
      </w:r>
      <w:r w:rsidR="00606C71" w:rsidRPr="0010039D">
        <w:rPr>
          <w:rFonts w:ascii="Arial" w:hAnsi="Arial" w:cs="Arial"/>
          <w:noProof/>
          <w:sz w:val="20"/>
          <w:szCs w:val="20"/>
          <w:lang w:eastAsia="en-US"/>
        </w:rPr>
        <w:t xml:space="preserve"> bodu </w:t>
      </w:r>
      <w:r w:rsidRPr="0010039D">
        <w:rPr>
          <w:rFonts w:ascii="Arial" w:hAnsi="Arial" w:cs="Arial"/>
          <w:noProof/>
          <w:sz w:val="20"/>
          <w:szCs w:val="20"/>
          <w:lang w:eastAsia="en-US"/>
        </w:rPr>
        <w:t>15</w:t>
      </w:r>
      <w:r w:rsidR="00A42818" w:rsidRPr="0010039D">
        <w:rPr>
          <w:rFonts w:ascii="Arial" w:hAnsi="Arial" w:cs="Arial"/>
          <w:noProof/>
          <w:sz w:val="20"/>
          <w:szCs w:val="20"/>
          <w:lang w:eastAsia="en-US"/>
        </w:rPr>
        <w:t xml:space="preserve"> </w:t>
      </w:r>
      <w:r w:rsidR="007F3980" w:rsidRPr="0010039D">
        <w:rPr>
          <w:rFonts w:ascii="Arial" w:hAnsi="Arial" w:cs="Arial"/>
          <w:noProof/>
          <w:sz w:val="20"/>
          <w:szCs w:val="20"/>
          <w:lang w:eastAsia="en-US"/>
        </w:rPr>
        <w:t>Č</w:t>
      </w:r>
      <w:r w:rsidR="00504756" w:rsidRPr="0010039D">
        <w:rPr>
          <w:rFonts w:ascii="Arial" w:hAnsi="Arial" w:cs="Arial"/>
          <w:noProof/>
          <w:sz w:val="20"/>
          <w:szCs w:val="20"/>
          <w:lang w:eastAsia="en-US"/>
        </w:rPr>
        <w:t>as</w:t>
      </w:r>
      <w:r w:rsidR="007F3980" w:rsidRPr="0010039D">
        <w:rPr>
          <w:rFonts w:ascii="Arial" w:hAnsi="Arial" w:cs="Arial"/>
          <w:noProof/>
          <w:sz w:val="20"/>
          <w:szCs w:val="20"/>
          <w:lang w:eastAsia="en-US"/>
        </w:rPr>
        <w:t>ť</w:t>
      </w:r>
      <w:r w:rsidR="00504756" w:rsidRPr="0010039D">
        <w:rPr>
          <w:rFonts w:ascii="Arial" w:hAnsi="Arial" w:cs="Arial"/>
          <w:noProof/>
          <w:sz w:val="20"/>
          <w:szCs w:val="20"/>
          <w:lang w:eastAsia="en-US"/>
        </w:rPr>
        <w:t xml:space="preserve"> A.1 </w:t>
      </w:r>
      <w:r w:rsidR="00606C71" w:rsidRPr="0010039D">
        <w:rPr>
          <w:rFonts w:ascii="Arial" w:hAnsi="Arial" w:cs="Arial"/>
          <w:noProof/>
          <w:sz w:val="20"/>
          <w:szCs w:val="20"/>
          <w:lang w:eastAsia="en-US"/>
        </w:rPr>
        <w:t xml:space="preserve">týchto SP. V prípade, že uchádzač použije možnosť poskytnutia bankovej záruky podľa bodu </w:t>
      </w:r>
      <w:r w:rsidRPr="0010039D">
        <w:rPr>
          <w:rFonts w:ascii="Arial" w:hAnsi="Arial" w:cs="Arial"/>
          <w:noProof/>
          <w:sz w:val="20"/>
          <w:szCs w:val="20"/>
          <w:lang w:eastAsia="en-US"/>
        </w:rPr>
        <w:t>15</w:t>
      </w:r>
      <w:r w:rsidR="00606C71" w:rsidRPr="0010039D">
        <w:rPr>
          <w:rFonts w:ascii="Arial" w:hAnsi="Arial" w:cs="Arial"/>
          <w:noProof/>
          <w:sz w:val="20"/>
          <w:szCs w:val="20"/>
          <w:lang w:eastAsia="en-US"/>
        </w:rPr>
        <w:t xml:space="preserve">.3.2 </w:t>
      </w:r>
      <w:r w:rsidR="00A72421" w:rsidRPr="0010039D">
        <w:rPr>
          <w:rFonts w:ascii="Arial" w:hAnsi="Arial" w:cs="Arial"/>
          <w:noProof/>
          <w:sz w:val="20"/>
          <w:szCs w:val="20"/>
          <w:lang w:eastAsia="en-US"/>
        </w:rPr>
        <w:t xml:space="preserve">Časť A.1 týchto SP </w:t>
      </w:r>
      <w:r w:rsidR="00606C71" w:rsidRPr="0010039D">
        <w:rPr>
          <w:rFonts w:ascii="Arial" w:hAnsi="Arial" w:cs="Arial"/>
          <w:noProof/>
          <w:sz w:val="20"/>
          <w:szCs w:val="20"/>
          <w:lang w:eastAsia="en-US"/>
        </w:rPr>
        <w:t xml:space="preserve">alebo poistenia záruky podľa bodu </w:t>
      </w:r>
      <w:r w:rsidRPr="0010039D">
        <w:rPr>
          <w:rFonts w:ascii="Arial" w:hAnsi="Arial" w:cs="Arial"/>
          <w:noProof/>
          <w:sz w:val="20"/>
          <w:szCs w:val="20"/>
          <w:lang w:eastAsia="en-US"/>
        </w:rPr>
        <w:t>15</w:t>
      </w:r>
      <w:r w:rsidR="00606C71" w:rsidRPr="0010039D">
        <w:rPr>
          <w:rFonts w:ascii="Arial" w:hAnsi="Arial" w:cs="Arial"/>
          <w:noProof/>
          <w:sz w:val="20"/>
          <w:szCs w:val="20"/>
          <w:lang w:eastAsia="en-US"/>
        </w:rPr>
        <w:t xml:space="preserve">.3.3 </w:t>
      </w:r>
      <w:r w:rsidR="007F3980" w:rsidRPr="0010039D">
        <w:rPr>
          <w:rFonts w:ascii="Arial" w:hAnsi="Arial" w:cs="Arial"/>
          <w:noProof/>
          <w:sz w:val="20"/>
          <w:szCs w:val="20"/>
          <w:lang w:eastAsia="en-US"/>
        </w:rPr>
        <w:t>Č</w:t>
      </w:r>
      <w:r w:rsidR="00E716E0" w:rsidRPr="0010039D">
        <w:rPr>
          <w:rFonts w:ascii="Arial" w:hAnsi="Arial" w:cs="Arial"/>
          <w:noProof/>
          <w:sz w:val="20"/>
          <w:szCs w:val="20"/>
          <w:lang w:eastAsia="en-US"/>
        </w:rPr>
        <w:t>as</w:t>
      </w:r>
      <w:r w:rsidR="007F3980" w:rsidRPr="0010039D">
        <w:rPr>
          <w:rFonts w:ascii="Arial" w:hAnsi="Arial" w:cs="Arial"/>
          <w:noProof/>
          <w:sz w:val="20"/>
          <w:szCs w:val="20"/>
          <w:lang w:eastAsia="en-US"/>
        </w:rPr>
        <w:t>ť</w:t>
      </w:r>
      <w:r w:rsidR="00E716E0" w:rsidRPr="0010039D">
        <w:rPr>
          <w:rFonts w:ascii="Arial" w:hAnsi="Arial" w:cs="Arial"/>
          <w:noProof/>
          <w:sz w:val="20"/>
          <w:szCs w:val="20"/>
          <w:lang w:eastAsia="en-US"/>
        </w:rPr>
        <w:t xml:space="preserve"> A.1 </w:t>
      </w:r>
      <w:r w:rsidR="00606C71" w:rsidRPr="0010039D">
        <w:rPr>
          <w:rFonts w:ascii="Arial" w:hAnsi="Arial" w:cs="Arial"/>
          <w:noProof/>
          <w:sz w:val="20"/>
          <w:szCs w:val="20"/>
          <w:lang w:eastAsia="en-US"/>
        </w:rPr>
        <w:t xml:space="preserve">týchto SP, je povinný predložiť v ponuke predloženej prostredníctvom systému JOSEPHINE </w:t>
      </w:r>
      <w:r w:rsidR="007F3980" w:rsidRPr="0010039D">
        <w:rPr>
          <w:rFonts w:ascii="Arial" w:hAnsi="Arial" w:cs="Arial"/>
          <w:noProof/>
          <w:sz w:val="20"/>
          <w:szCs w:val="20"/>
          <w:lang w:eastAsia="en-US"/>
        </w:rPr>
        <w:t xml:space="preserve">kópiu (sken originálu) </w:t>
      </w:r>
      <w:r w:rsidR="00606C71" w:rsidRPr="0010039D">
        <w:rPr>
          <w:rFonts w:ascii="Arial" w:hAnsi="Arial" w:cs="Arial"/>
          <w:noProof/>
          <w:sz w:val="20"/>
          <w:szCs w:val="20"/>
          <w:lang w:eastAsia="en-US"/>
        </w:rPr>
        <w:t>bankovej záruky alebo poistenia záruk</w:t>
      </w:r>
      <w:r w:rsidR="002D1779" w:rsidRPr="0010039D">
        <w:rPr>
          <w:rFonts w:ascii="Arial" w:hAnsi="Arial" w:cs="Arial"/>
          <w:noProof/>
          <w:sz w:val="20"/>
          <w:szCs w:val="20"/>
          <w:lang w:eastAsia="en-US"/>
        </w:rPr>
        <w:t xml:space="preserve">y alebo elektronický dokument, </w:t>
      </w:r>
      <w:r w:rsidR="002F2258" w:rsidRPr="0010039D">
        <w:rPr>
          <w:rFonts w:ascii="Arial" w:hAnsi="Arial" w:cs="Arial"/>
          <w:noProof/>
          <w:sz w:val="20"/>
          <w:szCs w:val="20"/>
          <w:lang w:eastAsia="en-US"/>
        </w:rPr>
        <w:t>podľa bod</w:t>
      </w:r>
      <w:r w:rsidR="00A72421" w:rsidRPr="0010039D">
        <w:rPr>
          <w:rFonts w:ascii="Arial" w:hAnsi="Arial" w:cs="Arial"/>
          <w:noProof/>
          <w:sz w:val="20"/>
          <w:szCs w:val="20"/>
          <w:lang w:eastAsia="en-US"/>
        </w:rPr>
        <w:t>ov</w:t>
      </w:r>
      <w:r w:rsidR="002F2258" w:rsidRPr="0010039D">
        <w:rPr>
          <w:rFonts w:ascii="Arial" w:hAnsi="Arial" w:cs="Arial"/>
          <w:noProof/>
          <w:sz w:val="20"/>
          <w:szCs w:val="20"/>
          <w:lang w:eastAsia="en-US"/>
        </w:rPr>
        <w:t xml:space="preserve"> </w:t>
      </w:r>
      <w:r w:rsidRPr="0010039D">
        <w:rPr>
          <w:rFonts w:ascii="Arial" w:hAnsi="Arial" w:cs="Arial"/>
          <w:noProof/>
          <w:sz w:val="20"/>
          <w:szCs w:val="20"/>
          <w:lang w:eastAsia="en-US"/>
        </w:rPr>
        <w:t>15</w:t>
      </w:r>
      <w:r w:rsidR="002F2258" w:rsidRPr="0010039D">
        <w:rPr>
          <w:rFonts w:ascii="Arial" w:hAnsi="Arial" w:cs="Arial"/>
          <w:noProof/>
          <w:sz w:val="20"/>
          <w:szCs w:val="20"/>
          <w:lang w:eastAsia="en-US"/>
        </w:rPr>
        <w:t>.4.2.4 a </w:t>
      </w:r>
      <w:r w:rsidRPr="0010039D">
        <w:rPr>
          <w:rFonts w:ascii="Arial" w:hAnsi="Arial" w:cs="Arial"/>
          <w:noProof/>
          <w:sz w:val="20"/>
          <w:szCs w:val="20"/>
          <w:lang w:eastAsia="en-US"/>
        </w:rPr>
        <w:t>15</w:t>
      </w:r>
      <w:r w:rsidR="002F2258" w:rsidRPr="0010039D">
        <w:rPr>
          <w:rFonts w:ascii="Arial" w:hAnsi="Arial" w:cs="Arial"/>
          <w:noProof/>
          <w:sz w:val="20"/>
          <w:szCs w:val="20"/>
          <w:lang w:eastAsia="en-US"/>
        </w:rPr>
        <w:t>.4.3.4 Časť A.1 týchto SP</w:t>
      </w:r>
      <w:r w:rsidRPr="0010039D">
        <w:rPr>
          <w:rFonts w:ascii="Arial" w:hAnsi="Arial" w:cs="Arial"/>
          <w:noProof/>
          <w:sz w:val="20"/>
          <w:szCs w:val="20"/>
          <w:lang w:eastAsia="en-US"/>
        </w:rPr>
        <w:t>.</w:t>
      </w:r>
      <w:r w:rsidR="00606C71" w:rsidRPr="0010039D">
        <w:rPr>
          <w:rFonts w:ascii="Arial" w:hAnsi="Arial" w:cs="Arial"/>
          <w:noProof/>
          <w:sz w:val="20"/>
          <w:szCs w:val="20"/>
          <w:lang w:eastAsia="en-US"/>
        </w:rPr>
        <w:t xml:space="preserve"> Originál bankovej záruky vystavený bankou alebo poistenia záruky musí </w:t>
      </w:r>
      <w:r w:rsidR="00606C71" w:rsidRPr="0010039D">
        <w:rPr>
          <w:rFonts w:ascii="Arial" w:hAnsi="Arial" w:cs="Arial"/>
          <w:noProof/>
          <w:sz w:val="20"/>
          <w:szCs w:val="20"/>
          <w:lang w:eastAsia="en-US"/>
        </w:rPr>
        <w:lastRenderedPageBreak/>
        <w:t>uchádzač doručiť verejnému obstarávateľovi v lehote na predkladanie ponúk podľa bod</w:t>
      </w:r>
      <w:r w:rsidR="00A72421" w:rsidRPr="0010039D">
        <w:rPr>
          <w:rFonts w:ascii="Arial" w:hAnsi="Arial" w:cs="Arial"/>
          <w:noProof/>
          <w:sz w:val="20"/>
          <w:szCs w:val="20"/>
          <w:lang w:eastAsia="en-US"/>
        </w:rPr>
        <w:t>ov</w:t>
      </w:r>
      <w:r w:rsidR="00606C71" w:rsidRPr="0010039D">
        <w:rPr>
          <w:rFonts w:ascii="Arial" w:hAnsi="Arial" w:cs="Arial"/>
          <w:noProof/>
          <w:sz w:val="20"/>
          <w:szCs w:val="20"/>
          <w:lang w:eastAsia="en-US"/>
        </w:rPr>
        <w:t xml:space="preserve"> </w:t>
      </w:r>
      <w:r w:rsidRPr="0010039D">
        <w:rPr>
          <w:rFonts w:ascii="Arial" w:hAnsi="Arial" w:cs="Arial"/>
          <w:noProof/>
          <w:sz w:val="20"/>
          <w:szCs w:val="20"/>
          <w:lang w:eastAsia="en-US"/>
        </w:rPr>
        <w:t>15</w:t>
      </w:r>
      <w:r w:rsidR="00606C71" w:rsidRPr="0010039D">
        <w:rPr>
          <w:rFonts w:ascii="Arial" w:hAnsi="Arial" w:cs="Arial"/>
          <w:noProof/>
          <w:sz w:val="20"/>
          <w:szCs w:val="20"/>
          <w:lang w:eastAsia="en-US"/>
        </w:rPr>
        <w:t xml:space="preserve">.4.2.1.1 </w:t>
      </w:r>
      <w:r w:rsidR="002F2258" w:rsidRPr="0010039D">
        <w:rPr>
          <w:rFonts w:ascii="Arial" w:hAnsi="Arial" w:cs="Arial"/>
          <w:noProof/>
          <w:sz w:val="20"/>
          <w:szCs w:val="20"/>
          <w:lang w:eastAsia="en-US"/>
        </w:rPr>
        <w:t>a </w:t>
      </w:r>
      <w:r w:rsidRPr="0010039D">
        <w:rPr>
          <w:rFonts w:ascii="Arial" w:hAnsi="Arial" w:cs="Arial"/>
          <w:noProof/>
          <w:sz w:val="20"/>
          <w:szCs w:val="20"/>
          <w:lang w:eastAsia="en-US"/>
        </w:rPr>
        <w:t>15</w:t>
      </w:r>
      <w:r w:rsidR="002F2258" w:rsidRPr="0010039D">
        <w:rPr>
          <w:rFonts w:ascii="Arial" w:hAnsi="Arial" w:cs="Arial"/>
          <w:noProof/>
          <w:sz w:val="20"/>
          <w:szCs w:val="20"/>
          <w:lang w:eastAsia="en-US"/>
        </w:rPr>
        <w:t>.4.3.1.1</w:t>
      </w:r>
      <w:r w:rsidR="001D02FF" w:rsidRPr="0010039D">
        <w:rPr>
          <w:rFonts w:ascii="Arial" w:hAnsi="Arial" w:cs="Arial"/>
          <w:noProof/>
          <w:sz w:val="20"/>
          <w:szCs w:val="20"/>
          <w:lang w:eastAsia="en-US"/>
        </w:rPr>
        <w:t xml:space="preserve"> </w:t>
      </w:r>
      <w:r w:rsidR="002F2258" w:rsidRPr="0010039D">
        <w:rPr>
          <w:rFonts w:ascii="Arial" w:hAnsi="Arial" w:cs="Arial"/>
          <w:noProof/>
          <w:sz w:val="20"/>
          <w:szCs w:val="20"/>
          <w:lang w:eastAsia="en-US"/>
        </w:rPr>
        <w:t>Č</w:t>
      </w:r>
      <w:r w:rsidR="00584C3A" w:rsidRPr="0010039D">
        <w:rPr>
          <w:rFonts w:ascii="Arial" w:hAnsi="Arial" w:cs="Arial"/>
          <w:noProof/>
          <w:sz w:val="20"/>
          <w:szCs w:val="20"/>
          <w:lang w:eastAsia="en-US"/>
        </w:rPr>
        <w:t>as</w:t>
      </w:r>
      <w:r w:rsidR="002F2258" w:rsidRPr="0010039D">
        <w:rPr>
          <w:rFonts w:ascii="Arial" w:hAnsi="Arial" w:cs="Arial"/>
          <w:noProof/>
          <w:sz w:val="20"/>
          <w:szCs w:val="20"/>
          <w:lang w:eastAsia="en-US"/>
        </w:rPr>
        <w:t>ť</w:t>
      </w:r>
      <w:r w:rsidR="00584C3A" w:rsidRPr="0010039D">
        <w:rPr>
          <w:rFonts w:ascii="Arial" w:hAnsi="Arial" w:cs="Arial"/>
          <w:noProof/>
          <w:sz w:val="20"/>
          <w:szCs w:val="20"/>
          <w:lang w:eastAsia="en-US"/>
        </w:rPr>
        <w:t xml:space="preserve"> A.1 </w:t>
      </w:r>
      <w:r w:rsidR="00606C71" w:rsidRPr="0010039D">
        <w:rPr>
          <w:rFonts w:ascii="Arial" w:hAnsi="Arial" w:cs="Arial"/>
          <w:noProof/>
          <w:sz w:val="20"/>
          <w:szCs w:val="20"/>
          <w:lang w:eastAsia="en-US"/>
        </w:rPr>
        <w:t>týchto SP</w:t>
      </w:r>
      <w:r w:rsidR="002D1779" w:rsidRPr="0010039D">
        <w:rPr>
          <w:rFonts w:ascii="Arial" w:hAnsi="Arial" w:cs="Arial"/>
          <w:noProof/>
          <w:sz w:val="20"/>
          <w:szCs w:val="20"/>
          <w:lang w:eastAsia="en-US"/>
        </w:rPr>
        <w:t xml:space="preserve"> (pri elektronickom dokumente, ktorý bude podpísaný kvalifikovaným elektronickým podpisom sa originál bankovej/poist</w:t>
      </w:r>
      <w:r w:rsidR="0000149E" w:rsidRPr="0010039D">
        <w:rPr>
          <w:rFonts w:ascii="Arial" w:hAnsi="Arial" w:cs="Arial"/>
          <w:noProof/>
          <w:sz w:val="20"/>
          <w:szCs w:val="20"/>
          <w:lang w:eastAsia="en-US"/>
        </w:rPr>
        <w:t>enia</w:t>
      </w:r>
      <w:r w:rsidR="002D1779" w:rsidRPr="0010039D">
        <w:rPr>
          <w:rFonts w:ascii="Arial" w:hAnsi="Arial" w:cs="Arial"/>
          <w:noProof/>
          <w:sz w:val="20"/>
          <w:szCs w:val="20"/>
          <w:lang w:eastAsia="en-US"/>
        </w:rPr>
        <w:t xml:space="preserve"> záruky nedoručuje</w:t>
      </w:r>
      <w:r w:rsidR="00DE0619" w:rsidRPr="0010039D">
        <w:rPr>
          <w:rFonts w:ascii="Arial" w:hAnsi="Arial" w:cs="Arial"/>
          <w:noProof/>
          <w:sz w:val="20"/>
          <w:szCs w:val="20"/>
          <w:lang w:eastAsia="en-US"/>
        </w:rPr>
        <w:t xml:space="preserve"> do podateľne</w:t>
      </w:r>
      <w:r w:rsidR="002D1779" w:rsidRPr="0010039D">
        <w:rPr>
          <w:rFonts w:ascii="Arial" w:hAnsi="Arial" w:cs="Arial"/>
          <w:noProof/>
          <w:sz w:val="20"/>
          <w:szCs w:val="20"/>
          <w:lang w:eastAsia="en-US"/>
        </w:rPr>
        <w:t>).</w:t>
      </w:r>
    </w:p>
    <w:p w14:paraId="5E874014" w14:textId="77777777" w:rsidR="00B915B0" w:rsidRPr="0010039D" w:rsidRDefault="005A46A8" w:rsidP="0010039D">
      <w:pPr>
        <w:autoSpaceDE w:val="0"/>
        <w:autoSpaceDN w:val="0"/>
        <w:ind w:left="1134"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16.1</w:t>
      </w:r>
      <w:r w:rsidR="00533133" w:rsidRPr="0010039D">
        <w:rPr>
          <w:rFonts w:ascii="Arial" w:hAnsi="Arial" w:cs="Arial"/>
          <w:noProof/>
          <w:sz w:val="20"/>
          <w:szCs w:val="20"/>
          <w:lang w:eastAsia="en-US"/>
        </w:rPr>
        <w:t>0</w:t>
      </w:r>
      <w:r w:rsidRPr="0010039D">
        <w:rPr>
          <w:rFonts w:ascii="Arial" w:hAnsi="Arial" w:cs="Arial"/>
          <w:b/>
          <w:noProof/>
          <w:sz w:val="20"/>
          <w:szCs w:val="20"/>
          <w:lang w:eastAsia="en-US"/>
        </w:rPr>
        <w:tab/>
      </w:r>
      <w:r w:rsidR="00606C71" w:rsidRPr="0010039D">
        <w:rPr>
          <w:rFonts w:ascii="Arial" w:hAnsi="Arial" w:cs="Arial"/>
          <w:b/>
          <w:noProof/>
          <w:sz w:val="20"/>
          <w:szCs w:val="20"/>
          <w:lang w:eastAsia="en-US"/>
        </w:rPr>
        <w:t>Doklady preukazujúce splnenie podmienok</w:t>
      </w:r>
      <w:r w:rsidR="00606C71" w:rsidRPr="0010039D">
        <w:rPr>
          <w:rFonts w:ascii="Arial" w:hAnsi="Arial" w:cs="Arial"/>
          <w:noProof/>
          <w:sz w:val="20"/>
          <w:szCs w:val="20"/>
          <w:lang w:eastAsia="en-US"/>
        </w:rPr>
        <w:t xml:space="preserve"> </w:t>
      </w:r>
      <w:r w:rsidR="00606C71" w:rsidRPr="0010039D">
        <w:rPr>
          <w:rFonts w:ascii="Arial" w:hAnsi="Arial" w:cs="Arial"/>
          <w:b/>
          <w:noProof/>
          <w:sz w:val="20"/>
          <w:szCs w:val="20"/>
          <w:lang w:eastAsia="en-US"/>
        </w:rPr>
        <w:t>účasti</w:t>
      </w:r>
      <w:r w:rsidR="00606C71" w:rsidRPr="0010039D">
        <w:rPr>
          <w:rFonts w:ascii="Arial" w:hAnsi="Arial" w:cs="Arial"/>
          <w:noProof/>
          <w:sz w:val="20"/>
          <w:szCs w:val="20"/>
          <w:lang w:eastAsia="en-US"/>
        </w:rPr>
        <w:t xml:space="preserve"> týkajúce sa osobného postavenia</w:t>
      </w:r>
      <w:r w:rsidR="00A42818" w:rsidRPr="0010039D">
        <w:rPr>
          <w:rFonts w:ascii="Arial" w:hAnsi="Arial" w:cs="Arial"/>
          <w:noProof/>
          <w:sz w:val="20"/>
          <w:szCs w:val="20"/>
          <w:lang w:eastAsia="en-US"/>
        </w:rPr>
        <w:t xml:space="preserve">, </w:t>
      </w:r>
      <w:r w:rsidR="00606C71" w:rsidRPr="0010039D">
        <w:rPr>
          <w:rFonts w:ascii="Arial" w:hAnsi="Arial" w:cs="Arial"/>
          <w:noProof/>
          <w:sz w:val="20"/>
          <w:szCs w:val="20"/>
          <w:lang w:eastAsia="en-US"/>
        </w:rPr>
        <w:t xml:space="preserve">technickej </w:t>
      </w:r>
      <w:r w:rsidR="00A42818" w:rsidRPr="0010039D">
        <w:rPr>
          <w:rFonts w:ascii="Arial" w:hAnsi="Arial" w:cs="Arial"/>
          <w:noProof/>
          <w:sz w:val="20"/>
          <w:szCs w:val="20"/>
          <w:lang w:eastAsia="en-US"/>
        </w:rPr>
        <w:t xml:space="preserve">spôsobilosti </w:t>
      </w:r>
      <w:r w:rsidR="00606C71" w:rsidRPr="0010039D">
        <w:rPr>
          <w:rFonts w:ascii="Arial" w:hAnsi="Arial" w:cs="Arial"/>
          <w:noProof/>
          <w:sz w:val="20"/>
          <w:szCs w:val="20"/>
          <w:lang w:eastAsia="en-US"/>
        </w:rPr>
        <w:t>alebo odbornej spôsobilosti, uvedených</w:t>
      </w:r>
      <w:r w:rsidR="009E69F2" w:rsidRPr="0010039D">
        <w:rPr>
          <w:rFonts w:ascii="Arial" w:hAnsi="Arial" w:cs="Arial"/>
          <w:noProof/>
          <w:sz w:val="20"/>
          <w:szCs w:val="20"/>
          <w:lang w:eastAsia="en-US"/>
        </w:rPr>
        <w:t xml:space="preserve"> </w:t>
      </w:r>
      <w:r w:rsidR="00A42818" w:rsidRPr="0010039D">
        <w:rPr>
          <w:rFonts w:ascii="Arial" w:hAnsi="Arial" w:cs="Arial"/>
          <w:noProof/>
          <w:sz w:val="20"/>
          <w:szCs w:val="20"/>
          <w:lang w:eastAsia="en-US"/>
        </w:rPr>
        <w:t>v</w:t>
      </w:r>
      <w:r w:rsidR="00424C2B" w:rsidRPr="0010039D">
        <w:rPr>
          <w:rFonts w:ascii="Arial" w:hAnsi="Arial" w:cs="Arial"/>
          <w:noProof/>
          <w:sz w:val="20"/>
          <w:szCs w:val="20"/>
          <w:lang w:eastAsia="en-US"/>
        </w:rPr>
        <w:t xml:space="preserve"> Oznámení a v </w:t>
      </w:r>
      <w:r w:rsidRPr="0010039D">
        <w:rPr>
          <w:rFonts w:ascii="Arial" w:hAnsi="Arial" w:cs="Arial"/>
          <w:noProof/>
          <w:sz w:val="20"/>
          <w:szCs w:val="20"/>
          <w:lang w:eastAsia="en-US"/>
        </w:rPr>
        <w:t xml:space="preserve">Časti A.3 </w:t>
      </w:r>
      <w:r w:rsidR="00A42818" w:rsidRPr="0010039D">
        <w:rPr>
          <w:rFonts w:ascii="Arial" w:hAnsi="Arial" w:cs="Arial"/>
          <w:noProof/>
          <w:sz w:val="20"/>
          <w:szCs w:val="20"/>
          <w:lang w:eastAsia="en-US"/>
        </w:rPr>
        <w:t>týchto SP</w:t>
      </w:r>
      <w:r w:rsidR="00984999" w:rsidRPr="0010039D">
        <w:rPr>
          <w:rFonts w:ascii="Arial" w:hAnsi="Arial" w:cs="Arial"/>
          <w:noProof/>
          <w:sz w:val="20"/>
          <w:szCs w:val="20"/>
          <w:lang w:eastAsia="en-US"/>
        </w:rPr>
        <w:t>,</w:t>
      </w:r>
      <w:r w:rsidR="00606C71" w:rsidRPr="0010039D">
        <w:rPr>
          <w:rFonts w:ascii="Arial" w:hAnsi="Arial" w:cs="Arial"/>
          <w:noProof/>
          <w:sz w:val="20"/>
          <w:szCs w:val="20"/>
          <w:lang w:eastAsia="en-US"/>
        </w:rPr>
        <w:t xml:space="preserve"> prostredníctvom ktorých uchádzač preukazuje splnenie podmienok účasti vo verejnom obstarávan</w:t>
      </w:r>
      <w:r w:rsidR="00A42818" w:rsidRPr="0010039D">
        <w:rPr>
          <w:rFonts w:ascii="Arial" w:hAnsi="Arial" w:cs="Arial"/>
          <w:noProof/>
          <w:sz w:val="20"/>
          <w:szCs w:val="20"/>
          <w:lang w:eastAsia="en-US"/>
        </w:rPr>
        <w:t>í</w:t>
      </w:r>
      <w:r w:rsidR="00606C71" w:rsidRPr="0010039D">
        <w:rPr>
          <w:rFonts w:ascii="Arial" w:hAnsi="Arial" w:cs="Arial"/>
          <w:noProof/>
          <w:sz w:val="20"/>
          <w:szCs w:val="20"/>
          <w:lang w:eastAsia="en-US"/>
        </w:rPr>
        <w:t xml:space="preserve">. Uchádzač môže </w:t>
      </w:r>
      <w:r w:rsidR="00584C3A" w:rsidRPr="0010039D">
        <w:rPr>
          <w:rFonts w:ascii="Arial" w:hAnsi="Arial" w:cs="Arial"/>
          <w:noProof/>
          <w:sz w:val="20"/>
          <w:szCs w:val="20"/>
          <w:lang w:eastAsia="en-US"/>
        </w:rPr>
        <w:t>podľa § 3</w:t>
      </w:r>
      <w:r w:rsidR="009725C2" w:rsidRPr="0010039D">
        <w:rPr>
          <w:rFonts w:ascii="Arial" w:hAnsi="Arial" w:cs="Arial"/>
          <w:noProof/>
          <w:sz w:val="20"/>
          <w:szCs w:val="20"/>
          <w:lang w:eastAsia="en-US"/>
        </w:rPr>
        <w:t>9</w:t>
      </w:r>
      <w:r w:rsidR="00584C3A" w:rsidRPr="0010039D">
        <w:rPr>
          <w:rFonts w:ascii="Arial" w:hAnsi="Arial" w:cs="Arial"/>
          <w:noProof/>
          <w:sz w:val="20"/>
          <w:szCs w:val="20"/>
          <w:lang w:eastAsia="en-US"/>
        </w:rPr>
        <w:t xml:space="preserve"> zákona </w:t>
      </w:r>
      <w:r w:rsidR="00606C71" w:rsidRPr="0010039D">
        <w:rPr>
          <w:rFonts w:ascii="Arial" w:hAnsi="Arial" w:cs="Arial"/>
          <w:noProof/>
          <w:sz w:val="20"/>
          <w:szCs w:val="20"/>
          <w:lang w:eastAsia="en-US"/>
        </w:rPr>
        <w:t>doklady na preukázanie splnenia podmienok účasti predbežne nahradiť</w:t>
      </w:r>
      <w:r w:rsidR="00B915B0" w:rsidRPr="0010039D">
        <w:rPr>
          <w:rFonts w:ascii="Arial" w:hAnsi="Arial" w:cs="Arial"/>
          <w:noProof/>
          <w:sz w:val="20"/>
          <w:szCs w:val="20"/>
          <w:lang w:eastAsia="en-US"/>
        </w:rPr>
        <w:t xml:space="preserve"> </w:t>
      </w:r>
      <w:r w:rsidR="00606C71" w:rsidRPr="0010039D">
        <w:rPr>
          <w:rFonts w:ascii="Arial" w:hAnsi="Arial" w:cs="Arial"/>
          <w:b/>
          <w:noProof/>
          <w:sz w:val="20"/>
          <w:szCs w:val="20"/>
          <w:lang w:eastAsia="en-US"/>
        </w:rPr>
        <w:t xml:space="preserve">Jednotným európskym dokumentom </w:t>
      </w:r>
      <w:r w:rsidR="00606C71" w:rsidRPr="0010039D">
        <w:rPr>
          <w:rFonts w:ascii="Arial" w:hAnsi="Arial" w:cs="Arial"/>
          <w:noProof/>
          <w:sz w:val="20"/>
          <w:szCs w:val="20"/>
          <w:lang w:eastAsia="en-US"/>
        </w:rPr>
        <w:t>(ďalej len „JED“)</w:t>
      </w:r>
    </w:p>
    <w:p w14:paraId="3BB0BF7E" w14:textId="6AEDB86A" w:rsidR="00B915B0" w:rsidRPr="0010039D" w:rsidRDefault="00B915B0" w:rsidP="0010039D">
      <w:pPr>
        <w:autoSpaceDE w:val="0"/>
        <w:autoSpaceDN w:val="0"/>
        <w:ind w:left="1418" w:hanging="284"/>
        <w:contextualSpacing/>
        <w:jc w:val="both"/>
        <w:rPr>
          <w:rFonts w:ascii="Arial" w:hAnsi="Arial" w:cs="Arial"/>
          <w:noProof/>
          <w:sz w:val="20"/>
          <w:szCs w:val="20"/>
          <w:lang w:eastAsia="en-US"/>
        </w:rPr>
      </w:pPr>
      <w:r w:rsidRPr="0010039D">
        <w:rPr>
          <w:rFonts w:ascii="Arial" w:hAnsi="Arial" w:cs="Arial"/>
          <w:noProof/>
          <w:sz w:val="20"/>
          <w:szCs w:val="20"/>
          <w:lang w:eastAsia="en-US"/>
        </w:rPr>
        <w:t>1.</w:t>
      </w:r>
      <w:r w:rsidRPr="0010039D">
        <w:rPr>
          <w:rFonts w:ascii="Arial" w:hAnsi="Arial" w:cs="Arial"/>
          <w:noProof/>
          <w:sz w:val="20"/>
          <w:szCs w:val="20"/>
          <w:lang w:eastAsia="en-US"/>
        </w:rPr>
        <w:tab/>
      </w:r>
      <w:r w:rsidR="00606C71" w:rsidRPr="0010039D">
        <w:rPr>
          <w:rFonts w:ascii="Arial" w:hAnsi="Arial" w:cs="Arial"/>
          <w:noProof/>
          <w:sz w:val="20"/>
          <w:szCs w:val="20"/>
          <w:lang w:eastAsia="en-US"/>
        </w:rPr>
        <w:t xml:space="preserve">JED tvorí Prílohu </w:t>
      </w:r>
      <w:r w:rsidR="005A46A8" w:rsidRPr="0010039D">
        <w:rPr>
          <w:rFonts w:ascii="Arial" w:hAnsi="Arial" w:cs="Arial"/>
          <w:noProof/>
          <w:sz w:val="20"/>
          <w:szCs w:val="20"/>
          <w:lang w:eastAsia="en-US"/>
        </w:rPr>
        <w:t xml:space="preserve">č. </w:t>
      </w:r>
      <w:r w:rsidR="005E7CB1" w:rsidRPr="0010039D">
        <w:rPr>
          <w:rFonts w:ascii="Arial" w:hAnsi="Arial" w:cs="Arial"/>
          <w:noProof/>
          <w:sz w:val="20"/>
          <w:szCs w:val="20"/>
          <w:lang w:eastAsia="en-US"/>
        </w:rPr>
        <w:t>1</w:t>
      </w:r>
      <w:r w:rsidR="00984999" w:rsidRPr="0010039D">
        <w:rPr>
          <w:rFonts w:ascii="Arial" w:hAnsi="Arial" w:cs="Arial"/>
          <w:noProof/>
          <w:sz w:val="20"/>
          <w:szCs w:val="20"/>
          <w:lang w:eastAsia="en-US"/>
        </w:rPr>
        <w:t xml:space="preserve"> </w:t>
      </w:r>
      <w:r w:rsidR="002F2258" w:rsidRPr="0010039D">
        <w:rPr>
          <w:rFonts w:ascii="Arial" w:hAnsi="Arial" w:cs="Arial"/>
          <w:noProof/>
          <w:sz w:val="20"/>
          <w:szCs w:val="20"/>
          <w:lang w:eastAsia="en-US"/>
        </w:rPr>
        <w:t>Č</w:t>
      </w:r>
      <w:r w:rsidR="00984999" w:rsidRPr="0010039D">
        <w:rPr>
          <w:rFonts w:ascii="Arial" w:hAnsi="Arial" w:cs="Arial"/>
          <w:noProof/>
          <w:sz w:val="20"/>
          <w:szCs w:val="20"/>
          <w:lang w:eastAsia="en-US"/>
        </w:rPr>
        <w:t>a</w:t>
      </w:r>
      <w:r w:rsidR="005E7CB1" w:rsidRPr="0010039D">
        <w:rPr>
          <w:rFonts w:ascii="Arial" w:hAnsi="Arial" w:cs="Arial"/>
          <w:noProof/>
          <w:sz w:val="20"/>
          <w:szCs w:val="20"/>
          <w:lang w:eastAsia="en-US"/>
        </w:rPr>
        <w:t>sti</w:t>
      </w:r>
      <w:r w:rsidR="00984999" w:rsidRPr="0010039D">
        <w:rPr>
          <w:rFonts w:ascii="Arial" w:hAnsi="Arial" w:cs="Arial"/>
          <w:noProof/>
          <w:sz w:val="20"/>
          <w:szCs w:val="20"/>
          <w:lang w:eastAsia="en-US"/>
        </w:rPr>
        <w:t xml:space="preserve"> </w:t>
      </w:r>
      <w:r w:rsidR="005A46A8" w:rsidRPr="0010039D">
        <w:rPr>
          <w:rFonts w:ascii="Arial" w:hAnsi="Arial" w:cs="Arial"/>
          <w:noProof/>
          <w:sz w:val="20"/>
          <w:szCs w:val="20"/>
          <w:lang w:eastAsia="en-US"/>
        </w:rPr>
        <w:t>A.</w:t>
      </w:r>
      <w:r w:rsidR="005E7CB1" w:rsidRPr="0010039D">
        <w:rPr>
          <w:rFonts w:ascii="Arial" w:hAnsi="Arial" w:cs="Arial"/>
          <w:noProof/>
          <w:sz w:val="20"/>
          <w:szCs w:val="20"/>
          <w:lang w:eastAsia="en-US"/>
        </w:rPr>
        <w:t>3</w:t>
      </w:r>
      <w:r w:rsidR="005A46A8" w:rsidRPr="0010039D">
        <w:rPr>
          <w:rFonts w:ascii="Arial" w:hAnsi="Arial" w:cs="Arial"/>
          <w:noProof/>
          <w:sz w:val="20"/>
          <w:szCs w:val="20"/>
          <w:lang w:eastAsia="en-US"/>
        </w:rPr>
        <w:t xml:space="preserve"> </w:t>
      </w:r>
      <w:r w:rsidR="00606C71" w:rsidRPr="0010039D">
        <w:rPr>
          <w:rFonts w:ascii="Arial" w:hAnsi="Arial" w:cs="Arial"/>
          <w:noProof/>
          <w:sz w:val="20"/>
          <w:szCs w:val="20"/>
          <w:lang w:eastAsia="en-US"/>
        </w:rPr>
        <w:t>týchto SP. Uchádzač vyplní časti I. až III. JED-u, zároveň je</w:t>
      </w:r>
      <w:r w:rsidR="001B14FF" w:rsidRPr="0010039D">
        <w:rPr>
          <w:rFonts w:ascii="Arial" w:hAnsi="Arial" w:cs="Arial"/>
          <w:noProof/>
          <w:sz w:val="20"/>
          <w:szCs w:val="20"/>
          <w:lang w:eastAsia="en-US"/>
        </w:rPr>
        <w:t xml:space="preserve"> uchádzačovi</w:t>
      </w:r>
      <w:r w:rsidR="00606C71" w:rsidRPr="0010039D">
        <w:rPr>
          <w:rFonts w:ascii="Arial" w:hAnsi="Arial" w:cs="Arial"/>
          <w:noProof/>
          <w:sz w:val="20"/>
          <w:szCs w:val="20"/>
          <w:lang w:eastAsia="en-US"/>
        </w:rPr>
        <w:t xml:space="preserve"> umožnené</w:t>
      </w:r>
      <w:r w:rsidR="00606C71" w:rsidRPr="0010039D">
        <w:rPr>
          <w:rFonts w:ascii="Arial" w:hAnsi="Arial" w:cs="Arial"/>
          <w:b/>
          <w:noProof/>
          <w:sz w:val="20"/>
          <w:szCs w:val="20"/>
          <w:lang w:eastAsia="en-US"/>
        </w:rPr>
        <w:t xml:space="preserve"> vyplniť len oddiel α: GLOBÁLNY ÚDAJ PRE VŠETKY PODMIENKY ÚČASTI časti IV. JED-u</w:t>
      </w:r>
      <w:r w:rsidR="00606C71" w:rsidRPr="0010039D">
        <w:rPr>
          <w:rFonts w:ascii="Arial" w:hAnsi="Arial" w:cs="Arial"/>
          <w:noProof/>
          <w:sz w:val="20"/>
          <w:szCs w:val="20"/>
          <w:lang w:eastAsia="en-US"/>
        </w:rPr>
        <w:t xml:space="preserve"> bez toho, aby musel vyplniť iné oddiely časti IV. JED-u.</w:t>
      </w:r>
    </w:p>
    <w:p w14:paraId="076A6E73" w14:textId="3CC89E9D" w:rsidR="00B915B0" w:rsidRPr="0010039D" w:rsidRDefault="00B915B0" w:rsidP="0010039D">
      <w:pPr>
        <w:autoSpaceDE w:val="0"/>
        <w:autoSpaceDN w:val="0"/>
        <w:ind w:left="1418" w:hanging="284"/>
        <w:contextualSpacing/>
        <w:jc w:val="both"/>
        <w:rPr>
          <w:rFonts w:ascii="Arial" w:hAnsi="Arial" w:cs="Arial"/>
          <w:noProof/>
          <w:sz w:val="20"/>
          <w:szCs w:val="20"/>
          <w:lang w:eastAsia="en-US"/>
        </w:rPr>
      </w:pPr>
      <w:r w:rsidRPr="0010039D">
        <w:rPr>
          <w:rFonts w:ascii="Arial" w:hAnsi="Arial" w:cs="Arial"/>
          <w:noProof/>
          <w:sz w:val="20"/>
          <w:szCs w:val="20"/>
          <w:lang w:eastAsia="en-US"/>
        </w:rPr>
        <w:t>2.</w:t>
      </w:r>
      <w:r w:rsidRPr="0010039D">
        <w:rPr>
          <w:rFonts w:ascii="Arial" w:hAnsi="Arial" w:cs="Arial"/>
          <w:noProof/>
          <w:sz w:val="20"/>
          <w:szCs w:val="20"/>
          <w:lang w:eastAsia="en-US"/>
        </w:rPr>
        <w:tab/>
      </w:r>
      <w:r w:rsidR="00606C71" w:rsidRPr="0010039D">
        <w:rPr>
          <w:rFonts w:ascii="Arial" w:hAnsi="Arial" w:cs="Arial"/>
          <w:noProof/>
          <w:sz w:val="20"/>
          <w:szCs w:val="20"/>
          <w:lang w:eastAsia="en-US"/>
        </w:rPr>
        <w:t>Ak</w:t>
      </w:r>
      <w:r w:rsidR="00346BA2" w:rsidRPr="0010039D">
        <w:rPr>
          <w:rFonts w:ascii="Arial" w:hAnsi="Arial" w:cs="Arial"/>
          <w:noProof/>
          <w:sz w:val="20"/>
          <w:szCs w:val="20"/>
          <w:lang w:eastAsia="en-US"/>
        </w:rPr>
        <w:t xml:space="preserve"> </w:t>
      </w:r>
      <w:r w:rsidR="00606C71" w:rsidRPr="0010039D">
        <w:rPr>
          <w:rFonts w:ascii="Arial" w:hAnsi="Arial" w:cs="Arial"/>
          <w:noProof/>
          <w:sz w:val="20"/>
          <w:szCs w:val="20"/>
          <w:lang w:eastAsia="en-US"/>
        </w:rPr>
        <w:t>uchádzač preukazuje</w:t>
      </w:r>
      <w:r w:rsidR="009E69F2" w:rsidRPr="0010039D">
        <w:rPr>
          <w:rFonts w:ascii="Arial" w:hAnsi="Arial" w:cs="Arial"/>
          <w:noProof/>
          <w:sz w:val="20"/>
          <w:szCs w:val="20"/>
          <w:lang w:eastAsia="en-US"/>
        </w:rPr>
        <w:t xml:space="preserve"> </w:t>
      </w:r>
      <w:r w:rsidR="00606C71" w:rsidRPr="0010039D">
        <w:rPr>
          <w:rFonts w:ascii="Arial" w:hAnsi="Arial" w:cs="Arial"/>
          <w:noProof/>
          <w:sz w:val="20"/>
          <w:szCs w:val="20"/>
          <w:lang w:eastAsia="en-US"/>
        </w:rPr>
        <w:t>technickú spôsobilosť alebo odbornú spôsobilosť prostredníctvom inej osoby, uchádzač je povinný predložiť JED aj pre túto</w:t>
      </w:r>
      <w:r w:rsidR="00A42818" w:rsidRPr="0010039D">
        <w:rPr>
          <w:rFonts w:ascii="Arial" w:hAnsi="Arial" w:cs="Arial"/>
          <w:noProof/>
          <w:sz w:val="20"/>
          <w:szCs w:val="20"/>
          <w:lang w:eastAsia="en-US"/>
        </w:rPr>
        <w:t>/tieto</w:t>
      </w:r>
      <w:r w:rsidR="00606C71" w:rsidRPr="0010039D">
        <w:rPr>
          <w:rFonts w:ascii="Arial" w:hAnsi="Arial" w:cs="Arial"/>
          <w:noProof/>
          <w:sz w:val="20"/>
          <w:szCs w:val="20"/>
          <w:lang w:eastAsia="en-US"/>
        </w:rPr>
        <w:t xml:space="preserve"> osobu</w:t>
      </w:r>
      <w:r w:rsidR="00A42818" w:rsidRPr="0010039D">
        <w:rPr>
          <w:rFonts w:ascii="Arial" w:hAnsi="Arial" w:cs="Arial"/>
          <w:noProof/>
          <w:sz w:val="20"/>
          <w:szCs w:val="20"/>
          <w:lang w:eastAsia="en-US"/>
        </w:rPr>
        <w:t>/y</w:t>
      </w:r>
      <w:r w:rsidR="00606C71" w:rsidRPr="0010039D">
        <w:rPr>
          <w:rFonts w:ascii="Arial" w:hAnsi="Arial" w:cs="Arial"/>
          <w:noProof/>
          <w:sz w:val="20"/>
          <w:szCs w:val="20"/>
          <w:lang w:eastAsia="en-US"/>
        </w:rPr>
        <w:t>.</w:t>
      </w:r>
    </w:p>
    <w:p w14:paraId="02F381CC" w14:textId="0373A847" w:rsidR="00B915B0" w:rsidRPr="0010039D" w:rsidRDefault="00B915B0" w:rsidP="0010039D">
      <w:pPr>
        <w:autoSpaceDE w:val="0"/>
        <w:autoSpaceDN w:val="0"/>
        <w:ind w:left="1418" w:hanging="284"/>
        <w:contextualSpacing/>
        <w:jc w:val="both"/>
        <w:rPr>
          <w:rFonts w:ascii="Arial" w:hAnsi="Arial" w:cs="Arial"/>
          <w:bCs/>
          <w:sz w:val="20"/>
          <w:szCs w:val="20"/>
        </w:rPr>
      </w:pPr>
      <w:r w:rsidRPr="0010039D">
        <w:rPr>
          <w:rFonts w:ascii="Arial" w:hAnsi="Arial" w:cs="Arial"/>
          <w:bCs/>
          <w:sz w:val="20"/>
          <w:szCs w:val="20"/>
        </w:rPr>
        <w:t>3.</w:t>
      </w:r>
      <w:r w:rsidRPr="0010039D">
        <w:rPr>
          <w:rFonts w:ascii="Arial" w:hAnsi="Arial" w:cs="Arial"/>
          <w:bCs/>
          <w:sz w:val="20"/>
          <w:szCs w:val="20"/>
        </w:rPr>
        <w:tab/>
      </w:r>
      <w:r w:rsidR="00606C71" w:rsidRPr="0010039D">
        <w:rPr>
          <w:rFonts w:ascii="Arial" w:hAnsi="Arial" w:cs="Arial"/>
          <w:noProof/>
          <w:sz w:val="20"/>
          <w:szCs w:val="20"/>
          <w:lang w:eastAsia="en-US"/>
        </w:rPr>
        <w:t xml:space="preserve">V prípade, ak ponuku predkladá skupina dodávateľov, </w:t>
      </w:r>
      <w:r w:rsidR="002F2258" w:rsidRPr="0010039D">
        <w:rPr>
          <w:rFonts w:ascii="Arial" w:hAnsi="Arial" w:cs="Arial"/>
          <w:noProof/>
          <w:sz w:val="20"/>
          <w:szCs w:val="20"/>
          <w:lang w:eastAsia="en-US"/>
        </w:rPr>
        <w:t>uchádzač</w:t>
      </w:r>
      <w:r w:rsidR="00606C71" w:rsidRPr="0010039D">
        <w:rPr>
          <w:rFonts w:ascii="Arial" w:hAnsi="Arial" w:cs="Arial"/>
          <w:noProof/>
          <w:sz w:val="20"/>
          <w:szCs w:val="20"/>
          <w:lang w:eastAsia="en-US"/>
        </w:rPr>
        <w:t xml:space="preserve"> pred</w:t>
      </w:r>
      <w:r w:rsidR="002F2258" w:rsidRPr="0010039D">
        <w:rPr>
          <w:rFonts w:ascii="Arial" w:hAnsi="Arial" w:cs="Arial"/>
          <w:noProof/>
          <w:sz w:val="20"/>
          <w:szCs w:val="20"/>
          <w:lang w:eastAsia="en-US"/>
        </w:rPr>
        <w:t>kladá</w:t>
      </w:r>
      <w:r w:rsidR="00606C71" w:rsidRPr="0010039D">
        <w:rPr>
          <w:rFonts w:ascii="Arial" w:hAnsi="Arial" w:cs="Arial"/>
          <w:noProof/>
          <w:sz w:val="20"/>
          <w:szCs w:val="20"/>
          <w:lang w:eastAsia="en-US"/>
        </w:rPr>
        <w:t xml:space="preserve"> JED pre každého člena skupiny </w:t>
      </w:r>
      <w:r w:rsidR="002F2258" w:rsidRPr="0010039D">
        <w:rPr>
          <w:rFonts w:ascii="Arial" w:hAnsi="Arial" w:cs="Arial"/>
          <w:noProof/>
          <w:sz w:val="20"/>
          <w:szCs w:val="20"/>
          <w:lang w:eastAsia="en-US"/>
        </w:rPr>
        <w:t>samostatne</w:t>
      </w:r>
      <w:r w:rsidR="00606C71" w:rsidRPr="0010039D">
        <w:rPr>
          <w:rFonts w:ascii="Arial" w:hAnsi="Arial" w:cs="Arial"/>
          <w:noProof/>
          <w:sz w:val="20"/>
          <w:szCs w:val="20"/>
          <w:lang w:eastAsia="en-US"/>
        </w:rPr>
        <w:t>.</w:t>
      </w:r>
    </w:p>
    <w:p w14:paraId="054FADE4" w14:textId="5A66CAD5" w:rsidR="005A46A8" w:rsidRPr="0010039D" w:rsidRDefault="00116323" w:rsidP="0010039D">
      <w:pPr>
        <w:autoSpaceDE w:val="0"/>
        <w:autoSpaceDN w:val="0"/>
        <w:ind w:left="1418" w:hanging="284"/>
        <w:contextualSpacing/>
        <w:jc w:val="both"/>
        <w:rPr>
          <w:rFonts w:ascii="Arial" w:hAnsi="Arial" w:cs="Arial"/>
          <w:noProof/>
          <w:sz w:val="20"/>
          <w:szCs w:val="20"/>
          <w:lang w:eastAsia="en-US"/>
        </w:rPr>
      </w:pPr>
      <w:r w:rsidRPr="0010039D">
        <w:rPr>
          <w:rFonts w:ascii="Arial" w:hAnsi="Arial" w:cs="Arial"/>
          <w:noProof/>
          <w:sz w:val="20"/>
          <w:szCs w:val="20"/>
          <w:lang w:eastAsia="en-US"/>
        </w:rPr>
        <w:t>4</w:t>
      </w:r>
      <w:r w:rsidR="00B915B0" w:rsidRPr="0010039D">
        <w:rPr>
          <w:rFonts w:ascii="Arial" w:hAnsi="Arial" w:cs="Arial"/>
          <w:noProof/>
          <w:sz w:val="20"/>
          <w:szCs w:val="20"/>
          <w:lang w:eastAsia="en-US"/>
        </w:rPr>
        <w:t>.</w:t>
      </w:r>
      <w:r w:rsidR="00B915B0" w:rsidRPr="0010039D">
        <w:rPr>
          <w:rFonts w:ascii="Arial" w:hAnsi="Arial" w:cs="Arial"/>
          <w:noProof/>
          <w:sz w:val="20"/>
          <w:szCs w:val="20"/>
          <w:lang w:eastAsia="en-US"/>
        </w:rPr>
        <w:tab/>
      </w:r>
      <w:r w:rsidR="00606C71" w:rsidRPr="0010039D">
        <w:rPr>
          <w:rFonts w:ascii="Arial" w:hAnsi="Arial" w:cs="Arial"/>
          <w:noProof/>
          <w:sz w:val="20"/>
          <w:szCs w:val="20"/>
          <w:lang w:eastAsia="en-US"/>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389C8CD1" w14:textId="3D09045A" w:rsidR="001B3886" w:rsidRPr="0010039D" w:rsidRDefault="005A46A8" w:rsidP="0010039D">
      <w:pPr>
        <w:pStyle w:val="Odsekzoznamu"/>
        <w:autoSpaceDE w:val="0"/>
        <w:autoSpaceDN w:val="0"/>
        <w:ind w:left="1134"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16.1</w:t>
      </w:r>
      <w:r w:rsidR="00533133" w:rsidRPr="0010039D">
        <w:rPr>
          <w:rFonts w:ascii="Arial" w:hAnsi="Arial" w:cs="Arial"/>
          <w:noProof/>
          <w:sz w:val="20"/>
          <w:szCs w:val="20"/>
          <w:lang w:eastAsia="en-US"/>
        </w:rPr>
        <w:t>1</w:t>
      </w:r>
      <w:r w:rsidRPr="0010039D">
        <w:rPr>
          <w:rFonts w:ascii="Arial" w:hAnsi="Arial" w:cs="Arial"/>
          <w:b/>
          <w:noProof/>
          <w:sz w:val="20"/>
          <w:szCs w:val="20"/>
          <w:lang w:eastAsia="en-US"/>
        </w:rPr>
        <w:tab/>
      </w:r>
      <w:r w:rsidR="004034F7" w:rsidRPr="0010039D">
        <w:rPr>
          <w:rFonts w:ascii="Arial" w:hAnsi="Arial" w:cs="Arial"/>
          <w:b/>
          <w:noProof/>
          <w:sz w:val="20"/>
          <w:szCs w:val="20"/>
          <w:lang w:eastAsia="en-US"/>
        </w:rPr>
        <w:t xml:space="preserve">Čestné vyhlásenie podľa Článku 5k Nariadenia rady (EÚ) č. 833/2014 z 31. júla 2014 </w:t>
      </w:r>
      <w:r w:rsidR="004034F7" w:rsidRPr="0010039D">
        <w:rPr>
          <w:rFonts w:ascii="Arial" w:hAnsi="Arial" w:cs="Arial"/>
          <w:noProof/>
          <w:sz w:val="20"/>
          <w:szCs w:val="20"/>
          <w:lang w:eastAsia="en-US"/>
        </w:rPr>
        <w:t xml:space="preserve">vypracované podľa Prílohy </w:t>
      </w:r>
      <w:r w:rsidRPr="0010039D">
        <w:rPr>
          <w:rFonts w:ascii="Arial" w:hAnsi="Arial" w:cs="Arial"/>
          <w:noProof/>
          <w:sz w:val="20"/>
          <w:szCs w:val="20"/>
          <w:lang w:eastAsia="en-US"/>
        </w:rPr>
        <w:t>č.</w:t>
      </w:r>
      <w:r w:rsidR="004034F7" w:rsidRPr="0010039D">
        <w:rPr>
          <w:rFonts w:ascii="Arial" w:hAnsi="Arial" w:cs="Arial"/>
          <w:noProof/>
          <w:sz w:val="20"/>
          <w:szCs w:val="20"/>
          <w:lang w:eastAsia="en-US"/>
        </w:rPr>
        <w:t xml:space="preserve"> </w:t>
      </w:r>
      <w:r w:rsidR="001D02FF" w:rsidRPr="0010039D">
        <w:rPr>
          <w:rFonts w:ascii="Arial" w:hAnsi="Arial" w:cs="Arial"/>
          <w:noProof/>
          <w:sz w:val="20"/>
          <w:szCs w:val="20"/>
          <w:lang w:eastAsia="en-US"/>
        </w:rPr>
        <w:t>2</w:t>
      </w:r>
      <w:r w:rsidRPr="0010039D">
        <w:rPr>
          <w:rFonts w:ascii="Arial" w:hAnsi="Arial" w:cs="Arial"/>
          <w:noProof/>
          <w:sz w:val="20"/>
          <w:szCs w:val="20"/>
          <w:lang w:eastAsia="en-US"/>
        </w:rPr>
        <w:t xml:space="preserve"> </w:t>
      </w:r>
      <w:r w:rsidR="004034F7" w:rsidRPr="0010039D">
        <w:rPr>
          <w:rFonts w:ascii="Arial" w:hAnsi="Arial" w:cs="Arial"/>
          <w:noProof/>
          <w:sz w:val="20"/>
          <w:szCs w:val="20"/>
          <w:lang w:eastAsia="en-US"/>
        </w:rPr>
        <w:t>Čas</w:t>
      </w:r>
      <w:r w:rsidR="00B915B0" w:rsidRPr="0010039D">
        <w:rPr>
          <w:rFonts w:ascii="Arial" w:hAnsi="Arial" w:cs="Arial"/>
          <w:noProof/>
          <w:sz w:val="20"/>
          <w:szCs w:val="20"/>
          <w:lang w:eastAsia="en-US"/>
        </w:rPr>
        <w:t>ť</w:t>
      </w:r>
      <w:r w:rsidR="004034F7" w:rsidRPr="0010039D">
        <w:rPr>
          <w:rFonts w:ascii="Arial" w:hAnsi="Arial" w:cs="Arial"/>
          <w:noProof/>
          <w:sz w:val="20"/>
          <w:szCs w:val="20"/>
          <w:lang w:eastAsia="en-US"/>
        </w:rPr>
        <w:t xml:space="preserve"> </w:t>
      </w:r>
      <w:r w:rsidRPr="0010039D">
        <w:rPr>
          <w:rFonts w:ascii="Arial" w:hAnsi="Arial" w:cs="Arial"/>
          <w:noProof/>
          <w:sz w:val="20"/>
          <w:szCs w:val="20"/>
          <w:lang w:eastAsia="en-US"/>
        </w:rPr>
        <w:t>A.1</w:t>
      </w:r>
      <w:r w:rsidR="004034F7" w:rsidRPr="0010039D">
        <w:rPr>
          <w:rFonts w:ascii="Arial" w:hAnsi="Arial" w:cs="Arial"/>
          <w:noProof/>
          <w:sz w:val="20"/>
          <w:szCs w:val="20"/>
          <w:lang w:eastAsia="en-US"/>
        </w:rPr>
        <w:t xml:space="preserve"> týchto SP.</w:t>
      </w:r>
      <w:r w:rsidR="001B3886" w:rsidRPr="0010039D">
        <w:rPr>
          <w:rFonts w:ascii="Arial" w:eastAsia="Calibri" w:hAnsi="Arial" w:cs="Arial"/>
          <w:b/>
          <w:sz w:val="20"/>
          <w:szCs w:val="20"/>
        </w:rPr>
        <w:t xml:space="preserve"> </w:t>
      </w:r>
    </w:p>
    <w:p w14:paraId="7082AA2A" w14:textId="19F559F4" w:rsidR="000254FF" w:rsidRPr="0010039D" w:rsidRDefault="000254FF" w:rsidP="0010039D">
      <w:pPr>
        <w:autoSpaceDE w:val="0"/>
        <w:autoSpaceDN w:val="0"/>
        <w:ind w:left="1134"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16.1</w:t>
      </w:r>
      <w:r w:rsidR="00533133" w:rsidRPr="0010039D">
        <w:rPr>
          <w:rFonts w:ascii="Arial" w:hAnsi="Arial" w:cs="Arial"/>
          <w:noProof/>
          <w:sz w:val="20"/>
          <w:szCs w:val="20"/>
          <w:lang w:eastAsia="en-US"/>
        </w:rPr>
        <w:t>2</w:t>
      </w:r>
      <w:r w:rsidRPr="0010039D">
        <w:rPr>
          <w:rFonts w:ascii="Arial" w:hAnsi="Arial" w:cs="Arial"/>
          <w:b/>
          <w:noProof/>
          <w:sz w:val="20"/>
          <w:szCs w:val="20"/>
          <w:lang w:eastAsia="en-US"/>
        </w:rPr>
        <w:tab/>
        <w:t>Na</w:t>
      </w:r>
      <w:r w:rsidR="00B7020E" w:rsidRPr="0010039D">
        <w:rPr>
          <w:rFonts w:ascii="Arial" w:hAnsi="Arial" w:cs="Arial"/>
          <w:b/>
          <w:noProof/>
          <w:sz w:val="20"/>
          <w:szCs w:val="20"/>
          <w:lang w:eastAsia="en-US"/>
        </w:rPr>
        <w:t xml:space="preserve"> </w:t>
      </w:r>
      <w:r w:rsidRPr="0010039D">
        <w:rPr>
          <w:rFonts w:ascii="Arial" w:hAnsi="Arial" w:cs="Arial"/>
          <w:b/>
          <w:noProof/>
          <w:sz w:val="20"/>
          <w:szCs w:val="20"/>
          <w:lang w:eastAsia="en-US"/>
        </w:rPr>
        <w:t xml:space="preserve">účely preukázania využitia subdodávateľov uchádzač predloží: </w:t>
      </w:r>
      <w:r w:rsidRPr="0010039D">
        <w:rPr>
          <w:rFonts w:ascii="Arial" w:hAnsi="Arial" w:cs="Arial"/>
          <w:bCs/>
          <w:noProof/>
          <w:sz w:val="20"/>
          <w:szCs w:val="20"/>
          <w:lang w:eastAsia="en-US"/>
        </w:rPr>
        <w:t xml:space="preserve">Zoznam subdodávateľov a podiel subdodávok </w:t>
      </w:r>
      <w:r w:rsidRPr="0010039D">
        <w:rPr>
          <w:rFonts w:ascii="Arial" w:hAnsi="Arial" w:cs="Arial"/>
          <w:noProof/>
          <w:sz w:val="20"/>
          <w:szCs w:val="20"/>
          <w:lang w:eastAsia="en-US"/>
        </w:rPr>
        <w:t>vypracovaný v súlade s </w:t>
      </w:r>
      <w:r w:rsidRPr="0010039D">
        <w:rPr>
          <w:rFonts w:ascii="Arial" w:hAnsi="Arial" w:cs="Arial"/>
          <w:b/>
          <w:noProof/>
          <w:sz w:val="20"/>
          <w:szCs w:val="20"/>
          <w:lang w:eastAsia="en-US"/>
        </w:rPr>
        <w:t xml:space="preserve">Prílohou č. </w:t>
      </w:r>
      <w:r w:rsidR="005578E0" w:rsidRPr="0010039D">
        <w:rPr>
          <w:rFonts w:ascii="Arial" w:hAnsi="Arial" w:cs="Arial"/>
          <w:b/>
          <w:noProof/>
          <w:sz w:val="20"/>
          <w:szCs w:val="20"/>
          <w:lang w:eastAsia="en-US"/>
        </w:rPr>
        <w:t>3</w:t>
      </w:r>
      <w:r w:rsidRPr="0010039D">
        <w:rPr>
          <w:rFonts w:ascii="Arial" w:hAnsi="Arial" w:cs="Arial"/>
          <w:b/>
          <w:noProof/>
          <w:sz w:val="20"/>
          <w:szCs w:val="20"/>
          <w:lang w:eastAsia="en-US"/>
        </w:rPr>
        <w:t xml:space="preserve"> Časť </w:t>
      </w:r>
      <w:r w:rsidR="005578E0" w:rsidRPr="0010039D">
        <w:rPr>
          <w:rFonts w:ascii="Arial" w:hAnsi="Arial" w:cs="Arial"/>
          <w:b/>
          <w:noProof/>
          <w:sz w:val="20"/>
          <w:szCs w:val="20"/>
          <w:lang w:eastAsia="en-US"/>
        </w:rPr>
        <w:t>A</w:t>
      </w:r>
      <w:r w:rsidR="001D02FF" w:rsidRPr="0010039D">
        <w:rPr>
          <w:rFonts w:ascii="Arial" w:hAnsi="Arial" w:cs="Arial"/>
          <w:b/>
          <w:noProof/>
          <w:sz w:val="20"/>
          <w:szCs w:val="20"/>
          <w:lang w:eastAsia="en-US"/>
        </w:rPr>
        <w:t>.</w:t>
      </w:r>
      <w:r w:rsidRPr="0010039D">
        <w:rPr>
          <w:rFonts w:ascii="Arial" w:hAnsi="Arial" w:cs="Arial"/>
          <w:b/>
          <w:noProof/>
          <w:sz w:val="20"/>
          <w:szCs w:val="20"/>
          <w:lang w:eastAsia="en-US"/>
        </w:rPr>
        <w:t>1 týchto SP</w:t>
      </w:r>
      <w:r w:rsidR="00EC696B" w:rsidRPr="0010039D">
        <w:rPr>
          <w:rFonts w:ascii="Arial" w:hAnsi="Arial" w:cs="Arial"/>
          <w:b/>
          <w:noProof/>
          <w:sz w:val="20"/>
          <w:szCs w:val="20"/>
          <w:lang w:eastAsia="en-US"/>
        </w:rPr>
        <w:t xml:space="preserve"> (zároveň aj ako Príloha č. </w:t>
      </w:r>
      <w:r w:rsidR="005578E0" w:rsidRPr="0010039D">
        <w:rPr>
          <w:rFonts w:ascii="Arial" w:hAnsi="Arial" w:cs="Arial"/>
          <w:b/>
          <w:noProof/>
          <w:sz w:val="20"/>
          <w:szCs w:val="20"/>
          <w:lang w:eastAsia="en-US"/>
        </w:rPr>
        <w:t>4 Zmluvy</w:t>
      </w:r>
      <w:r w:rsidR="00EC696B" w:rsidRPr="0010039D">
        <w:rPr>
          <w:rFonts w:ascii="Arial" w:hAnsi="Arial" w:cs="Arial"/>
          <w:b/>
          <w:noProof/>
          <w:sz w:val="20"/>
          <w:szCs w:val="20"/>
          <w:lang w:eastAsia="en-US"/>
        </w:rPr>
        <w:t>)</w:t>
      </w:r>
      <w:r w:rsidRPr="0010039D">
        <w:rPr>
          <w:rFonts w:ascii="Arial" w:hAnsi="Arial" w:cs="Arial"/>
          <w:noProof/>
          <w:sz w:val="20"/>
          <w:szCs w:val="20"/>
          <w:lang w:eastAsia="en-US"/>
        </w:rPr>
        <w:t>, ktorý obsahuje aktuálne a úplné údaje o subdodávateľoch, ktorým má uchádzač v úmysle zadať podiel zákazky v rozsahu obchodné meno/názov, sídlo/miesto podnikania, IČO, zápis do príslušného registra, predmet subdodávky a podiel subdodávok vyjadrený v % z navrhovanej ponukovej ceny uchádzača.</w:t>
      </w:r>
    </w:p>
    <w:p w14:paraId="76671211" w14:textId="77777777" w:rsidR="00AC5463" w:rsidRPr="0010039D" w:rsidRDefault="00AC5463" w:rsidP="0010039D">
      <w:pPr>
        <w:pStyle w:val="Odsekzoznamu"/>
        <w:autoSpaceDE w:val="0"/>
        <w:autoSpaceDN w:val="0"/>
        <w:ind w:left="1134"/>
        <w:contextualSpacing/>
        <w:jc w:val="both"/>
        <w:rPr>
          <w:rFonts w:ascii="Arial" w:hAnsi="Arial" w:cs="Arial"/>
          <w:sz w:val="20"/>
          <w:szCs w:val="20"/>
        </w:rPr>
      </w:pPr>
    </w:p>
    <w:p w14:paraId="5990BA8D" w14:textId="77777777" w:rsidR="005A46A8" w:rsidRPr="0010039D" w:rsidRDefault="005A46A8" w:rsidP="0010039D">
      <w:pPr>
        <w:tabs>
          <w:tab w:val="left" w:pos="567"/>
        </w:tabs>
        <w:contextualSpacing/>
        <w:jc w:val="both"/>
        <w:rPr>
          <w:rFonts w:ascii="Arial" w:hAnsi="Arial" w:cs="Arial"/>
          <w:b/>
          <w:bCs/>
          <w:smallCaps/>
          <w:sz w:val="20"/>
          <w:szCs w:val="20"/>
        </w:rPr>
      </w:pPr>
      <w:r w:rsidRPr="0010039D">
        <w:rPr>
          <w:rFonts w:ascii="Arial" w:hAnsi="Arial" w:cs="Arial"/>
          <w:b/>
          <w:bCs/>
          <w:smallCaps/>
          <w:sz w:val="20"/>
          <w:szCs w:val="20"/>
        </w:rPr>
        <w:t>17.</w:t>
      </w:r>
      <w:r w:rsidRPr="0010039D">
        <w:rPr>
          <w:rFonts w:ascii="Arial" w:hAnsi="Arial" w:cs="Arial"/>
          <w:b/>
          <w:bCs/>
          <w:smallCaps/>
          <w:sz w:val="20"/>
          <w:szCs w:val="20"/>
        </w:rPr>
        <w:tab/>
      </w:r>
      <w:bookmarkStart w:id="44" w:name="_Hlk178176864"/>
      <w:r w:rsidRPr="0010039D">
        <w:rPr>
          <w:rFonts w:ascii="Arial" w:hAnsi="Arial" w:cs="Arial"/>
          <w:b/>
          <w:bCs/>
          <w:sz w:val="20"/>
          <w:szCs w:val="20"/>
        </w:rPr>
        <w:t>Náklady na prípravu ponuky</w:t>
      </w:r>
    </w:p>
    <w:p w14:paraId="20519528" w14:textId="365F114C" w:rsidR="005A46A8" w:rsidRPr="0010039D" w:rsidRDefault="005A46A8" w:rsidP="0010039D">
      <w:pPr>
        <w:ind w:left="1134" w:hanging="567"/>
        <w:contextualSpacing/>
        <w:jc w:val="both"/>
        <w:rPr>
          <w:rFonts w:ascii="Arial" w:hAnsi="Arial" w:cs="Arial"/>
          <w:sz w:val="20"/>
          <w:szCs w:val="20"/>
        </w:rPr>
      </w:pPr>
      <w:r w:rsidRPr="0010039D">
        <w:rPr>
          <w:rFonts w:ascii="Arial" w:hAnsi="Arial" w:cs="Arial"/>
          <w:sz w:val="20"/>
          <w:szCs w:val="20"/>
        </w:rPr>
        <w:t>17.1</w:t>
      </w:r>
      <w:r w:rsidRPr="0010039D">
        <w:rPr>
          <w:rFonts w:ascii="Arial" w:hAnsi="Arial" w:cs="Arial"/>
          <w:sz w:val="20"/>
          <w:szCs w:val="20"/>
        </w:rPr>
        <w:tab/>
        <w:t xml:space="preserve">Všetky náklady a výdavky spojené s prípravou a predložením ponuky znáša uchádzač bez finančného nároku voči verejnému obstarávateľovi, bez ohľadu na výsledok verejného obstarávania. </w:t>
      </w:r>
    </w:p>
    <w:p w14:paraId="7FA5CAA0" w14:textId="1BEFDC66" w:rsidR="005A46A8" w:rsidRPr="0010039D" w:rsidRDefault="005A46A8" w:rsidP="0010039D">
      <w:pPr>
        <w:ind w:left="1134" w:hanging="567"/>
        <w:contextualSpacing/>
        <w:jc w:val="both"/>
        <w:rPr>
          <w:rFonts w:ascii="Arial" w:hAnsi="Arial" w:cs="Arial"/>
          <w:sz w:val="20"/>
          <w:szCs w:val="20"/>
        </w:rPr>
      </w:pPr>
      <w:r w:rsidRPr="0010039D">
        <w:rPr>
          <w:rFonts w:ascii="Arial" w:hAnsi="Arial" w:cs="Arial"/>
          <w:sz w:val="20"/>
          <w:szCs w:val="20"/>
        </w:rPr>
        <w:t>17.2</w:t>
      </w:r>
      <w:r w:rsidRPr="0010039D">
        <w:rPr>
          <w:rFonts w:ascii="Arial" w:hAnsi="Arial" w:cs="Arial"/>
          <w:sz w:val="20"/>
          <w:szCs w:val="20"/>
        </w:rPr>
        <w:tab/>
      </w:r>
      <w:bookmarkStart w:id="45" w:name="_Toc461981371"/>
      <w:r w:rsidRPr="0010039D">
        <w:rPr>
          <w:rFonts w:ascii="Arial" w:hAnsi="Arial" w:cs="Arial"/>
          <w:sz w:val="20"/>
          <w:szCs w:val="20"/>
        </w:rPr>
        <w:t>Ponuky predložené elektronicky v lehote na predkladanie ponúk sa počas plynutia lehoty viazanosti ponúk a po uplynutí lehoty viazanosti ponúk, resp. predĺženej lehoty viazanosti uchádzačom nevracajú. Zostávajú uložené v predmetnej zákazke vytvorenej v systéme JOSEPHINE</w:t>
      </w:r>
      <w:r w:rsidRPr="0010039D" w:rsidDel="009C1E19">
        <w:rPr>
          <w:rFonts w:ascii="Arial" w:hAnsi="Arial" w:cs="Arial"/>
          <w:sz w:val="20"/>
          <w:szCs w:val="20"/>
        </w:rPr>
        <w:t xml:space="preserve"> </w:t>
      </w:r>
      <w:r w:rsidRPr="0010039D">
        <w:rPr>
          <w:rFonts w:ascii="Arial" w:hAnsi="Arial" w:cs="Arial"/>
          <w:sz w:val="20"/>
          <w:szCs w:val="20"/>
        </w:rPr>
        <w:t>ako súčasť dokumentácie vyhláseného verejného obstarávania.</w:t>
      </w:r>
      <w:bookmarkEnd w:id="45"/>
    </w:p>
    <w:p w14:paraId="38D864FD" w14:textId="77777777" w:rsidR="00DB021C" w:rsidRPr="0010039D" w:rsidRDefault="00DB021C" w:rsidP="0010039D">
      <w:pPr>
        <w:ind w:left="1134" w:hanging="567"/>
        <w:contextualSpacing/>
        <w:jc w:val="both"/>
        <w:rPr>
          <w:rFonts w:ascii="Arial" w:hAnsi="Arial" w:cs="Arial"/>
          <w:sz w:val="20"/>
          <w:szCs w:val="20"/>
        </w:rPr>
      </w:pPr>
    </w:p>
    <w:bookmarkEnd w:id="44"/>
    <w:p w14:paraId="4887A48F" w14:textId="6AF3BBB3" w:rsidR="005A46A8" w:rsidRPr="0010039D" w:rsidRDefault="005A46A8" w:rsidP="0010039D">
      <w:pPr>
        <w:contextualSpacing/>
        <w:jc w:val="center"/>
        <w:rPr>
          <w:rFonts w:ascii="Arial" w:hAnsi="Arial" w:cs="Arial"/>
          <w:b/>
          <w:sz w:val="20"/>
          <w:szCs w:val="20"/>
        </w:rPr>
      </w:pPr>
      <w:r w:rsidRPr="0010039D">
        <w:rPr>
          <w:rFonts w:ascii="Arial" w:hAnsi="Arial" w:cs="Arial"/>
          <w:b/>
          <w:sz w:val="20"/>
          <w:szCs w:val="20"/>
        </w:rPr>
        <w:t>Časť IV.</w:t>
      </w:r>
    </w:p>
    <w:p w14:paraId="50B9A97D" w14:textId="1DF8B256" w:rsidR="00A762C7" w:rsidRPr="0010039D" w:rsidRDefault="00B538C0" w:rsidP="0010039D">
      <w:pPr>
        <w:pStyle w:val="Nadpis5"/>
        <w:contextualSpacing/>
        <w:rPr>
          <w:rFonts w:ascii="Arial" w:hAnsi="Arial" w:cs="Arial"/>
          <w:sz w:val="20"/>
          <w:szCs w:val="20"/>
        </w:rPr>
      </w:pPr>
      <w:r w:rsidRPr="0010039D">
        <w:rPr>
          <w:rFonts w:ascii="Arial" w:hAnsi="Arial" w:cs="Arial"/>
          <w:sz w:val="20"/>
          <w:szCs w:val="20"/>
        </w:rPr>
        <w:t>Predkladanie ponúk</w:t>
      </w:r>
    </w:p>
    <w:p w14:paraId="62737752" w14:textId="77777777" w:rsidR="00B45DB6" w:rsidRPr="0010039D" w:rsidRDefault="00B45DB6" w:rsidP="0010039D">
      <w:pPr>
        <w:contextualSpacing/>
        <w:rPr>
          <w:rFonts w:ascii="Arial" w:hAnsi="Arial" w:cs="Arial"/>
          <w:sz w:val="20"/>
          <w:szCs w:val="20"/>
        </w:rPr>
      </w:pPr>
    </w:p>
    <w:p w14:paraId="7F66AE00" w14:textId="75D0CBE2" w:rsidR="00A42818" w:rsidRPr="0010039D" w:rsidRDefault="005A46A8" w:rsidP="0010039D">
      <w:pPr>
        <w:ind w:left="567" w:hanging="567"/>
        <w:contextualSpacing/>
        <w:rPr>
          <w:rFonts w:ascii="Arial" w:hAnsi="Arial" w:cs="Arial"/>
          <w:b/>
          <w:bCs/>
          <w:sz w:val="20"/>
          <w:szCs w:val="20"/>
        </w:rPr>
      </w:pPr>
      <w:r w:rsidRPr="0010039D">
        <w:rPr>
          <w:rFonts w:ascii="Arial" w:hAnsi="Arial" w:cs="Arial"/>
          <w:b/>
          <w:bCs/>
          <w:smallCaps/>
          <w:sz w:val="20"/>
          <w:szCs w:val="20"/>
        </w:rPr>
        <w:t>18</w:t>
      </w:r>
      <w:r w:rsidR="003574C4" w:rsidRPr="0010039D">
        <w:rPr>
          <w:rFonts w:ascii="Arial" w:hAnsi="Arial" w:cs="Arial"/>
          <w:b/>
          <w:bCs/>
          <w:smallCaps/>
          <w:sz w:val="20"/>
          <w:szCs w:val="20"/>
        </w:rPr>
        <w:t>.</w:t>
      </w:r>
      <w:bookmarkStart w:id="46" w:name="_Hlk178176886"/>
      <w:r w:rsidR="00A762C7" w:rsidRPr="0010039D">
        <w:rPr>
          <w:rFonts w:ascii="Arial" w:hAnsi="Arial" w:cs="Arial"/>
          <w:b/>
          <w:bCs/>
          <w:smallCaps/>
          <w:sz w:val="20"/>
          <w:szCs w:val="20"/>
        </w:rPr>
        <w:tab/>
      </w:r>
      <w:r w:rsidR="00A762C7" w:rsidRPr="0010039D">
        <w:rPr>
          <w:rFonts w:ascii="Arial" w:hAnsi="Arial" w:cs="Arial"/>
          <w:b/>
          <w:bCs/>
          <w:sz w:val="20"/>
          <w:szCs w:val="20"/>
        </w:rPr>
        <w:t>Pred</w:t>
      </w:r>
      <w:r w:rsidR="00A42818" w:rsidRPr="0010039D">
        <w:rPr>
          <w:rFonts w:ascii="Arial" w:hAnsi="Arial" w:cs="Arial"/>
          <w:b/>
          <w:bCs/>
          <w:sz w:val="20"/>
          <w:szCs w:val="20"/>
        </w:rPr>
        <w:t>loženie</w:t>
      </w:r>
      <w:r w:rsidR="00A762C7" w:rsidRPr="0010039D">
        <w:rPr>
          <w:rFonts w:ascii="Arial" w:hAnsi="Arial" w:cs="Arial"/>
          <w:b/>
          <w:bCs/>
          <w:sz w:val="20"/>
          <w:szCs w:val="20"/>
        </w:rPr>
        <w:t xml:space="preserve"> pon</w:t>
      </w:r>
      <w:r w:rsidR="00A42818" w:rsidRPr="0010039D">
        <w:rPr>
          <w:rFonts w:ascii="Arial" w:hAnsi="Arial" w:cs="Arial"/>
          <w:b/>
          <w:bCs/>
          <w:sz w:val="20"/>
          <w:szCs w:val="20"/>
        </w:rPr>
        <w:t>uky</w:t>
      </w:r>
    </w:p>
    <w:p w14:paraId="1849300A" w14:textId="77777777" w:rsidR="00091F53" w:rsidRPr="0010039D" w:rsidRDefault="005A46A8" w:rsidP="0010039D">
      <w:pPr>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18</w:t>
      </w:r>
      <w:r w:rsidR="00C55D7A" w:rsidRPr="0010039D">
        <w:rPr>
          <w:rFonts w:ascii="Arial" w:hAnsi="Arial" w:cs="Arial"/>
          <w:color w:val="000000" w:themeColor="text1"/>
          <w:sz w:val="20"/>
          <w:szCs w:val="20"/>
          <w:lang w:eastAsia="en-US"/>
        </w:rPr>
        <w:t>.1</w:t>
      </w:r>
      <w:r w:rsidR="00C55D7A" w:rsidRPr="0010039D">
        <w:rPr>
          <w:rFonts w:ascii="Arial" w:hAnsi="Arial" w:cs="Arial"/>
          <w:color w:val="000000" w:themeColor="text1"/>
          <w:sz w:val="20"/>
          <w:szCs w:val="20"/>
          <w:lang w:eastAsia="en-US"/>
        </w:rPr>
        <w:tab/>
      </w:r>
      <w:r w:rsidR="00A42818" w:rsidRPr="0010039D">
        <w:rPr>
          <w:rFonts w:ascii="Arial" w:hAnsi="Arial" w:cs="Arial"/>
          <w:color w:val="000000" w:themeColor="text1"/>
          <w:sz w:val="20"/>
          <w:szCs w:val="20"/>
          <w:lang w:eastAsia="en-US"/>
        </w:rPr>
        <w:t xml:space="preserve">Uchádzač predloží svoju ponuku </w:t>
      </w:r>
      <w:r w:rsidR="00A42818" w:rsidRPr="0010039D">
        <w:rPr>
          <w:rFonts w:ascii="Arial" w:hAnsi="Arial" w:cs="Arial"/>
          <w:b/>
          <w:color w:val="000000" w:themeColor="text1"/>
          <w:sz w:val="20"/>
          <w:szCs w:val="20"/>
          <w:lang w:eastAsia="en-US"/>
        </w:rPr>
        <w:t>v elektronickej podobe</w:t>
      </w:r>
      <w:r w:rsidR="00A42818" w:rsidRPr="0010039D">
        <w:rPr>
          <w:rFonts w:ascii="Arial" w:hAnsi="Arial" w:cs="Arial"/>
          <w:color w:val="000000" w:themeColor="text1"/>
          <w:sz w:val="20"/>
          <w:szCs w:val="20"/>
          <w:lang w:eastAsia="en-US"/>
        </w:rPr>
        <w:t xml:space="preserve"> do systému JOSEPHINE, umiestnenom na webovej adrese: </w:t>
      </w:r>
      <w:hyperlink r:id="rId17" w:history="1">
        <w:r w:rsidR="00A42818" w:rsidRPr="0010039D">
          <w:rPr>
            <w:rFonts w:ascii="Arial" w:eastAsia="Calibri" w:hAnsi="Arial" w:cs="Arial"/>
            <w:color w:val="0000FF"/>
            <w:sz w:val="20"/>
            <w:szCs w:val="20"/>
            <w:u w:val="single"/>
            <w:lang w:eastAsia="en-US"/>
          </w:rPr>
          <w:t>https://josephine.proebiz.com</w:t>
        </w:r>
      </w:hyperlink>
      <w:r w:rsidR="00A42818" w:rsidRPr="0010039D">
        <w:rPr>
          <w:rFonts w:ascii="Arial" w:hAnsi="Arial" w:cs="Arial"/>
          <w:color w:val="000000" w:themeColor="text1"/>
          <w:sz w:val="20"/>
          <w:szCs w:val="20"/>
          <w:lang w:eastAsia="en-US"/>
        </w:rPr>
        <w:t xml:space="preserve"> podľa bodu </w:t>
      </w:r>
      <w:r w:rsidRPr="0010039D">
        <w:rPr>
          <w:rFonts w:ascii="Arial" w:hAnsi="Arial" w:cs="Arial"/>
          <w:color w:val="000000" w:themeColor="text1"/>
          <w:sz w:val="20"/>
          <w:szCs w:val="20"/>
          <w:lang w:eastAsia="en-US"/>
        </w:rPr>
        <w:t>12</w:t>
      </w:r>
      <w:r w:rsidR="00A42818" w:rsidRPr="0010039D">
        <w:rPr>
          <w:rFonts w:ascii="Arial" w:hAnsi="Arial" w:cs="Arial"/>
          <w:color w:val="000000" w:themeColor="text1"/>
          <w:sz w:val="20"/>
          <w:szCs w:val="20"/>
          <w:lang w:eastAsia="en-US"/>
        </w:rPr>
        <w:t xml:space="preserve"> </w:t>
      </w:r>
      <w:r w:rsidR="00267065" w:rsidRPr="0010039D">
        <w:rPr>
          <w:rFonts w:ascii="Arial" w:hAnsi="Arial" w:cs="Arial"/>
          <w:color w:val="000000" w:themeColor="text1"/>
          <w:sz w:val="20"/>
          <w:szCs w:val="20"/>
          <w:lang w:eastAsia="en-US"/>
        </w:rPr>
        <w:t>Č</w:t>
      </w:r>
      <w:r w:rsidR="00584C3A" w:rsidRPr="0010039D">
        <w:rPr>
          <w:rFonts w:ascii="Arial" w:hAnsi="Arial" w:cs="Arial"/>
          <w:color w:val="000000" w:themeColor="text1"/>
          <w:sz w:val="20"/>
          <w:szCs w:val="20"/>
          <w:lang w:eastAsia="en-US"/>
        </w:rPr>
        <w:t>as</w:t>
      </w:r>
      <w:r w:rsidR="00267065" w:rsidRPr="0010039D">
        <w:rPr>
          <w:rFonts w:ascii="Arial" w:hAnsi="Arial" w:cs="Arial"/>
          <w:color w:val="000000" w:themeColor="text1"/>
          <w:sz w:val="20"/>
          <w:szCs w:val="20"/>
          <w:lang w:eastAsia="en-US"/>
        </w:rPr>
        <w:t>ť</w:t>
      </w:r>
      <w:r w:rsidR="00584C3A" w:rsidRPr="0010039D">
        <w:rPr>
          <w:rFonts w:ascii="Arial" w:hAnsi="Arial" w:cs="Arial"/>
          <w:color w:val="000000" w:themeColor="text1"/>
          <w:sz w:val="20"/>
          <w:szCs w:val="20"/>
          <w:lang w:eastAsia="en-US"/>
        </w:rPr>
        <w:t xml:space="preserve"> A.1 </w:t>
      </w:r>
      <w:r w:rsidR="00A42818" w:rsidRPr="0010039D">
        <w:rPr>
          <w:rFonts w:ascii="Arial" w:hAnsi="Arial" w:cs="Arial"/>
          <w:color w:val="000000" w:themeColor="text1"/>
          <w:sz w:val="20"/>
          <w:szCs w:val="20"/>
          <w:lang w:eastAsia="en-US"/>
        </w:rPr>
        <w:t xml:space="preserve">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00A42818" w:rsidRPr="0010039D">
        <w:rPr>
          <w:rFonts w:ascii="Arial" w:hAnsi="Arial" w:cs="Arial"/>
          <w:b/>
          <w:color w:val="000000" w:themeColor="text1"/>
          <w:sz w:val="20"/>
          <w:szCs w:val="20"/>
          <w:lang w:eastAsia="en-US"/>
        </w:rPr>
        <w:t>v dostatočnom časovom predstihu</w:t>
      </w:r>
      <w:r w:rsidR="00A42818" w:rsidRPr="0010039D">
        <w:rPr>
          <w:rFonts w:ascii="Arial" w:hAnsi="Arial" w:cs="Arial"/>
          <w:color w:val="000000" w:themeColor="text1"/>
          <w:sz w:val="20"/>
          <w:szCs w:val="20"/>
          <w:lang w:eastAsia="en-US"/>
        </w:rPr>
        <w:t xml:space="preserve"> najmä s ohľadom na veľkosť ukladaných dát.</w:t>
      </w:r>
      <w:r w:rsidR="00091F53" w:rsidRPr="0010039D">
        <w:rPr>
          <w:rFonts w:ascii="Arial" w:hAnsi="Arial" w:cs="Arial"/>
          <w:color w:val="000000" w:themeColor="text1"/>
          <w:sz w:val="20"/>
          <w:szCs w:val="20"/>
          <w:lang w:eastAsia="en-US"/>
        </w:rPr>
        <w:t xml:space="preserve"> </w:t>
      </w:r>
    </w:p>
    <w:p w14:paraId="477C414D" w14:textId="4E3E40BC" w:rsidR="009603A8" w:rsidRPr="0010039D" w:rsidRDefault="00091F53" w:rsidP="00CB1567">
      <w:pPr>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18.2</w:t>
      </w:r>
      <w:r w:rsidRPr="0010039D">
        <w:rPr>
          <w:rFonts w:ascii="Arial" w:hAnsi="Arial" w:cs="Arial"/>
          <w:color w:val="000000" w:themeColor="text1"/>
          <w:sz w:val="20"/>
          <w:szCs w:val="20"/>
          <w:lang w:eastAsia="en-US"/>
        </w:rPr>
        <w:tab/>
      </w:r>
      <w:r w:rsidR="00A42818" w:rsidRPr="0010039D">
        <w:rPr>
          <w:rFonts w:ascii="Arial" w:hAnsi="Arial" w:cs="Arial"/>
          <w:color w:val="000000" w:themeColor="text1"/>
          <w:sz w:val="20"/>
          <w:szCs w:val="20"/>
          <w:lang w:eastAsia="en-US"/>
        </w:rPr>
        <w:t>Uchádzač môže</w:t>
      </w:r>
      <w:r w:rsidR="00C55D7A" w:rsidRPr="0010039D">
        <w:rPr>
          <w:rFonts w:ascii="Arial" w:hAnsi="Arial" w:cs="Arial"/>
          <w:color w:val="000000" w:themeColor="text1"/>
          <w:sz w:val="20"/>
          <w:szCs w:val="20"/>
          <w:lang w:eastAsia="en-US"/>
        </w:rPr>
        <w:t xml:space="preserve"> </w:t>
      </w:r>
      <w:r w:rsidR="00A42818" w:rsidRPr="0010039D">
        <w:rPr>
          <w:rFonts w:ascii="Arial" w:hAnsi="Arial" w:cs="Arial"/>
          <w:color w:val="000000" w:themeColor="text1"/>
          <w:sz w:val="20"/>
          <w:szCs w:val="20"/>
          <w:lang w:eastAsia="en-US"/>
        </w:rPr>
        <w:t>predložiť len jednu ponuku. Ak uchádzač v lehote na predkladanie ponúk predloží viac ponúk, verejný obstarávateľ prihliada len na ponuku, ktorá bola predložená ako posledná a na ostatné ponuky hľad</w:t>
      </w:r>
      <w:r w:rsidR="00B915B0" w:rsidRPr="0010039D">
        <w:rPr>
          <w:rFonts w:ascii="Arial" w:hAnsi="Arial" w:cs="Arial"/>
          <w:color w:val="000000" w:themeColor="text1"/>
          <w:sz w:val="20"/>
          <w:szCs w:val="20"/>
          <w:lang w:eastAsia="en-US"/>
        </w:rPr>
        <w:t>í rovnako</w:t>
      </w:r>
      <w:r w:rsidR="00A42818" w:rsidRPr="0010039D">
        <w:rPr>
          <w:rFonts w:ascii="Arial" w:hAnsi="Arial" w:cs="Arial"/>
          <w:color w:val="000000" w:themeColor="text1"/>
          <w:sz w:val="20"/>
          <w:szCs w:val="20"/>
          <w:lang w:eastAsia="en-US"/>
        </w:rPr>
        <w:t xml:space="preserve"> ako na ponuky, ktoré boli predložené po lehote na predkladanie ponúk. </w:t>
      </w:r>
    </w:p>
    <w:p w14:paraId="74D185BE" w14:textId="77777777" w:rsidR="00091F53" w:rsidRPr="0010039D" w:rsidRDefault="00091F53" w:rsidP="0010039D">
      <w:pPr>
        <w:pStyle w:val="Odsekzoznamu"/>
        <w:numPr>
          <w:ilvl w:val="0"/>
          <w:numId w:val="16"/>
        </w:numPr>
        <w:autoSpaceDE w:val="0"/>
        <w:autoSpaceDN w:val="0"/>
        <w:contextualSpacing/>
        <w:jc w:val="both"/>
        <w:rPr>
          <w:rFonts w:ascii="Arial" w:hAnsi="Arial" w:cs="Arial"/>
          <w:vanish/>
          <w:color w:val="000000" w:themeColor="text1"/>
          <w:sz w:val="20"/>
          <w:szCs w:val="20"/>
          <w:lang w:eastAsia="en-US"/>
        </w:rPr>
      </w:pPr>
    </w:p>
    <w:p w14:paraId="436489AD" w14:textId="77777777" w:rsidR="00091F53" w:rsidRPr="0010039D" w:rsidRDefault="00091F53" w:rsidP="0010039D">
      <w:pPr>
        <w:pStyle w:val="Odsekzoznamu"/>
        <w:numPr>
          <w:ilvl w:val="0"/>
          <w:numId w:val="16"/>
        </w:numPr>
        <w:autoSpaceDE w:val="0"/>
        <w:autoSpaceDN w:val="0"/>
        <w:contextualSpacing/>
        <w:jc w:val="both"/>
        <w:rPr>
          <w:rFonts w:ascii="Arial" w:hAnsi="Arial" w:cs="Arial"/>
          <w:vanish/>
          <w:color w:val="000000" w:themeColor="text1"/>
          <w:sz w:val="20"/>
          <w:szCs w:val="20"/>
          <w:lang w:eastAsia="en-US"/>
        </w:rPr>
      </w:pPr>
    </w:p>
    <w:p w14:paraId="1595BB04" w14:textId="77777777" w:rsidR="00091F53" w:rsidRPr="0010039D" w:rsidRDefault="00091F53" w:rsidP="0010039D">
      <w:pPr>
        <w:pStyle w:val="Odsekzoznamu"/>
        <w:numPr>
          <w:ilvl w:val="1"/>
          <w:numId w:val="16"/>
        </w:numPr>
        <w:autoSpaceDE w:val="0"/>
        <w:autoSpaceDN w:val="0"/>
        <w:contextualSpacing/>
        <w:jc w:val="both"/>
        <w:rPr>
          <w:rFonts w:ascii="Arial" w:hAnsi="Arial" w:cs="Arial"/>
          <w:vanish/>
          <w:color w:val="000000" w:themeColor="text1"/>
          <w:sz w:val="20"/>
          <w:szCs w:val="20"/>
          <w:lang w:eastAsia="en-US"/>
        </w:rPr>
      </w:pPr>
    </w:p>
    <w:p w14:paraId="6B33DEE6" w14:textId="77777777" w:rsidR="00091F53" w:rsidRPr="0010039D" w:rsidRDefault="00091F53" w:rsidP="0010039D">
      <w:pPr>
        <w:pStyle w:val="Odsekzoznamu"/>
        <w:numPr>
          <w:ilvl w:val="1"/>
          <w:numId w:val="16"/>
        </w:numPr>
        <w:autoSpaceDE w:val="0"/>
        <w:autoSpaceDN w:val="0"/>
        <w:contextualSpacing/>
        <w:jc w:val="both"/>
        <w:rPr>
          <w:rFonts w:ascii="Arial" w:hAnsi="Arial" w:cs="Arial"/>
          <w:vanish/>
          <w:color w:val="000000" w:themeColor="text1"/>
          <w:sz w:val="20"/>
          <w:szCs w:val="20"/>
          <w:lang w:eastAsia="en-US"/>
        </w:rPr>
      </w:pPr>
    </w:p>
    <w:p w14:paraId="7FF53E66" w14:textId="2C343DCE" w:rsidR="00A42818" w:rsidRPr="0010039D" w:rsidRDefault="00A42818" w:rsidP="0010039D">
      <w:pPr>
        <w:numPr>
          <w:ilvl w:val="1"/>
          <w:numId w:val="16"/>
        </w:numPr>
        <w:autoSpaceDE w:val="0"/>
        <w:autoSpaceDN w:val="0"/>
        <w:ind w:left="92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Ak sa tejto zákazky zúčastní skupina dodávateľov:</w:t>
      </w:r>
    </w:p>
    <w:p w14:paraId="7E67BA33" w14:textId="064F09A2" w:rsidR="00A42818" w:rsidRPr="0010039D" w:rsidRDefault="00A42818" w:rsidP="0010039D">
      <w:pPr>
        <w:numPr>
          <w:ilvl w:val="2"/>
          <w:numId w:val="16"/>
        </w:numPr>
        <w:autoSpaceDE w:val="0"/>
        <w:autoSpaceDN w:val="0"/>
        <w:ind w:left="1985" w:hanging="851"/>
        <w:contextualSpacing/>
        <w:jc w:val="both"/>
        <w:rPr>
          <w:rFonts w:ascii="Arial" w:hAnsi="Arial" w:cs="Arial"/>
          <w:sz w:val="20"/>
          <w:szCs w:val="20"/>
          <w:lang w:eastAsia="en-US"/>
        </w:rPr>
      </w:pPr>
      <w:r w:rsidRPr="0010039D">
        <w:rPr>
          <w:rFonts w:ascii="Arial" w:hAnsi="Arial" w:cs="Arial"/>
          <w:color w:val="000000" w:themeColor="text1"/>
          <w:sz w:val="20"/>
          <w:szCs w:val="20"/>
          <w:lang w:eastAsia="en-US"/>
        </w:rPr>
        <w:t xml:space="preserve">v jej ponuke musí byť uvedený záväzok, že táto skupina </w:t>
      </w:r>
      <w:r w:rsidRPr="0010039D">
        <w:rPr>
          <w:rFonts w:ascii="Arial" w:hAnsi="Arial" w:cs="Arial"/>
          <w:sz w:val="20"/>
          <w:szCs w:val="20"/>
          <w:lang w:eastAsia="en-US"/>
        </w:rPr>
        <w:t xml:space="preserve">dodávateľov v prípade prijatia jej ponuky verejným obstarávateľom za účelom riadneho plnenia </w:t>
      </w:r>
      <w:r w:rsidR="006745A2" w:rsidRPr="0010039D">
        <w:rPr>
          <w:rFonts w:ascii="Arial" w:hAnsi="Arial" w:cs="Arial"/>
          <w:sz w:val="20"/>
          <w:szCs w:val="20"/>
          <w:lang w:eastAsia="en-US"/>
        </w:rPr>
        <w:t>Zmluv</w:t>
      </w:r>
      <w:r w:rsidR="00E33778" w:rsidRPr="0010039D">
        <w:rPr>
          <w:rFonts w:ascii="Arial" w:hAnsi="Arial" w:cs="Arial"/>
          <w:sz w:val="20"/>
          <w:szCs w:val="20"/>
          <w:lang w:eastAsia="en-US"/>
        </w:rPr>
        <w:t>y</w:t>
      </w:r>
      <w:r w:rsidRPr="0010039D">
        <w:rPr>
          <w:rFonts w:ascii="Arial" w:hAnsi="Arial" w:cs="Arial"/>
          <w:sz w:val="20"/>
          <w:szCs w:val="20"/>
          <w:lang w:eastAsia="en-US"/>
        </w:rPr>
        <w:t xml:space="preserve"> vytvorí niektorú z právnych foriem uvedených v bode </w:t>
      </w:r>
      <w:r w:rsidR="005A46A8" w:rsidRPr="0010039D">
        <w:rPr>
          <w:rFonts w:ascii="Arial" w:hAnsi="Arial" w:cs="Arial"/>
          <w:sz w:val="20"/>
          <w:szCs w:val="20"/>
          <w:lang w:eastAsia="en-US"/>
        </w:rPr>
        <w:t>18</w:t>
      </w:r>
      <w:r w:rsidRPr="0010039D">
        <w:rPr>
          <w:rFonts w:ascii="Arial" w:hAnsi="Arial" w:cs="Arial"/>
          <w:sz w:val="20"/>
          <w:szCs w:val="20"/>
          <w:lang w:eastAsia="en-US"/>
        </w:rPr>
        <w:t>.4</w:t>
      </w:r>
      <w:r w:rsidR="00584C3A" w:rsidRPr="0010039D">
        <w:rPr>
          <w:rFonts w:ascii="Arial" w:hAnsi="Arial" w:cs="Arial"/>
          <w:sz w:val="20"/>
          <w:szCs w:val="20"/>
          <w:lang w:eastAsia="en-US"/>
        </w:rPr>
        <w:t xml:space="preserve"> </w:t>
      </w:r>
      <w:r w:rsidR="00267065" w:rsidRPr="0010039D">
        <w:rPr>
          <w:rFonts w:ascii="Arial" w:hAnsi="Arial" w:cs="Arial"/>
          <w:sz w:val="20"/>
          <w:szCs w:val="20"/>
          <w:lang w:eastAsia="en-US"/>
        </w:rPr>
        <w:t>Č</w:t>
      </w:r>
      <w:r w:rsidR="00584C3A" w:rsidRPr="0010039D">
        <w:rPr>
          <w:rFonts w:ascii="Arial" w:hAnsi="Arial" w:cs="Arial"/>
          <w:sz w:val="20"/>
          <w:szCs w:val="20"/>
          <w:lang w:eastAsia="en-US"/>
        </w:rPr>
        <w:t>as</w:t>
      </w:r>
      <w:r w:rsidR="00267065" w:rsidRPr="0010039D">
        <w:rPr>
          <w:rFonts w:ascii="Arial" w:hAnsi="Arial" w:cs="Arial"/>
          <w:sz w:val="20"/>
          <w:szCs w:val="20"/>
          <w:lang w:eastAsia="en-US"/>
        </w:rPr>
        <w:t xml:space="preserve">ť </w:t>
      </w:r>
      <w:r w:rsidR="00584C3A" w:rsidRPr="0010039D">
        <w:rPr>
          <w:rFonts w:ascii="Arial" w:hAnsi="Arial" w:cs="Arial"/>
          <w:sz w:val="20"/>
          <w:szCs w:val="20"/>
          <w:lang w:eastAsia="en-US"/>
        </w:rPr>
        <w:t>A.1</w:t>
      </w:r>
      <w:r w:rsidRPr="0010039D">
        <w:rPr>
          <w:rFonts w:ascii="Arial" w:hAnsi="Arial" w:cs="Arial"/>
          <w:sz w:val="20"/>
          <w:szCs w:val="20"/>
          <w:lang w:eastAsia="en-US"/>
        </w:rPr>
        <w:t xml:space="preserve"> týchto SP, pričom sa odporúča, aby obsahom jej ponuky bola aspoň zmluva o budúcej zmluve o vytvorení príslušnej právnej formy;</w:t>
      </w:r>
    </w:p>
    <w:p w14:paraId="6C5F2D23" w14:textId="47F48CE3" w:rsidR="00A42818" w:rsidRPr="0010039D" w:rsidRDefault="00A42818" w:rsidP="0010039D">
      <w:pPr>
        <w:numPr>
          <w:ilvl w:val="2"/>
          <w:numId w:val="16"/>
        </w:numPr>
        <w:autoSpaceDE w:val="0"/>
        <w:autoSpaceDN w:val="0"/>
        <w:ind w:left="1985" w:hanging="851"/>
        <w:contextualSpacing/>
        <w:jc w:val="both"/>
        <w:rPr>
          <w:rFonts w:ascii="Arial" w:hAnsi="Arial" w:cs="Arial"/>
          <w:sz w:val="20"/>
          <w:szCs w:val="20"/>
          <w:lang w:eastAsia="en-US"/>
        </w:rPr>
      </w:pPr>
      <w:r w:rsidRPr="0010039D">
        <w:rPr>
          <w:rFonts w:ascii="Arial" w:hAnsi="Arial" w:cs="Arial"/>
          <w:sz w:val="20"/>
          <w:szCs w:val="20"/>
          <w:lang w:eastAsia="en-US"/>
        </w:rPr>
        <w:t>ponuka musí byť podpísaná všetkými členmi skupiny dodávateľov spôsobom, ktorý ich právne zaväzuje.</w:t>
      </w:r>
    </w:p>
    <w:p w14:paraId="1A53863D" w14:textId="4F44C641" w:rsidR="00A42818" w:rsidRPr="0010039D" w:rsidRDefault="00A42818" w:rsidP="0010039D">
      <w:pPr>
        <w:numPr>
          <w:ilvl w:val="1"/>
          <w:numId w:val="16"/>
        </w:num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 xml:space="preserve">Za účelom riadneho plnenia </w:t>
      </w:r>
      <w:r w:rsidR="006745A2" w:rsidRPr="0010039D">
        <w:rPr>
          <w:rFonts w:ascii="Arial" w:hAnsi="Arial" w:cs="Arial"/>
          <w:sz w:val="20"/>
          <w:szCs w:val="20"/>
          <w:lang w:eastAsia="en-US"/>
        </w:rPr>
        <w:t>Zmluv</w:t>
      </w:r>
      <w:r w:rsidR="00E33778" w:rsidRPr="0010039D">
        <w:rPr>
          <w:rFonts w:ascii="Arial" w:hAnsi="Arial" w:cs="Arial"/>
          <w:sz w:val="20"/>
          <w:szCs w:val="20"/>
          <w:lang w:eastAsia="en-US"/>
        </w:rPr>
        <w:t>y</w:t>
      </w:r>
      <w:r w:rsidRPr="0010039D">
        <w:rPr>
          <w:rFonts w:ascii="Arial" w:hAnsi="Arial" w:cs="Arial"/>
          <w:sz w:val="20"/>
          <w:szCs w:val="20"/>
          <w:lang w:eastAsia="en-US"/>
        </w:rPr>
        <w:t xml:space="preserve">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6745A2" w:rsidRPr="0010039D">
        <w:rPr>
          <w:rFonts w:ascii="Arial" w:hAnsi="Arial" w:cs="Arial"/>
          <w:sz w:val="20"/>
          <w:szCs w:val="20"/>
          <w:lang w:eastAsia="en-US"/>
        </w:rPr>
        <w:t>Zmluv</w:t>
      </w:r>
      <w:r w:rsidR="00E33778" w:rsidRPr="0010039D">
        <w:rPr>
          <w:rFonts w:ascii="Arial" w:hAnsi="Arial" w:cs="Arial"/>
          <w:sz w:val="20"/>
          <w:szCs w:val="20"/>
          <w:lang w:eastAsia="en-US"/>
        </w:rPr>
        <w:t>y</w:t>
      </w:r>
      <w:r w:rsidRPr="0010039D">
        <w:rPr>
          <w:rFonts w:ascii="Arial" w:hAnsi="Arial" w:cs="Arial"/>
          <w:sz w:val="20"/>
          <w:szCs w:val="20"/>
          <w:lang w:eastAsia="en-US"/>
        </w:rPr>
        <w:t>.</w:t>
      </w:r>
    </w:p>
    <w:p w14:paraId="115182A4" w14:textId="7D937CA1" w:rsidR="00A42818" w:rsidRPr="0010039D" w:rsidRDefault="00A42818" w:rsidP="0010039D">
      <w:pPr>
        <w:numPr>
          <w:ilvl w:val="1"/>
          <w:numId w:val="16"/>
        </w:num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sz w:val="20"/>
          <w:szCs w:val="20"/>
          <w:lang w:eastAsia="en-US"/>
        </w:rPr>
        <w:lastRenderedPageBreak/>
        <w:t>Ak skupina dodávateľov vytvorí v súlade s predchádzajúcim bodom niektorú z právnych foriem tam uvedených, pred uza</w:t>
      </w:r>
      <w:r w:rsidR="000244D7" w:rsidRPr="0010039D">
        <w:rPr>
          <w:rFonts w:ascii="Arial" w:hAnsi="Arial" w:cs="Arial"/>
          <w:sz w:val="20"/>
          <w:szCs w:val="20"/>
          <w:lang w:eastAsia="en-US"/>
        </w:rPr>
        <w:t xml:space="preserve">vretím </w:t>
      </w:r>
      <w:r w:rsidR="006745A2" w:rsidRPr="0010039D">
        <w:rPr>
          <w:rFonts w:ascii="Arial" w:hAnsi="Arial" w:cs="Arial"/>
          <w:sz w:val="20"/>
          <w:szCs w:val="20"/>
          <w:lang w:eastAsia="en-US"/>
        </w:rPr>
        <w:t>Zmluv</w:t>
      </w:r>
      <w:r w:rsidR="00E33778" w:rsidRPr="0010039D">
        <w:rPr>
          <w:rFonts w:ascii="Arial" w:hAnsi="Arial" w:cs="Arial"/>
          <w:sz w:val="20"/>
          <w:szCs w:val="20"/>
          <w:lang w:eastAsia="en-US"/>
        </w:rPr>
        <w:t>y</w:t>
      </w:r>
      <w:r w:rsidRPr="0010039D">
        <w:rPr>
          <w:rFonts w:ascii="Arial" w:hAnsi="Arial" w:cs="Arial"/>
          <w:sz w:val="20"/>
          <w:szCs w:val="20"/>
          <w:lang w:eastAsia="en-US"/>
        </w:rPr>
        <w:t xml:space="preserve"> bude povinná preukázať, že táto právna forma má </w:t>
      </w:r>
      <w:r w:rsidRPr="0010039D">
        <w:rPr>
          <w:rFonts w:ascii="Arial"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uza</w:t>
      </w:r>
      <w:r w:rsidR="000244D7" w:rsidRPr="0010039D">
        <w:rPr>
          <w:rFonts w:ascii="Arial" w:hAnsi="Arial" w:cs="Arial"/>
          <w:color w:val="000000" w:themeColor="text1"/>
          <w:sz w:val="20"/>
          <w:szCs w:val="20"/>
          <w:lang w:eastAsia="en-US"/>
        </w:rPr>
        <w:t>vretím</w:t>
      </w:r>
      <w:r w:rsidRPr="0010039D">
        <w:rPr>
          <w:rFonts w:ascii="Arial" w:hAnsi="Arial" w:cs="Arial"/>
          <w:color w:val="000000" w:themeColor="text1"/>
          <w:sz w:val="20"/>
          <w:szCs w:val="20"/>
          <w:lang w:eastAsia="en-US"/>
        </w:rPr>
        <w:t xml:space="preserve"> </w:t>
      </w:r>
      <w:r w:rsidR="006745A2" w:rsidRPr="0010039D">
        <w:rPr>
          <w:rFonts w:ascii="Arial" w:hAnsi="Arial" w:cs="Arial"/>
          <w:color w:val="000000" w:themeColor="text1"/>
          <w:sz w:val="20"/>
          <w:szCs w:val="20"/>
          <w:lang w:eastAsia="en-US"/>
        </w:rPr>
        <w:t>z</w:t>
      </w:r>
      <w:r w:rsidR="00A21AC0" w:rsidRPr="0010039D">
        <w:rPr>
          <w:rFonts w:ascii="Arial" w:hAnsi="Arial" w:cs="Arial"/>
          <w:color w:val="000000" w:themeColor="text1"/>
          <w:sz w:val="20"/>
          <w:szCs w:val="20"/>
          <w:lang w:eastAsia="en-US"/>
        </w:rPr>
        <w:t>mluvy</w:t>
      </w:r>
      <w:r w:rsidRPr="0010039D">
        <w:rPr>
          <w:rFonts w:ascii="Arial" w:hAnsi="Arial" w:cs="Arial"/>
          <w:color w:val="000000" w:themeColor="text1"/>
          <w:sz w:val="20"/>
          <w:szCs w:val="20"/>
          <w:lang w:eastAsia="en-US"/>
        </w:rPr>
        <w:t xml:space="preserve"> o vytvorení zoskupenia bez právnej subjektivity (napr. zmluvy o združení podľa § 829 Občianskeho zákonníka), v prípade obchodných spoločností podľa Obchodného zákonníka výpisom z Obchodného registra atď.</w:t>
      </w:r>
    </w:p>
    <w:p w14:paraId="7F0D950E" w14:textId="38B89225" w:rsidR="00A42818" w:rsidRPr="0010039D" w:rsidRDefault="00A42818" w:rsidP="0010039D">
      <w:pPr>
        <w:numPr>
          <w:ilvl w:val="1"/>
          <w:numId w:val="16"/>
        </w:num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V prípade zoskupenia bez právnej subjektivity zmluva o vytvorení tohto zoskupenia</w:t>
      </w:r>
      <w:r w:rsidR="00E9291A" w:rsidRPr="0010039D">
        <w:rPr>
          <w:rFonts w:ascii="Arial" w:hAnsi="Arial" w:cs="Arial"/>
          <w:color w:val="000000" w:themeColor="text1"/>
          <w:sz w:val="20"/>
          <w:szCs w:val="20"/>
          <w:lang w:eastAsia="en-US"/>
        </w:rPr>
        <w:t xml:space="preserve"> </w:t>
      </w:r>
      <w:r w:rsidRPr="0010039D">
        <w:rPr>
          <w:rFonts w:ascii="Arial" w:hAnsi="Arial" w:cs="Arial"/>
          <w:color w:val="000000" w:themeColor="text1"/>
          <w:sz w:val="20"/>
          <w:szCs w:val="20"/>
          <w:lang w:eastAsia="en-US"/>
        </w:rPr>
        <w:t>musí obsahovať:</w:t>
      </w:r>
    </w:p>
    <w:p w14:paraId="471C453A" w14:textId="6CBB2A31" w:rsidR="00A42818" w:rsidRPr="0010039D" w:rsidRDefault="00A42818" w:rsidP="0010039D">
      <w:pPr>
        <w:numPr>
          <w:ilvl w:val="2"/>
          <w:numId w:val="16"/>
        </w:numPr>
        <w:autoSpaceDE w:val="0"/>
        <w:autoSpaceDN w:val="0"/>
        <w:ind w:left="1985" w:hanging="851"/>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10039D">
        <w:rPr>
          <w:rFonts w:ascii="Arial" w:hAnsi="Arial" w:cs="Arial"/>
          <w:bCs/>
          <w:sz w:val="20"/>
          <w:szCs w:val="20"/>
          <w:lang w:eastAsia="en-US"/>
        </w:rPr>
        <w:t>predložením ponuky</w:t>
      </w:r>
      <w:r w:rsidR="00C55D7A" w:rsidRPr="0010039D">
        <w:rPr>
          <w:rFonts w:ascii="Arial" w:hAnsi="Arial" w:cs="Arial"/>
          <w:bCs/>
          <w:sz w:val="20"/>
          <w:szCs w:val="20"/>
          <w:lang w:eastAsia="en-US"/>
        </w:rPr>
        <w:t xml:space="preserve">, </w:t>
      </w:r>
      <w:r w:rsidRPr="0010039D">
        <w:rPr>
          <w:rFonts w:ascii="Arial" w:hAnsi="Arial" w:cs="Arial"/>
          <w:color w:val="000000" w:themeColor="text1"/>
          <w:sz w:val="20"/>
          <w:szCs w:val="20"/>
          <w:lang w:eastAsia="en-US"/>
        </w:rPr>
        <w:t>pričom táto plná moc musí byť neoddeliteľnou súčasťou tejto</w:t>
      </w:r>
      <w:r w:rsidR="00A803A6" w:rsidRPr="0010039D">
        <w:rPr>
          <w:rFonts w:ascii="Arial" w:hAnsi="Arial" w:cs="Arial"/>
          <w:color w:val="000000" w:themeColor="text1"/>
          <w:sz w:val="20"/>
          <w:szCs w:val="20"/>
          <w:lang w:eastAsia="en-US"/>
        </w:rPr>
        <w:t xml:space="preserve"> </w:t>
      </w:r>
      <w:r w:rsidR="006745A2" w:rsidRPr="0010039D">
        <w:rPr>
          <w:rFonts w:ascii="Arial" w:hAnsi="Arial" w:cs="Arial"/>
          <w:color w:val="000000" w:themeColor="text1"/>
          <w:sz w:val="20"/>
          <w:szCs w:val="20"/>
          <w:lang w:eastAsia="en-US"/>
        </w:rPr>
        <w:t>Zmluv</w:t>
      </w:r>
      <w:r w:rsidR="00E33778" w:rsidRPr="0010039D">
        <w:rPr>
          <w:rFonts w:ascii="Arial" w:hAnsi="Arial" w:cs="Arial"/>
          <w:color w:val="000000" w:themeColor="text1"/>
          <w:sz w:val="20"/>
          <w:szCs w:val="20"/>
          <w:lang w:eastAsia="en-US"/>
        </w:rPr>
        <w:t>y</w:t>
      </w:r>
      <w:r w:rsidRPr="0010039D">
        <w:rPr>
          <w:rFonts w:ascii="Arial" w:hAnsi="Arial" w:cs="Arial"/>
          <w:color w:val="000000" w:themeColor="text1"/>
          <w:sz w:val="20"/>
          <w:szCs w:val="20"/>
          <w:lang w:eastAsia="en-US"/>
        </w:rPr>
        <w:t>;</w:t>
      </w:r>
    </w:p>
    <w:p w14:paraId="2298A7C0" w14:textId="77777777" w:rsidR="00A42818" w:rsidRPr="0010039D" w:rsidRDefault="00A42818" w:rsidP="0010039D">
      <w:pPr>
        <w:numPr>
          <w:ilvl w:val="2"/>
          <w:numId w:val="16"/>
        </w:numPr>
        <w:autoSpaceDE w:val="0"/>
        <w:autoSpaceDN w:val="0"/>
        <w:ind w:left="1985" w:hanging="851"/>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5CC9A53F" w14:textId="08B2F8D8" w:rsidR="00267065" w:rsidRPr="0010039D" w:rsidRDefault="00A42818" w:rsidP="0010039D">
      <w:pPr>
        <w:numPr>
          <w:ilvl w:val="2"/>
          <w:numId w:val="16"/>
        </w:numPr>
        <w:autoSpaceDE w:val="0"/>
        <w:autoSpaceDN w:val="0"/>
        <w:ind w:left="1985" w:hanging="851"/>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prehlásenie, že účastníci zoskupenia ručia spoločne a nerozdielne za záväzky voči verejnému obstarávateľovi, vzniknuté v súvislosti s </w:t>
      </w:r>
      <w:r w:rsidRPr="0010039D">
        <w:rPr>
          <w:rFonts w:ascii="Arial" w:hAnsi="Arial" w:cs="Arial"/>
          <w:sz w:val="20"/>
          <w:szCs w:val="20"/>
          <w:lang w:eastAsia="en-US"/>
        </w:rPr>
        <w:t xml:space="preserve">plnením </w:t>
      </w:r>
      <w:r w:rsidR="006745A2" w:rsidRPr="0010039D">
        <w:rPr>
          <w:rFonts w:ascii="Arial" w:hAnsi="Arial" w:cs="Arial"/>
          <w:sz w:val="20"/>
          <w:szCs w:val="20"/>
          <w:lang w:eastAsia="en-US"/>
        </w:rPr>
        <w:t>Zmluv</w:t>
      </w:r>
      <w:r w:rsidR="00E33778" w:rsidRPr="0010039D">
        <w:rPr>
          <w:rFonts w:ascii="Arial" w:hAnsi="Arial" w:cs="Arial"/>
          <w:sz w:val="20"/>
          <w:szCs w:val="20"/>
          <w:lang w:eastAsia="en-US"/>
        </w:rPr>
        <w:t>y</w:t>
      </w:r>
      <w:r w:rsidRPr="0010039D">
        <w:rPr>
          <w:rFonts w:ascii="Arial" w:hAnsi="Arial" w:cs="Arial"/>
          <w:sz w:val="20"/>
          <w:szCs w:val="20"/>
          <w:lang w:eastAsia="en-US"/>
        </w:rPr>
        <w:t>.</w:t>
      </w:r>
      <w:bookmarkStart w:id="47" w:name="_Hlk178176905"/>
      <w:bookmarkEnd w:id="46"/>
    </w:p>
    <w:p w14:paraId="3C425760" w14:textId="77777777" w:rsidR="00A42818" w:rsidRPr="0010039D" w:rsidRDefault="00A42818" w:rsidP="0010039D">
      <w:pPr>
        <w:autoSpaceDE w:val="0"/>
        <w:autoSpaceDN w:val="0"/>
        <w:ind w:left="5889" w:hanging="360"/>
        <w:contextualSpacing/>
        <w:jc w:val="both"/>
        <w:outlineLvl w:val="2"/>
        <w:rPr>
          <w:rFonts w:ascii="Arial" w:eastAsia="Calibri" w:hAnsi="Arial" w:cs="Arial"/>
          <w:b/>
          <w:bCs/>
          <w:vanish/>
          <w:sz w:val="20"/>
          <w:szCs w:val="20"/>
          <w:lang w:eastAsia="en-US"/>
        </w:rPr>
      </w:pPr>
    </w:p>
    <w:p w14:paraId="581EC727" w14:textId="3FA63812" w:rsidR="00A42818" w:rsidRPr="0010039D" w:rsidRDefault="0087248E" w:rsidP="0010039D">
      <w:pPr>
        <w:autoSpaceDE w:val="0"/>
        <w:autoSpaceDN w:val="0"/>
        <w:ind w:left="567" w:hanging="567"/>
        <w:contextualSpacing/>
        <w:jc w:val="both"/>
        <w:outlineLvl w:val="2"/>
        <w:rPr>
          <w:rFonts w:ascii="Arial" w:eastAsia="Calibri" w:hAnsi="Arial" w:cs="Arial"/>
          <w:b/>
          <w:bCs/>
          <w:sz w:val="20"/>
          <w:szCs w:val="20"/>
        </w:rPr>
      </w:pPr>
      <w:bookmarkStart w:id="48" w:name="_Toc461981374"/>
      <w:r w:rsidRPr="0010039D">
        <w:rPr>
          <w:rFonts w:ascii="Arial" w:eastAsia="Calibri" w:hAnsi="Arial" w:cs="Arial"/>
          <w:b/>
          <w:bCs/>
          <w:sz w:val="20"/>
          <w:szCs w:val="20"/>
        </w:rPr>
        <w:t>19</w:t>
      </w:r>
      <w:r w:rsidR="00A42818" w:rsidRPr="0010039D">
        <w:rPr>
          <w:rFonts w:ascii="Arial" w:eastAsia="Calibri" w:hAnsi="Arial" w:cs="Arial"/>
          <w:b/>
          <w:bCs/>
          <w:sz w:val="20"/>
          <w:szCs w:val="20"/>
        </w:rPr>
        <w:tab/>
      </w:r>
      <w:bookmarkEnd w:id="48"/>
      <w:r w:rsidR="00A42818" w:rsidRPr="0010039D">
        <w:rPr>
          <w:rFonts w:ascii="Arial" w:eastAsia="Calibri" w:hAnsi="Arial" w:cs="Arial"/>
          <w:b/>
          <w:bCs/>
          <w:sz w:val="20"/>
          <w:szCs w:val="20"/>
        </w:rPr>
        <w:t>Registrácia a autentifikácia uchádzača</w:t>
      </w:r>
    </w:p>
    <w:p w14:paraId="1D0D9CB9" w14:textId="77777777" w:rsidR="00A42818" w:rsidRPr="0010039D" w:rsidRDefault="00A42818" w:rsidP="0010039D">
      <w:pPr>
        <w:numPr>
          <w:ilvl w:val="0"/>
          <w:numId w:val="16"/>
        </w:numPr>
        <w:autoSpaceDE w:val="0"/>
        <w:autoSpaceDN w:val="0"/>
        <w:contextualSpacing/>
        <w:jc w:val="both"/>
        <w:rPr>
          <w:rFonts w:ascii="Arial" w:hAnsi="Arial" w:cs="Arial"/>
          <w:vanish/>
          <w:color w:val="000000" w:themeColor="text1"/>
          <w:sz w:val="20"/>
          <w:szCs w:val="20"/>
          <w:lang w:eastAsia="en-US"/>
        </w:rPr>
      </w:pPr>
    </w:p>
    <w:p w14:paraId="2E422D5D" w14:textId="55066119" w:rsidR="00A42818" w:rsidRPr="0010039D" w:rsidRDefault="00A42818" w:rsidP="0010039D">
      <w:pPr>
        <w:numPr>
          <w:ilvl w:val="1"/>
          <w:numId w:val="16"/>
        </w:num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Uchádzač má možnosť sa registrovať do systému JOSEPHINE pomocou hesla alebo aj pomocou občianskeho preukazu s elektronickým čipom a bezpečnostným osobnostným kódom (</w:t>
      </w:r>
      <w:proofErr w:type="spellStart"/>
      <w:r w:rsidRPr="0010039D">
        <w:rPr>
          <w:rFonts w:ascii="Arial" w:hAnsi="Arial" w:cs="Arial"/>
          <w:color w:val="000000" w:themeColor="text1"/>
          <w:sz w:val="20"/>
          <w:szCs w:val="20"/>
          <w:lang w:eastAsia="en-US"/>
        </w:rPr>
        <w:t>eID</w:t>
      </w:r>
      <w:proofErr w:type="spellEnd"/>
      <w:r w:rsidRPr="0010039D">
        <w:rPr>
          <w:rFonts w:ascii="Arial" w:hAnsi="Arial" w:cs="Arial"/>
          <w:color w:val="000000" w:themeColor="text1"/>
          <w:sz w:val="20"/>
          <w:szCs w:val="20"/>
          <w:lang w:eastAsia="en-US"/>
        </w:rPr>
        <w:t>).</w:t>
      </w:r>
    </w:p>
    <w:p w14:paraId="3BD31F8D" w14:textId="6B2D0A3D" w:rsidR="00A42818" w:rsidRPr="0010039D" w:rsidRDefault="00A42818" w:rsidP="0010039D">
      <w:pPr>
        <w:numPr>
          <w:ilvl w:val="1"/>
          <w:numId w:val="16"/>
        </w:num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Predkladanie ponúk je umožnené iba autentifikovaným uchádzačom. Autentifikáciu je možné vykonať týmito spôsobmi:</w:t>
      </w:r>
    </w:p>
    <w:p w14:paraId="2D6E4B1A" w14:textId="06CB2A1A" w:rsidR="00A42818" w:rsidRPr="0010039D" w:rsidRDefault="00A42818" w:rsidP="0010039D">
      <w:pPr>
        <w:numPr>
          <w:ilvl w:val="0"/>
          <w:numId w:val="14"/>
        </w:numPr>
        <w:ind w:left="1701" w:hanging="567"/>
        <w:contextualSpacing/>
        <w:jc w:val="both"/>
        <w:rPr>
          <w:rFonts w:ascii="Arial" w:hAnsi="Arial" w:cs="Arial"/>
          <w:noProof/>
          <w:sz w:val="20"/>
          <w:szCs w:val="20"/>
          <w:lang w:eastAsia="en-US"/>
        </w:rPr>
      </w:pPr>
      <w:r w:rsidRPr="0010039D">
        <w:rPr>
          <w:rFonts w:ascii="Arial" w:hAnsi="Arial" w:cs="Arial"/>
          <w:noProof/>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10039D">
        <w:rPr>
          <w:rFonts w:ascii="Arial" w:hAnsi="Arial" w:cs="Arial"/>
          <w:sz w:val="20"/>
          <w:szCs w:val="20"/>
          <w:lang w:eastAsia="en-US"/>
        </w:rPr>
        <w:t>O dokončení autentifikácie je uchádzač informovaný e-mailom</w:t>
      </w:r>
      <w:r w:rsidRPr="0010039D">
        <w:rPr>
          <w:rFonts w:ascii="Arial" w:hAnsi="Arial" w:cs="Arial"/>
          <w:noProof/>
          <w:sz w:val="20"/>
          <w:szCs w:val="20"/>
          <w:lang w:eastAsia="en-US"/>
        </w:rPr>
        <w:t>;</w:t>
      </w:r>
    </w:p>
    <w:p w14:paraId="7B43E6FA" w14:textId="6EA602F5" w:rsidR="00A42818" w:rsidRPr="0010039D" w:rsidRDefault="00A42818" w:rsidP="0010039D">
      <w:pPr>
        <w:numPr>
          <w:ilvl w:val="0"/>
          <w:numId w:val="14"/>
        </w:numPr>
        <w:tabs>
          <w:tab w:val="num" w:pos="284"/>
        </w:tabs>
        <w:ind w:left="1701"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77011069" w14:textId="7117553B" w:rsidR="00A42818" w:rsidRPr="0010039D" w:rsidRDefault="00A42818" w:rsidP="0010039D">
      <w:pPr>
        <w:numPr>
          <w:ilvl w:val="0"/>
          <w:numId w:val="14"/>
        </w:numPr>
        <w:tabs>
          <w:tab w:val="num" w:pos="284"/>
        </w:tabs>
        <w:ind w:left="1701"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EDF7544" w14:textId="756555C1" w:rsidR="00A42818" w:rsidRDefault="00A42818" w:rsidP="0010039D">
      <w:pPr>
        <w:numPr>
          <w:ilvl w:val="0"/>
          <w:numId w:val="14"/>
        </w:numPr>
        <w:tabs>
          <w:tab w:val="num" w:pos="284"/>
        </w:tabs>
        <w:ind w:left="1701"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44A9ED60" w14:textId="2E8D011C" w:rsidR="00A42818" w:rsidRPr="0010039D" w:rsidRDefault="00A42818" w:rsidP="0010039D">
      <w:pPr>
        <w:numPr>
          <w:ilvl w:val="1"/>
          <w:numId w:val="16"/>
        </w:numPr>
        <w:tabs>
          <w:tab w:val="left" w:pos="1134"/>
        </w:tabs>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20B51E74" w14:textId="77777777" w:rsidR="00A42818" w:rsidRPr="0010039D" w:rsidRDefault="00A42818" w:rsidP="0010039D">
      <w:pPr>
        <w:autoSpaceDE w:val="0"/>
        <w:autoSpaceDN w:val="0"/>
        <w:ind w:left="540"/>
        <w:contextualSpacing/>
        <w:jc w:val="both"/>
        <w:rPr>
          <w:rFonts w:ascii="Arial" w:hAnsi="Arial" w:cs="Arial"/>
          <w:vanish/>
          <w:color w:val="000000" w:themeColor="text1"/>
          <w:sz w:val="20"/>
          <w:szCs w:val="20"/>
          <w:lang w:eastAsia="en-US"/>
        </w:rPr>
      </w:pPr>
    </w:p>
    <w:p w14:paraId="65D6EEC6" w14:textId="7E0A24F6" w:rsidR="00617E24" w:rsidRDefault="00533133" w:rsidP="0010039D">
      <w:pPr>
        <w:ind w:left="1134" w:hanging="567"/>
        <w:contextualSpacing/>
        <w:jc w:val="both"/>
        <w:rPr>
          <w:rFonts w:ascii="Arial" w:hAnsi="Arial" w:cs="Arial"/>
          <w:b/>
          <w:sz w:val="20"/>
          <w:szCs w:val="20"/>
        </w:rPr>
      </w:pPr>
      <w:r w:rsidRPr="0010039D">
        <w:rPr>
          <w:rFonts w:ascii="Arial" w:hAnsi="Arial" w:cs="Arial"/>
          <w:color w:val="000000" w:themeColor="text1"/>
          <w:sz w:val="20"/>
          <w:szCs w:val="20"/>
          <w:lang w:eastAsia="en-US"/>
        </w:rPr>
        <w:t>19</w:t>
      </w:r>
      <w:r w:rsidR="00C55D7A" w:rsidRPr="0010039D">
        <w:rPr>
          <w:rFonts w:ascii="Arial" w:hAnsi="Arial" w:cs="Arial"/>
          <w:color w:val="000000" w:themeColor="text1"/>
          <w:sz w:val="20"/>
          <w:szCs w:val="20"/>
          <w:lang w:eastAsia="en-US"/>
        </w:rPr>
        <w:t>.4</w:t>
      </w:r>
      <w:r w:rsidR="00C55D7A" w:rsidRPr="0010039D">
        <w:rPr>
          <w:rFonts w:ascii="Arial" w:hAnsi="Arial" w:cs="Arial"/>
          <w:color w:val="000000" w:themeColor="text1"/>
          <w:sz w:val="20"/>
          <w:szCs w:val="20"/>
          <w:lang w:eastAsia="en-US"/>
        </w:rPr>
        <w:tab/>
      </w:r>
      <w:r w:rsidR="00A42818" w:rsidRPr="0010039D">
        <w:rPr>
          <w:rFonts w:ascii="Arial" w:hAnsi="Arial" w:cs="Arial"/>
          <w:color w:val="000000" w:themeColor="text1"/>
          <w:sz w:val="20"/>
          <w:szCs w:val="20"/>
          <w:lang w:eastAsia="en-US"/>
        </w:rPr>
        <w:t>Uchádzač svoju ponuku identifikuje uvedením obchodného mena alebo názvu, sídla, miesta podnikania alebo obvyklého pobytu uchádzača a heslom súťaže</w:t>
      </w:r>
      <w:r w:rsidR="00A42818" w:rsidRPr="0010039D">
        <w:rPr>
          <w:rFonts w:ascii="Arial" w:hAnsi="Arial" w:cs="Arial"/>
          <w:sz w:val="20"/>
          <w:szCs w:val="20"/>
          <w:lang w:eastAsia="en-US"/>
        </w:rPr>
        <w:t>:</w:t>
      </w:r>
      <w:r w:rsidR="00C55D7A" w:rsidRPr="0010039D">
        <w:rPr>
          <w:rFonts w:ascii="Arial" w:hAnsi="Arial" w:cs="Arial"/>
          <w:sz w:val="20"/>
          <w:szCs w:val="20"/>
          <w:lang w:eastAsia="en-US"/>
        </w:rPr>
        <w:t xml:space="preserve"> </w:t>
      </w:r>
      <w:r w:rsidR="00617E24" w:rsidRPr="0010039D">
        <w:rPr>
          <w:rFonts w:ascii="Arial" w:hAnsi="Arial" w:cs="Arial"/>
          <w:b/>
          <w:sz w:val="20"/>
          <w:szCs w:val="20"/>
        </w:rPr>
        <w:t>„</w:t>
      </w:r>
      <w:r w:rsidR="00EB5B22" w:rsidRPr="00EB5B22">
        <w:rPr>
          <w:rFonts w:ascii="Arial" w:hAnsi="Arial" w:cs="Arial"/>
          <w:b/>
          <w:sz w:val="20"/>
          <w:szCs w:val="20"/>
        </w:rPr>
        <w:t xml:space="preserve">R4 </w:t>
      </w:r>
      <w:proofErr w:type="spellStart"/>
      <w:r w:rsidR="00EB5B22" w:rsidRPr="00EB5B22">
        <w:rPr>
          <w:rFonts w:ascii="Arial" w:hAnsi="Arial" w:cs="Arial"/>
          <w:b/>
          <w:sz w:val="20"/>
          <w:szCs w:val="20"/>
        </w:rPr>
        <w:t>Lipníky</w:t>
      </w:r>
      <w:proofErr w:type="spellEnd"/>
      <w:r w:rsidR="00EB5B22" w:rsidRPr="00EB5B22">
        <w:rPr>
          <w:rFonts w:ascii="Arial" w:hAnsi="Arial" w:cs="Arial"/>
          <w:b/>
          <w:sz w:val="20"/>
          <w:szCs w:val="20"/>
        </w:rPr>
        <w:t xml:space="preserve"> - Giraltovce</w:t>
      </w:r>
      <w:r w:rsidR="00617E24" w:rsidRPr="0010039D">
        <w:rPr>
          <w:rFonts w:ascii="Arial" w:hAnsi="Arial" w:cs="Arial"/>
          <w:b/>
          <w:sz w:val="20"/>
          <w:szCs w:val="20"/>
        </w:rPr>
        <w:t>“.</w:t>
      </w:r>
    </w:p>
    <w:p w14:paraId="63E7343F" w14:textId="737898BE" w:rsidR="00370B68" w:rsidRPr="0010039D" w:rsidRDefault="00370B68" w:rsidP="0010039D">
      <w:pPr>
        <w:ind w:left="1134" w:hanging="567"/>
        <w:contextualSpacing/>
        <w:jc w:val="both"/>
        <w:rPr>
          <w:rFonts w:ascii="Arial" w:hAnsi="Arial" w:cs="Arial"/>
          <w:bCs/>
          <w:smallCaps/>
          <w:color w:val="000000"/>
          <w:sz w:val="20"/>
          <w:szCs w:val="20"/>
        </w:rPr>
      </w:pPr>
    </w:p>
    <w:p w14:paraId="135B2043" w14:textId="6D4AE7BB" w:rsidR="0087248E" w:rsidRPr="0010039D" w:rsidRDefault="0087248E" w:rsidP="00950C61">
      <w:pPr>
        <w:numPr>
          <w:ilvl w:val="0"/>
          <w:numId w:val="24"/>
        </w:numPr>
        <w:autoSpaceDE w:val="0"/>
        <w:autoSpaceDN w:val="0"/>
        <w:ind w:left="567" w:hanging="567"/>
        <w:contextualSpacing/>
        <w:jc w:val="both"/>
        <w:outlineLvl w:val="2"/>
        <w:rPr>
          <w:rFonts w:ascii="Arial" w:eastAsia="Calibri" w:hAnsi="Arial" w:cs="Arial"/>
          <w:b/>
          <w:bCs/>
          <w:sz w:val="20"/>
          <w:szCs w:val="20"/>
        </w:rPr>
      </w:pPr>
      <w:bookmarkStart w:id="49" w:name="_Toc461981375"/>
      <w:r w:rsidRPr="0010039D">
        <w:rPr>
          <w:rFonts w:ascii="Arial" w:eastAsia="Calibri" w:hAnsi="Arial" w:cs="Arial"/>
          <w:b/>
          <w:bCs/>
          <w:sz w:val="20"/>
          <w:szCs w:val="20"/>
        </w:rPr>
        <w:t>Lehota na predkladanie pon</w:t>
      </w:r>
      <w:bookmarkEnd w:id="49"/>
      <w:r w:rsidR="00962F09" w:rsidRPr="0010039D">
        <w:rPr>
          <w:rFonts w:ascii="Arial" w:eastAsia="Calibri" w:hAnsi="Arial" w:cs="Arial"/>
          <w:b/>
          <w:bCs/>
          <w:sz w:val="20"/>
          <w:szCs w:val="20"/>
        </w:rPr>
        <w:t>úk</w:t>
      </w:r>
    </w:p>
    <w:p w14:paraId="4B1F9DAF" w14:textId="77777777" w:rsidR="0087248E" w:rsidRPr="0010039D" w:rsidRDefault="0087248E" w:rsidP="0010039D">
      <w:pPr>
        <w:numPr>
          <w:ilvl w:val="0"/>
          <w:numId w:val="16"/>
        </w:numPr>
        <w:tabs>
          <w:tab w:val="left" w:pos="5529"/>
        </w:tabs>
        <w:autoSpaceDE w:val="0"/>
        <w:autoSpaceDN w:val="0"/>
        <w:ind w:left="1134" w:hanging="567"/>
        <w:contextualSpacing/>
        <w:jc w:val="both"/>
        <w:rPr>
          <w:rFonts w:ascii="Arial" w:hAnsi="Arial" w:cs="Arial"/>
          <w:vanish/>
          <w:color w:val="000000" w:themeColor="text1"/>
          <w:sz w:val="20"/>
          <w:szCs w:val="20"/>
          <w:lang w:eastAsia="en-US"/>
        </w:rPr>
      </w:pPr>
    </w:p>
    <w:p w14:paraId="16F113E0" w14:textId="77777777" w:rsidR="0087248E" w:rsidRPr="0010039D" w:rsidRDefault="0087248E" w:rsidP="0010039D">
      <w:pPr>
        <w:numPr>
          <w:ilvl w:val="1"/>
          <w:numId w:val="16"/>
        </w:numPr>
        <w:tabs>
          <w:tab w:val="left" w:pos="5529"/>
        </w:tabs>
        <w:autoSpaceDE w:val="0"/>
        <w:autoSpaceDN w:val="0"/>
        <w:ind w:left="1134" w:hanging="567"/>
        <w:contextualSpacing/>
        <w:jc w:val="both"/>
        <w:rPr>
          <w:rFonts w:ascii="Arial" w:hAnsi="Arial" w:cs="Arial"/>
          <w:sz w:val="20"/>
          <w:szCs w:val="20"/>
          <w:lang w:eastAsia="en-US"/>
        </w:rPr>
      </w:pPr>
      <w:r w:rsidRPr="0010039D">
        <w:rPr>
          <w:rFonts w:ascii="Arial" w:hAnsi="Arial" w:cs="Arial"/>
          <w:color w:val="000000" w:themeColor="text1"/>
          <w:sz w:val="20"/>
          <w:szCs w:val="20"/>
          <w:lang w:eastAsia="en-US"/>
        </w:rPr>
        <w:t xml:space="preserve">Lehota na predkladanie ponúk je </w:t>
      </w:r>
      <w:r w:rsidRPr="0010039D">
        <w:rPr>
          <w:rFonts w:ascii="Arial" w:hAnsi="Arial" w:cs="Arial"/>
          <w:sz w:val="20"/>
          <w:szCs w:val="20"/>
          <w:lang w:eastAsia="en-US"/>
        </w:rPr>
        <w:t>uvedená v Oznámení.</w:t>
      </w:r>
    </w:p>
    <w:p w14:paraId="39942EEC" w14:textId="73192520" w:rsidR="0087248E" w:rsidRPr="0010039D" w:rsidRDefault="0087248E" w:rsidP="0010039D">
      <w:pPr>
        <w:numPr>
          <w:ilvl w:val="1"/>
          <w:numId w:val="16"/>
        </w:numPr>
        <w:tabs>
          <w:tab w:val="left" w:pos="5529"/>
        </w:tabs>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 xml:space="preserve">Ponuka uchádzača predložená po uplynutí lehoty na predkladanie ponúk sa nesprístupní. </w:t>
      </w:r>
    </w:p>
    <w:p w14:paraId="6A5757DA" w14:textId="77777777" w:rsidR="00A96988" w:rsidRPr="0010039D" w:rsidRDefault="00A96988" w:rsidP="0010039D">
      <w:pPr>
        <w:ind w:left="1134" w:hanging="567"/>
        <w:contextualSpacing/>
        <w:jc w:val="both"/>
        <w:rPr>
          <w:rFonts w:ascii="Arial" w:hAnsi="Arial" w:cs="Arial"/>
          <w:bCs/>
          <w:smallCaps/>
          <w:color w:val="000000"/>
          <w:sz w:val="20"/>
          <w:szCs w:val="20"/>
        </w:rPr>
      </w:pPr>
    </w:p>
    <w:bookmarkEnd w:id="47"/>
    <w:p w14:paraId="01931E64" w14:textId="1D5D1C85" w:rsidR="00617E24" w:rsidRPr="0010039D" w:rsidRDefault="00617E24" w:rsidP="0010039D">
      <w:pPr>
        <w:ind w:left="567" w:hanging="567"/>
        <w:contextualSpacing/>
        <w:jc w:val="both"/>
        <w:rPr>
          <w:rFonts w:ascii="Arial" w:hAnsi="Arial" w:cs="Arial"/>
          <w:b/>
          <w:bCs/>
          <w:sz w:val="20"/>
          <w:szCs w:val="20"/>
        </w:rPr>
      </w:pPr>
      <w:r w:rsidRPr="0010039D">
        <w:rPr>
          <w:rFonts w:ascii="Arial" w:hAnsi="Arial" w:cs="Arial"/>
          <w:b/>
          <w:bCs/>
          <w:smallCaps/>
          <w:sz w:val="20"/>
          <w:szCs w:val="20"/>
        </w:rPr>
        <w:t>2</w:t>
      </w:r>
      <w:r w:rsidR="0087248E" w:rsidRPr="0010039D">
        <w:rPr>
          <w:rFonts w:ascii="Arial" w:hAnsi="Arial" w:cs="Arial"/>
          <w:b/>
          <w:bCs/>
          <w:smallCaps/>
          <w:sz w:val="20"/>
          <w:szCs w:val="20"/>
        </w:rPr>
        <w:t>1</w:t>
      </w:r>
      <w:r w:rsidRPr="0010039D">
        <w:rPr>
          <w:rFonts w:ascii="Arial" w:hAnsi="Arial" w:cs="Arial"/>
          <w:b/>
          <w:bCs/>
          <w:smallCaps/>
          <w:sz w:val="20"/>
          <w:szCs w:val="20"/>
        </w:rPr>
        <w:t>.</w:t>
      </w:r>
      <w:r w:rsidRPr="0010039D">
        <w:rPr>
          <w:rFonts w:ascii="Arial" w:hAnsi="Arial" w:cs="Arial"/>
          <w:b/>
          <w:bCs/>
          <w:smallCaps/>
          <w:sz w:val="20"/>
          <w:szCs w:val="20"/>
        </w:rPr>
        <w:tab/>
      </w:r>
      <w:bookmarkStart w:id="50" w:name="_Hlk178176921"/>
      <w:r w:rsidRPr="0010039D">
        <w:rPr>
          <w:rFonts w:ascii="Arial" w:hAnsi="Arial" w:cs="Arial"/>
          <w:b/>
          <w:bCs/>
          <w:sz w:val="20"/>
          <w:szCs w:val="20"/>
        </w:rPr>
        <w:t>Doplnenie, zmena a od</w:t>
      </w:r>
      <w:r w:rsidR="00BF188E" w:rsidRPr="0010039D">
        <w:rPr>
          <w:rFonts w:ascii="Arial" w:hAnsi="Arial" w:cs="Arial"/>
          <w:b/>
          <w:bCs/>
          <w:sz w:val="20"/>
          <w:szCs w:val="20"/>
        </w:rPr>
        <w:t>volanie</w:t>
      </w:r>
      <w:r w:rsidRPr="0010039D">
        <w:rPr>
          <w:rFonts w:ascii="Arial" w:hAnsi="Arial" w:cs="Arial"/>
          <w:b/>
          <w:bCs/>
          <w:sz w:val="20"/>
          <w:szCs w:val="20"/>
        </w:rPr>
        <w:t xml:space="preserve"> ponuky</w:t>
      </w:r>
    </w:p>
    <w:p w14:paraId="3A834893" w14:textId="3F31BB71" w:rsidR="00C55D7A" w:rsidRPr="0010039D" w:rsidRDefault="00C55D7A" w:rsidP="0010039D">
      <w:p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2</w:t>
      </w:r>
      <w:r w:rsidR="0087248E" w:rsidRPr="0010039D">
        <w:rPr>
          <w:rFonts w:ascii="Arial" w:hAnsi="Arial" w:cs="Arial"/>
          <w:color w:val="000000" w:themeColor="text1"/>
          <w:sz w:val="20"/>
          <w:szCs w:val="20"/>
          <w:lang w:eastAsia="en-US"/>
        </w:rPr>
        <w:t>1</w:t>
      </w:r>
      <w:r w:rsidRPr="0010039D">
        <w:rPr>
          <w:rFonts w:ascii="Arial" w:hAnsi="Arial" w:cs="Arial"/>
          <w:color w:val="000000" w:themeColor="text1"/>
          <w:sz w:val="20"/>
          <w:szCs w:val="20"/>
          <w:lang w:eastAsia="en-US"/>
        </w:rPr>
        <w:t>.1</w:t>
      </w:r>
      <w:r w:rsidRPr="0010039D">
        <w:rPr>
          <w:rFonts w:ascii="Arial" w:hAnsi="Arial" w:cs="Arial"/>
          <w:color w:val="000000" w:themeColor="text1"/>
          <w:sz w:val="20"/>
          <w:szCs w:val="20"/>
          <w:lang w:eastAsia="en-US"/>
        </w:rPr>
        <w:tab/>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983FB3B" w14:textId="3CCF3821" w:rsidR="00C55D7A" w:rsidRPr="0010039D" w:rsidRDefault="00C55D7A" w:rsidP="0010039D">
      <w:p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2</w:t>
      </w:r>
      <w:r w:rsidR="0087248E" w:rsidRPr="0010039D">
        <w:rPr>
          <w:rFonts w:ascii="Arial" w:hAnsi="Arial" w:cs="Arial"/>
          <w:color w:val="000000" w:themeColor="text1"/>
          <w:sz w:val="20"/>
          <w:szCs w:val="20"/>
          <w:lang w:eastAsia="en-US"/>
        </w:rPr>
        <w:t>1</w:t>
      </w:r>
      <w:r w:rsidRPr="0010039D">
        <w:rPr>
          <w:rFonts w:ascii="Arial" w:hAnsi="Arial" w:cs="Arial"/>
          <w:color w:val="000000" w:themeColor="text1"/>
          <w:sz w:val="20"/>
          <w:szCs w:val="20"/>
          <w:lang w:eastAsia="en-US"/>
        </w:rPr>
        <w:t xml:space="preserve">.2 Uchádzači sú svojou ponukou viazaní do uplynutia lehoty oznámenej verejným obstarávateľom, resp. predĺženej lehoty viazanosti ponúk podľa rozhodnutia verejného </w:t>
      </w:r>
      <w:r w:rsidRPr="0010039D">
        <w:rPr>
          <w:rFonts w:ascii="Arial" w:hAnsi="Arial" w:cs="Arial"/>
          <w:color w:val="000000" w:themeColor="text1"/>
          <w:sz w:val="20"/>
          <w:szCs w:val="20"/>
          <w:lang w:eastAsia="en-US"/>
        </w:rPr>
        <w:lastRenderedPageBreak/>
        <w:t>obstarávateľa.  Prípadné predĺženie lehoty bude uchádzačom dostatočne vopred oznámené formou elektronickej komunikácie v systéme JOSEPHINE.</w:t>
      </w:r>
    </w:p>
    <w:bookmarkEnd w:id="50"/>
    <w:p w14:paraId="623DC282" w14:textId="77777777" w:rsidR="00D81503" w:rsidRPr="0010039D" w:rsidRDefault="00D81503" w:rsidP="0010039D">
      <w:pPr>
        <w:contextualSpacing/>
        <w:jc w:val="center"/>
        <w:rPr>
          <w:rFonts w:ascii="Arial" w:hAnsi="Arial" w:cs="Arial"/>
          <w:b/>
          <w:sz w:val="20"/>
          <w:szCs w:val="20"/>
        </w:rPr>
      </w:pPr>
    </w:p>
    <w:p w14:paraId="04013089" w14:textId="10031B5F" w:rsidR="00BE7A69" w:rsidRPr="0010039D" w:rsidRDefault="00BE7A69" w:rsidP="0010039D">
      <w:pPr>
        <w:contextualSpacing/>
        <w:jc w:val="center"/>
        <w:rPr>
          <w:rFonts w:ascii="Arial" w:hAnsi="Arial" w:cs="Arial"/>
          <w:b/>
          <w:sz w:val="20"/>
          <w:szCs w:val="20"/>
        </w:rPr>
      </w:pPr>
      <w:r w:rsidRPr="0010039D">
        <w:rPr>
          <w:rFonts w:ascii="Arial" w:hAnsi="Arial" w:cs="Arial"/>
          <w:b/>
          <w:sz w:val="20"/>
          <w:szCs w:val="20"/>
        </w:rPr>
        <w:t>Časť V.</w:t>
      </w:r>
    </w:p>
    <w:p w14:paraId="3CAFA793" w14:textId="4F0FDAA9" w:rsidR="00BE7A69" w:rsidRPr="0010039D" w:rsidRDefault="00BE7A69" w:rsidP="0010039D">
      <w:pPr>
        <w:pStyle w:val="Nadpis5"/>
        <w:contextualSpacing/>
        <w:rPr>
          <w:rFonts w:ascii="Arial" w:hAnsi="Arial" w:cs="Arial"/>
          <w:bCs w:val="0"/>
          <w:sz w:val="20"/>
          <w:szCs w:val="20"/>
        </w:rPr>
      </w:pPr>
      <w:r w:rsidRPr="0010039D">
        <w:rPr>
          <w:rFonts w:ascii="Arial" w:hAnsi="Arial" w:cs="Arial"/>
          <w:bCs w:val="0"/>
          <w:sz w:val="20"/>
          <w:szCs w:val="20"/>
        </w:rPr>
        <w:t>Otváranie a vyhodnotenie ponúk</w:t>
      </w:r>
    </w:p>
    <w:p w14:paraId="2E446694" w14:textId="77777777" w:rsidR="00BF188E" w:rsidRPr="0010039D" w:rsidRDefault="00BF188E" w:rsidP="0010039D">
      <w:pPr>
        <w:contextualSpacing/>
        <w:rPr>
          <w:rFonts w:ascii="Arial" w:hAnsi="Arial" w:cs="Arial"/>
          <w:sz w:val="20"/>
          <w:szCs w:val="20"/>
        </w:rPr>
      </w:pPr>
    </w:p>
    <w:p w14:paraId="39BC87E5" w14:textId="18012B7E" w:rsidR="00BE7A69" w:rsidRPr="0010039D" w:rsidRDefault="00BE7A69" w:rsidP="0010039D">
      <w:pPr>
        <w:pStyle w:val="Nadpis7"/>
        <w:spacing w:line="240" w:lineRule="auto"/>
        <w:ind w:left="567" w:hanging="567"/>
        <w:contextualSpacing/>
        <w:rPr>
          <w:rFonts w:ascii="Arial" w:hAnsi="Arial" w:cs="Arial"/>
          <w:sz w:val="20"/>
          <w:szCs w:val="20"/>
          <w:u w:val="none"/>
        </w:rPr>
      </w:pPr>
      <w:r w:rsidRPr="0010039D">
        <w:rPr>
          <w:rFonts w:ascii="Arial" w:hAnsi="Arial" w:cs="Arial"/>
          <w:smallCaps/>
          <w:sz w:val="20"/>
          <w:szCs w:val="20"/>
          <w:u w:val="none"/>
        </w:rPr>
        <w:t>2</w:t>
      </w:r>
      <w:r w:rsidR="0087248E" w:rsidRPr="0010039D">
        <w:rPr>
          <w:rFonts w:ascii="Arial" w:hAnsi="Arial" w:cs="Arial"/>
          <w:smallCaps/>
          <w:sz w:val="20"/>
          <w:szCs w:val="20"/>
          <w:u w:val="none"/>
        </w:rPr>
        <w:t>2</w:t>
      </w:r>
      <w:r w:rsidR="00616BA6" w:rsidRPr="0010039D">
        <w:rPr>
          <w:rFonts w:ascii="Arial" w:hAnsi="Arial" w:cs="Arial"/>
          <w:smallCaps/>
          <w:sz w:val="20"/>
          <w:szCs w:val="20"/>
          <w:u w:val="none"/>
        </w:rPr>
        <w:t>.</w:t>
      </w:r>
      <w:r w:rsidR="00B84262" w:rsidRPr="0010039D">
        <w:rPr>
          <w:rFonts w:ascii="Arial" w:hAnsi="Arial" w:cs="Arial"/>
          <w:smallCaps/>
          <w:sz w:val="20"/>
          <w:szCs w:val="20"/>
          <w:u w:val="none"/>
        </w:rPr>
        <w:tab/>
      </w:r>
      <w:bookmarkStart w:id="51" w:name="_Hlk178176939"/>
      <w:r w:rsidRPr="0010039D">
        <w:rPr>
          <w:rFonts w:ascii="Arial" w:hAnsi="Arial" w:cs="Arial"/>
          <w:sz w:val="20"/>
          <w:szCs w:val="20"/>
          <w:u w:val="none"/>
        </w:rPr>
        <w:t>Otváranie ponúk</w:t>
      </w:r>
      <w:r w:rsidR="00BF188E" w:rsidRPr="0010039D">
        <w:rPr>
          <w:rFonts w:ascii="Arial" w:hAnsi="Arial" w:cs="Arial"/>
          <w:sz w:val="20"/>
          <w:szCs w:val="20"/>
          <w:u w:val="none"/>
        </w:rPr>
        <w:t xml:space="preserve"> (on-line sprístupnenie)</w:t>
      </w:r>
    </w:p>
    <w:p w14:paraId="10B63FB3" w14:textId="7148C20E" w:rsidR="00EB0078" w:rsidRPr="0010039D" w:rsidRDefault="00BE7A69" w:rsidP="0010039D">
      <w:pPr>
        <w:autoSpaceDE w:val="0"/>
        <w:autoSpaceDN w:val="0"/>
        <w:adjustRightInd w:val="0"/>
        <w:ind w:left="1134" w:hanging="567"/>
        <w:contextualSpacing/>
        <w:jc w:val="both"/>
        <w:rPr>
          <w:rFonts w:ascii="Arial" w:hAnsi="Arial" w:cs="Arial"/>
          <w:sz w:val="20"/>
          <w:szCs w:val="20"/>
        </w:rPr>
      </w:pPr>
      <w:r w:rsidRPr="0010039D">
        <w:rPr>
          <w:rFonts w:ascii="Arial" w:hAnsi="Arial" w:cs="Arial"/>
          <w:sz w:val="20"/>
          <w:szCs w:val="20"/>
        </w:rPr>
        <w:t>2</w:t>
      </w:r>
      <w:r w:rsidR="0087248E" w:rsidRPr="0010039D">
        <w:rPr>
          <w:rFonts w:ascii="Arial" w:hAnsi="Arial" w:cs="Arial"/>
          <w:sz w:val="20"/>
          <w:szCs w:val="20"/>
        </w:rPr>
        <w:t>2</w:t>
      </w:r>
      <w:r w:rsidRPr="0010039D">
        <w:rPr>
          <w:rFonts w:ascii="Arial" w:hAnsi="Arial" w:cs="Arial"/>
          <w:sz w:val="20"/>
          <w:szCs w:val="20"/>
        </w:rPr>
        <w:t>.1</w:t>
      </w:r>
      <w:r w:rsidRPr="0010039D">
        <w:rPr>
          <w:rFonts w:ascii="Arial" w:hAnsi="Arial" w:cs="Arial"/>
          <w:sz w:val="20"/>
          <w:szCs w:val="20"/>
        </w:rPr>
        <w:tab/>
      </w:r>
      <w:r w:rsidR="006757E1" w:rsidRPr="0010039D">
        <w:rPr>
          <w:rFonts w:ascii="Arial" w:hAnsi="Arial" w:cs="Arial"/>
          <w:sz w:val="20"/>
          <w:szCs w:val="20"/>
        </w:rPr>
        <w:tab/>
      </w:r>
      <w:r w:rsidR="00EB0078" w:rsidRPr="0010039D">
        <w:rPr>
          <w:rFonts w:ascii="Arial" w:hAnsi="Arial" w:cs="Arial"/>
          <w:sz w:val="20"/>
          <w:szCs w:val="20"/>
        </w:rPr>
        <w:t>Dátum a hodina otvárania ponúk je uvedená v</w:t>
      </w:r>
      <w:r w:rsidR="00C82D6F" w:rsidRPr="0010039D">
        <w:rPr>
          <w:rFonts w:ascii="Arial" w:hAnsi="Arial" w:cs="Arial"/>
          <w:sz w:val="20"/>
          <w:szCs w:val="20"/>
        </w:rPr>
        <w:t> </w:t>
      </w:r>
      <w:r w:rsidR="00EB0078" w:rsidRPr="0010039D">
        <w:rPr>
          <w:rFonts w:ascii="Arial" w:hAnsi="Arial" w:cs="Arial"/>
          <w:sz w:val="20"/>
          <w:szCs w:val="20"/>
        </w:rPr>
        <w:t>Oznámen</w:t>
      </w:r>
      <w:r w:rsidR="001B14FF" w:rsidRPr="0010039D">
        <w:rPr>
          <w:rFonts w:ascii="Arial" w:hAnsi="Arial" w:cs="Arial"/>
          <w:sz w:val="20"/>
          <w:szCs w:val="20"/>
        </w:rPr>
        <w:t>í</w:t>
      </w:r>
      <w:r w:rsidR="00C82D6F" w:rsidRPr="0010039D">
        <w:rPr>
          <w:rFonts w:ascii="Arial" w:hAnsi="Arial" w:cs="Arial"/>
          <w:sz w:val="20"/>
          <w:szCs w:val="20"/>
        </w:rPr>
        <w:t>.</w:t>
      </w:r>
    </w:p>
    <w:p w14:paraId="7864F075" w14:textId="3901D55A" w:rsidR="00C073D0" w:rsidRPr="0010039D" w:rsidRDefault="00A04ECF" w:rsidP="0010039D">
      <w:pPr>
        <w:autoSpaceDE w:val="0"/>
        <w:autoSpaceDN w:val="0"/>
        <w:adjustRightInd w:val="0"/>
        <w:ind w:left="1134" w:hanging="567"/>
        <w:contextualSpacing/>
        <w:jc w:val="both"/>
        <w:rPr>
          <w:rFonts w:ascii="Arial" w:hAnsi="Arial" w:cs="Arial"/>
          <w:sz w:val="20"/>
          <w:szCs w:val="20"/>
        </w:rPr>
      </w:pPr>
      <w:r w:rsidRPr="0010039D">
        <w:rPr>
          <w:rFonts w:ascii="Arial" w:hAnsi="Arial" w:cs="Arial"/>
          <w:sz w:val="20"/>
          <w:szCs w:val="20"/>
        </w:rPr>
        <w:t>2</w:t>
      </w:r>
      <w:r w:rsidR="0087248E" w:rsidRPr="0010039D">
        <w:rPr>
          <w:rFonts w:ascii="Arial" w:hAnsi="Arial" w:cs="Arial"/>
          <w:sz w:val="20"/>
          <w:szCs w:val="20"/>
        </w:rPr>
        <w:t>2</w:t>
      </w:r>
      <w:r w:rsidR="006757E1" w:rsidRPr="0010039D">
        <w:rPr>
          <w:rFonts w:ascii="Arial" w:hAnsi="Arial" w:cs="Arial"/>
          <w:sz w:val="20"/>
          <w:szCs w:val="20"/>
        </w:rPr>
        <w:t xml:space="preserve">.2  </w:t>
      </w:r>
      <w:r w:rsidR="006757E1" w:rsidRPr="0010039D">
        <w:rPr>
          <w:rFonts w:ascii="Arial" w:hAnsi="Arial" w:cs="Arial"/>
          <w:sz w:val="20"/>
          <w:szCs w:val="20"/>
        </w:rPr>
        <w:tab/>
      </w:r>
      <w:r w:rsidR="00F64E38" w:rsidRPr="0010039D">
        <w:rPr>
          <w:rFonts w:ascii="Arial" w:hAnsi="Arial" w:cs="Arial"/>
          <w:sz w:val="20"/>
          <w:szCs w:val="20"/>
        </w:rPr>
        <w:t>Otváranie ponúk sa uskutoční elektronick</w:t>
      </w:r>
      <w:r w:rsidR="00617E24" w:rsidRPr="0010039D">
        <w:rPr>
          <w:rFonts w:ascii="Arial" w:hAnsi="Arial" w:cs="Arial"/>
          <w:sz w:val="20"/>
          <w:szCs w:val="20"/>
        </w:rPr>
        <w:t>y.</w:t>
      </w:r>
      <w:r w:rsidR="00F64E38" w:rsidRPr="0010039D">
        <w:rPr>
          <w:rFonts w:ascii="Arial" w:hAnsi="Arial" w:cs="Arial"/>
          <w:sz w:val="20"/>
          <w:szCs w:val="20"/>
        </w:rPr>
        <w:t xml:space="preserve"> </w:t>
      </w:r>
    </w:p>
    <w:p w14:paraId="102F449E" w14:textId="352E52B1" w:rsidR="00BF188E" w:rsidRPr="0010039D" w:rsidRDefault="00C073D0" w:rsidP="0010039D">
      <w:pPr>
        <w:autoSpaceDE w:val="0"/>
        <w:autoSpaceDN w:val="0"/>
        <w:adjustRightInd w:val="0"/>
        <w:ind w:left="1134" w:hanging="567"/>
        <w:contextualSpacing/>
        <w:jc w:val="both"/>
        <w:rPr>
          <w:rFonts w:ascii="Arial" w:hAnsi="Arial" w:cs="Arial"/>
          <w:color w:val="000000" w:themeColor="text1"/>
          <w:sz w:val="20"/>
          <w:szCs w:val="20"/>
        </w:rPr>
      </w:pPr>
      <w:r w:rsidRPr="0010039D">
        <w:rPr>
          <w:rFonts w:ascii="Arial" w:hAnsi="Arial" w:cs="Arial"/>
          <w:sz w:val="20"/>
          <w:szCs w:val="20"/>
        </w:rPr>
        <w:t>2</w:t>
      </w:r>
      <w:r w:rsidR="0087248E" w:rsidRPr="0010039D">
        <w:rPr>
          <w:rFonts w:ascii="Arial" w:hAnsi="Arial" w:cs="Arial"/>
          <w:sz w:val="20"/>
          <w:szCs w:val="20"/>
        </w:rPr>
        <w:t>2</w:t>
      </w:r>
      <w:r w:rsidRPr="0010039D">
        <w:rPr>
          <w:rFonts w:ascii="Arial" w:hAnsi="Arial" w:cs="Arial"/>
          <w:sz w:val="20"/>
          <w:szCs w:val="20"/>
        </w:rPr>
        <w:t>.3</w:t>
      </w:r>
      <w:r w:rsidRPr="0010039D">
        <w:rPr>
          <w:rFonts w:ascii="Arial" w:hAnsi="Arial" w:cs="Arial"/>
          <w:sz w:val="20"/>
          <w:szCs w:val="20"/>
        </w:rPr>
        <w:tab/>
      </w:r>
      <w:r w:rsidRPr="0010039D">
        <w:rPr>
          <w:rFonts w:ascii="Arial"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w:t>
      </w:r>
      <w:r w:rsidR="0087248E" w:rsidRPr="0010039D">
        <w:rPr>
          <w:rFonts w:ascii="Arial" w:hAnsi="Arial" w:cs="Arial"/>
          <w:color w:val="000000" w:themeColor="text1"/>
          <w:sz w:val="20"/>
          <w:szCs w:val="20"/>
        </w:rPr>
        <w:t>18</w:t>
      </w:r>
      <w:r w:rsidRPr="0010039D">
        <w:rPr>
          <w:rFonts w:ascii="Arial" w:hAnsi="Arial" w:cs="Arial"/>
          <w:color w:val="000000" w:themeColor="text1"/>
          <w:sz w:val="20"/>
          <w:szCs w:val="20"/>
        </w:rPr>
        <w:t xml:space="preserve"> </w:t>
      </w:r>
      <w:r w:rsidR="00267065" w:rsidRPr="0010039D">
        <w:rPr>
          <w:rFonts w:ascii="Arial" w:hAnsi="Arial" w:cs="Arial"/>
          <w:color w:val="000000" w:themeColor="text1"/>
          <w:sz w:val="20"/>
          <w:szCs w:val="20"/>
        </w:rPr>
        <w:t>Č</w:t>
      </w:r>
      <w:r w:rsidR="00584C3A" w:rsidRPr="0010039D">
        <w:rPr>
          <w:rFonts w:ascii="Arial" w:hAnsi="Arial" w:cs="Arial"/>
          <w:color w:val="000000" w:themeColor="text1"/>
          <w:sz w:val="20"/>
          <w:szCs w:val="20"/>
        </w:rPr>
        <w:t>as</w:t>
      </w:r>
      <w:r w:rsidR="00267065" w:rsidRPr="0010039D">
        <w:rPr>
          <w:rFonts w:ascii="Arial" w:hAnsi="Arial" w:cs="Arial"/>
          <w:color w:val="000000" w:themeColor="text1"/>
          <w:sz w:val="20"/>
          <w:szCs w:val="20"/>
        </w:rPr>
        <w:t xml:space="preserve">ť </w:t>
      </w:r>
      <w:r w:rsidR="00584C3A" w:rsidRPr="0010039D">
        <w:rPr>
          <w:rFonts w:ascii="Arial" w:hAnsi="Arial" w:cs="Arial"/>
          <w:color w:val="000000" w:themeColor="text1"/>
          <w:sz w:val="20"/>
          <w:szCs w:val="20"/>
        </w:rPr>
        <w:t xml:space="preserve">A.1 </w:t>
      </w:r>
      <w:r w:rsidRPr="0010039D">
        <w:rPr>
          <w:rFonts w:ascii="Arial" w:hAnsi="Arial" w:cs="Arial"/>
          <w:color w:val="000000" w:themeColor="text1"/>
          <w:sz w:val="20"/>
          <w:szCs w:val="20"/>
        </w:rPr>
        <w:t xml:space="preserve">týchto SP. </w:t>
      </w:r>
    </w:p>
    <w:p w14:paraId="41C5D6C3" w14:textId="732C5160" w:rsidR="00C073D0" w:rsidRPr="0010039D" w:rsidRDefault="00BF188E" w:rsidP="0010039D">
      <w:pPr>
        <w:autoSpaceDE w:val="0"/>
        <w:autoSpaceDN w:val="0"/>
        <w:adjustRightInd w:val="0"/>
        <w:ind w:left="1134" w:hanging="567"/>
        <w:contextualSpacing/>
        <w:jc w:val="both"/>
        <w:rPr>
          <w:rFonts w:ascii="Arial" w:eastAsia="Calibri" w:hAnsi="Arial" w:cs="Arial"/>
          <w:sz w:val="20"/>
          <w:szCs w:val="20"/>
        </w:rPr>
      </w:pPr>
      <w:r w:rsidRPr="0010039D">
        <w:rPr>
          <w:rFonts w:ascii="Arial" w:eastAsia="Calibri" w:hAnsi="Arial" w:cs="Arial"/>
          <w:sz w:val="20"/>
          <w:szCs w:val="20"/>
        </w:rPr>
        <w:t>2</w:t>
      </w:r>
      <w:r w:rsidR="0087248E" w:rsidRPr="0010039D">
        <w:rPr>
          <w:rFonts w:ascii="Arial" w:eastAsia="Calibri" w:hAnsi="Arial" w:cs="Arial"/>
          <w:sz w:val="20"/>
          <w:szCs w:val="20"/>
        </w:rPr>
        <w:t>2</w:t>
      </w:r>
      <w:r w:rsidRPr="0010039D">
        <w:rPr>
          <w:rFonts w:ascii="Arial" w:eastAsia="Calibri" w:hAnsi="Arial" w:cs="Arial"/>
          <w:sz w:val="20"/>
          <w:szCs w:val="20"/>
        </w:rPr>
        <w:t>.4</w:t>
      </w:r>
      <w:r w:rsidRPr="0010039D">
        <w:rPr>
          <w:rFonts w:ascii="Arial" w:eastAsia="Calibri" w:hAnsi="Arial" w:cs="Arial"/>
          <w:sz w:val="20"/>
          <w:szCs w:val="20"/>
        </w:rPr>
        <w:tab/>
      </w:r>
      <w:r w:rsidR="00C073D0" w:rsidRPr="0010039D">
        <w:rPr>
          <w:rFonts w:ascii="Arial" w:eastAsia="Calibri" w:hAnsi="Arial" w:cs="Arial"/>
          <w:sz w:val="20"/>
          <w:szCs w:val="20"/>
        </w:rPr>
        <w:t xml:space="preserve">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w:t>
      </w:r>
      <w:r w:rsidR="001C5C1D" w:rsidRPr="0010039D">
        <w:rPr>
          <w:rFonts w:ascii="Arial" w:eastAsia="Calibri" w:hAnsi="Arial" w:cs="Arial"/>
          <w:sz w:val="20"/>
          <w:szCs w:val="20"/>
        </w:rPr>
        <w:t>z</w:t>
      </w:r>
      <w:r w:rsidR="00C073D0" w:rsidRPr="0010039D">
        <w:rPr>
          <w:rFonts w:ascii="Arial" w:eastAsia="Calibri" w:hAnsi="Arial" w:cs="Arial"/>
          <w:sz w:val="20"/>
          <w:szCs w:val="20"/>
        </w:rPr>
        <w:t>ákona.</w:t>
      </w:r>
    </w:p>
    <w:p w14:paraId="30B71E4A" w14:textId="77777777" w:rsidR="00267065" w:rsidRPr="0010039D" w:rsidRDefault="00267065" w:rsidP="0010039D">
      <w:pPr>
        <w:autoSpaceDE w:val="0"/>
        <w:autoSpaceDN w:val="0"/>
        <w:adjustRightInd w:val="0"/>
        <w:ind w:left="1134" w:hanging="567"/>
        <w:contextualSpacing/>
        <w:jc w:val="both"/>
        <w:rPr>
          <w:rFonts w:ascii="Arial" w:hAnsi="Arial" w:cs="Arial"/>
          <w:color w:val="000000" w:themeColor="text1"/>
          <w:sz w:val="20"/>
          <w:szCs w:val="20"/>
        </w:rPr>
      </w:pPr>
    </w:p>
    <w:bookmarkEnd w:id="51"/>
    <w:p w14:paraId="12781704" w14:textId="18870A03" w:rsidR="00BE7A69" w:rsidRPr="0010039D" w:rsidRDefault="00075B31" w:rsidP="0010039D">
      <w:pPr>
        <w:ind w:left="567" w:hanging="567"/>
        <w:contextualSpacing/>
        <w:jc w:val="both"/>
        <w:rPr>
          <w:rFonts w:ascii="Arial" w:hAnsi="Arial" w:cs="Arial"/>
          <w:b/>
          <w:bCs/>
          <w:sz w:val="20"/>
          <w:szCs w:val="20"/>
        </w:rPr>
      </w:pPr>
      <w:r w:rsidRPr="0010039D">
        <w:rPr>
          <w:rFonts w:ascii="Arial" w:hAnsi="Arial" w:cs="Arial"/>
          <w:b/>
          <w:bCs/>
          <w:smallCaps/>
          <w:sz w:val="20"/>
          <w:szCs w:val="20"/>
        </w:rPr>
        <w:t>2</w:t>
      </w:r>
      <w:r w:rsidR="0087248E" w:rsidRPr="0010039D">
        <w:rPr>
          <w:rFonts w:ascii="Arial" w:hAnsi="Arial" w:cs="Arial"/>
          <w:b/>
          <w:bCs/>
          <w:smallCaps/>
          <w:sz w:val="20"/>
          <w:szCs w:val="20"/>
        </w:rPr>
        <w:t>3</w:t>
      </w:r>
      <w:r w:rsidR="00EF360A" w:rsidRPr="0010039D">
        <w:rPr>
          <w:rFonts w:ascii="Arial" w:hAnsi="Arial" w:cs="Arial"/>
          <w:b/>
          <w:bCs/>
          <w:smallCaps/>
          <w:sz w:val="20"/>
          <w:szCs w:val="20"/>
        </w:rPr>
        <w:t>.</w:t>
      </w:r>
      <w:r w:rsidR="00BE7A69" w:rsidRPr="0010039D">
        <w:rPr>
          <w:rFonts w:ascii="Arial" w:hAnsi="Arial" w:cs="Arial"/>
          <w:b/>
          <w:bCs/>
          <w:smallCaps/>
          <w:sz w:val="20"/>
          <w:szCs w:val="20"/>
        </w:rPr>
        <w:tab/>
      </w:r>
      <w:bookmarkStart w:id="52" w:name="_Hlk178176960"/>
      <w:r w:rsidR="00432D56" w:rsidRPr="0010039D">
        <w:rPr>
          <w:rFonts w:ascii="Arial" w:hAnsi="Arial" w:cs="Arial"/>
          <w:b/>
          <w:bCs/>
          <w:sz w:val="20"/>
          <w:szCs w:val="20"/>
        </w:rPr>
        <w:t>Preskúmanie</w:t>
      </w:r>
      <w:r w:rsidR="00BE7A69" w:rsidRPr="0010039D">
        <w:rPr>
          <w:rFonts w:ascii="Arial" w:hAnsi="Arial" w:cs="Arial"/>
          <w:b/>
          <w:bCs/>
          <w:sz w:val="20"/>
          <w:szCs w:val="20"/>
        </w:rPr>
        <w:t xml:space="preserve"> ponúk</w:t>
      </w:r>
    </w:p>
    <w:p w14:paraId="170B5E14" w14:textId="515A21C8" w:rsidR="00E9291A" w:rsidRPr="0010039D" w:rsidRDefault="00E9291A" w:rsidP="0010039D">
      <w:pPr>
        <w:autoSpaceDE w:val="0"/>
        <w:autoSpaceDN w:val="0"/>
        <w:ind w:left="1134" w:hanging="567"/>
        <w:contextualSpacing/>
        <w:jc w:val="both"/>
        <w:rPr>
          <w:rFonts w:ascii="Arial" w:hAnsi="Arial" w:cs="Arial"/>
          <w:sz w:val="20"/>
          <w:szCs w:val="20"/>
        </w:rPr>
      </w:pPr>
      <w:bookmarkStart w:id="53" w:name="_Toc461981384"/>
      <w:r w:rsidRPr="0010039D">
        <w:rPr>
          <w:rFonts w:ascii="Arial" w:hAnsi="Arial" w:cs="Arial"/>
          <w:sz w:val="20"/>
          <w:szCs w:val="20"/>
        </w:rPr>
        <w:t>2</w:t>
      </w:r>
      <w:r w:rsidR="0087248E" w:rsidRPr="0010039D">
        <w:rPr>
          <w:rFonts w:ascii="Arial" w:hAnsi="Arial" w:cs="Arial"/>
          <w:sz w:val="20"/>
          <w:szCs w:val="20"/>
        </w:rPr>
        <w:t>3</w:t>
      </w:r>
      <w:r w:rsidRPr="0010039D">
        <w:rPr>
          <w:rFonts w:ascii="Arial" w:hAnsi="Arial" w:cs="Arial"/>
          <w:sz w:val="20"/>
          <w:szCs w:val="20"/>
        </w:rPr>
        <w:t>.1</w:t>
      </w:r>
      <w:r w:rsidRPr="0010039D">
        <w:rPr>
          <w:rFonts w:ascii="Arial" w:hAnsi="Arial" w:cs="Arial"/>
          <w:sz w:val="20"/>
          <w:szCs w:val="20"/>
        </w:rPr>
        <w:tab/>
        <w:t xml:space="preserve">Verejný obstarávateľ zriadi, v súlade s § 51 </w:t>
      </w:r>
      <w:r w:rsidR="00736758" w:rsidRPr="0010039D">
        <w:rPr>
          <w:rFonts w:ascii="Arial" w:hAnsi="Arial" w:cs="Arial"/>
          <w:sz w:val="20"/>
          <w:szCs w:val="20"/>
        </w:rPr>
        <w:t>z</w:t>
      </w:r>
      <w:r w:rsidRPr="0010039D">
        <w:rPr>
          <w:rFonts w:ascii="Arial" w:hAnsi="Arial" w:cs="Arial"/>
          <w:sz w:val="20"/>
          <w:szCs w:val="20"/>
        </w:rPr>
        <w:t xml:space="preserve">ákona, za účelom preskúmania a vyhodnotenia ponúk najmenej trojčlennú komisiu, ktorá začne svoju činnosť otváraním ponúk. </w:t>
      </w:r>
    </w:p>
    <w:p w14:paraId="2A24DA77" w14:textId="5DE6EDB6" w:rsidR="00E9291A" w:rsidRPr="0010039D" w:rsidRDefault="00E9291A" w:rsidP="0010039D">
      <w:pPr>
        <w:autoSpaceDE w:val="0"/>
        <w:autoSpaceDN w:val="0"/>
        <w:ind w:left="1134" w:hanging="567"/>
        <w:contextualSpacing/>
        <w:jc w:val="both"/>
        <w:rPr>
          <w:rFonts w:ascii="Arial" w:hAnsi="Arial" w:cs="Arial"/>
          <w:sz w:val="20"/>
          <w:szCs w:val="20"/>
        </w:rPr>
      </w:pPr>
      <w:r w:rsidRPr="0010039D">
        <w:rPr>
          <w:rFonts w:ascii="Arial" w:hAnsi="Arial" w:cs="Arial"/>
          <w:sz w:val="20"/>
          <w:szCs w:val="20"/>
        </w:rPr>
        <w:t>2</w:t>
      </w:r>
      <w:r w:rsidR="0087248E" w:rsidRPr="0010039D">
        <w:rPr>
          <w:rFonts w:ascii="Arial" w:hAnsi="Arial" w:cs="Arial"/>
          <w:sz w:val="20"/>
          <w:szCs w:val="20"/>
        </w:rPr>
        <w:t>3</w:t>
      </w:r>
      <w:r w:rsidRPr="0010039D">
        <w:rPr>
          <w:rFonts w:ascii="Arial" w:hAnsi="Arial" w:cs="Arial"/>
          <w:sz w:val="20"/>
          <w:szCs w:val="20"/>
        </w:rPr>
        <w:t>.2</w:t>
      </w:r>
      <w:r w:rsidRPr="0010039D">
        <w:rPr>
          <w:rFonts w:ascii="Arial" w:hAnsi="Arial" w:cs="Arial"/>
          <w:sz w:val="20"/>
          <w:szCs w:val="20"/>
        </w:rPr>
        <w:tab/>
        <w:t xml:space="preserve">Preskúmanie a vyhodnocovanie ponúk komisiou je neverejné. </w:t>
      </w:r>
    </w:p>
    <w:p w14:paraId="62DDDFB8" w14:textId="039DB141" w:rsidR="00E9291A" w:rsidRPr="0010039D" w:rsidRDefault="00E9291A" w:rsidP="0010039D">
      <w:pPr>
        <w:autoSpaceDE w:val="0"/>
        <w:autoSpaceDN w:val="0"/>
        <w:ind w:left="1134" w:hanging="567"/>
        <w:contextualSpacing/>
        <w:jc w:val="both"/>
        <w:rPr>
          <w:rFonts w:ascii="Arial" w:hAnsi="Arial" w:cs="Arial"/>
          <w:sz w:val="20"/>
          <w:szCs w:val="20"/>
        </w:rPr>
      </w:pPr>
      <w:r w:rsidRPr="0010039D">
        <w:rPr>
          <w:rFonts w:ascii="Arial" w:hAnsi="Arial" w:cs="Arial"/>
          <w:sz w:val="20"/>
          <w:szCs w:val="20"/>
        </w:rPr>
        <w:t>2</w:t>
      </w:r>
      <w:r w:rsidR="0087248E" w:rsidRPr="0010039D">
        <w:rPr>
          <w:rFonts w:ascii="Arial" w:hAnsi="Arial" w:cs="Arial"/>
          <w:sz w:val="20"/>
          <w:szCs w:val="20"/>
        </w:rPr>
        <w:t>3</w:t>
      </w:r>
      <w:r w:rsidRPr="0010039D">
        <w:rPr>
          <w:rFonts w:ascii="Arial" w:hAnsi="Arial" w:cs="Arial"/>
          <w:sz w:val="20"/>
          <w:szCs w:val="20"/>
        </w:rPr>
        <w:t>.3</w:t>
      </w:r>
      <w:r w:rsidRPr="0010039D">
        <w:rPr>
          <w:rFonts w:ascii="Arial"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74DC8389" w14:textId="2A8D428E" w:rsidR="00E9291A" w:rsidRPr="0010039D" w:rsidRDefault="00E9291A" w:rsidP="0010039D">
      <w:pPr>
        <w:autoSpaceDE w:val="0"/>
        <w:autoSpaceDN w:val="0"/>
        <w:ind w:left="1134" w:hanging="567"/>
        <w:contextualSpacing/>
        <w:jc w:val="both"/>
        <w:rPr>
          <w:rFonts w:ascii="Arial" w:hAnsi="Arial" w:cs="Arial"/>
          <w:sz w:val="20"/>
          <w:szCs w:val="20"/>
        </w:rPr>
      </w:pPr>
      <w:r w:rsidRPr="0010039D">
        <w:rPr>
          <w:rFonts w:ascii="Arial" w:hAnsi="Arial" w:cs="Arial"/>
          <w:sz w:val="20"/>
          <w:szCs w:val="20"/>
        </w:rPr>
        <w:t>2</w:t>
      </w:r>
      <w:r w:rsidR="0087248E" w:rsidRPr="0010039D">
        <w:rPr>
          <w:rFonts w:ascii="Arial" w:hAnsi="Arial" w:cs="Arial"/>
          <w:sz w:val="20"/>
          <w:szCs w:val="20"/>
        </w:rPr>
        <w:t>3</w:t>
      </w:r>
      <w:r w:rsidRPr="0010039D">
        <w:rPr>
          <w:rFonts w:ascii="Arial" w:hAnsi="Arial" w:cs="Arial"/>
          <w:sz w:val="20"/>
          <w:szCs w:val="20"/>
        </w:rPr>
        <w:t>.4</w:t>
      </w:r>
      <w:r w:rsidRPr="0010039D">
        <w:rPr>
          <w:rFonts w:ascii="Arial" w:hAnsi="Arial" w:cs="Arial"/>
          <w:sz w:val="20"/>
          <w:szCs w:val="20"/>
        </w:rPr>
        <w:tab/>
        <w:t>Do procesu vyhodnocovania ponúk budú zaradené tie ponuky, ktoré:</w:t>
      </w:r>
    </w:p>
    <w:p w14:paraId="4AAF1BF9" w14:textId="77777777" w:rsidR="00E9291A" w:rsidRPr="0010039D" w:rsidRDefault="00E9291A" w:rsidP="0010039D">
      <w:pPr>
        <w:autoSpaceDE w:val="0"/>
        <w:autoSpaceDN w:val="0"/>
        <w:ind w:left="1418" w:hanging="284"/>
        <w:contextualSpacing/>
        <w:jc w:val="both"/>
        <w:rPr>
          <w:rFonts w:ascii="Arial" w:hAnsi="Arial" w:cs="Arial"/>
          <w:sz w:val="20"/>
          <w:szCs w:val="20"/>
        </w:rPr>
      </w:pPr>
      <w:r w:rsidRPr="0010039D">
        <w:rPr>
          <w:rFonts w:ascii="Arial" w:hAnsi="Arial" w:cs="Arial"/>
          <w:sz w:val="20"/>
          <w:szCs w:val="20"/>
        </w:rPr>
        <w:t>a)</w:t>
      </w:r>
      <w:r w:rsidRPr="0010039D">
        <w:rPr>
          <w:rFonts w:ascii="Arial" w:hAnsi="Arial" w:cs="Arial"/>
          <w:sz w:val="20"/>
          <w:szCs w:val="20"/>
        </w:rPr>
        <w:tab/>
        <w:t>boli doručené elektronicky prostredníctvom systému JOSEPHINE v lehote predkladania ponúk,</w:t>
      </w:r>
    </w:p>
    <w:p w14:paraId="3AD10D61" w14:textId="2C42554F" w:rsidR="00E9291A" w:rsidRPr="0010039D" w:rsidRDefault="00E9291A" w:rsidP="0010039D">
      <w:pPr>
        <w:autoSpaceDE w:val="0"/>
        <w:autoSpaceDN w:val="0"/>
        <w:ind w:left="1418" w:hanging="284"/>
        <w:contextualSpacing/>
        <w:jc w:val="both"/>
        <w:rPr>
          <w:rFonts w:ascii="Arial" w:hAnsi="Arial" w:cs="Arial"/>
          <w:sz w:val="20"/>
          <w:szCs w:val="20"/>
        </w:rPr>
      </w:pPr>
      <w:r w:rsidRPr="0010039D">
        <w:rPr>
          <w:rFonts w:ascii="Arial" w:hAnsi="Arial" w:cs="Arial"/>
          <w:sz w:val="20"/>
          <w:szCs w:val="20"/>
        </w:rPr>
        <w:t>b)</w:t>
      </w:r>
      <w:r w:rsidRPr="0010039D">
        <w:rPr>
          <w:rFonts w:ascii="Arial" w:hAnsi="Arial" w:cs="Arial"/>
          <w:sz w:val="20"/>
          <w:szCs w:val="20"/>
        </w:rPr>
        <w:tab/>
        <w:t>obsahujú náležitosti uvedené v bode 1</w:t>
      </w:r>
      <w:r w:rsidR="0087248E" w:rsidRPr="0010039D">
        <w:rPr>
          <w:rFonts w:ascii="Arial" w:hAnsi="Arial" w:cs="Arial"/>
          <w:sz w:val="20"/>
          <w:szCs w:val="20"/>
        </w:rPr>
        <w:t>6</w:t>
      </w:r>
      <w:r w:rsidRPr="0010039D">
        <w:rPr>
          <w:rFonts w:ascii="Arial" w:hAnsi="Arial" w:cs="Arial"/>
          <w:sz w:val="20"/>
          <w:szCs w:val="20"/>
        </w:rPr>
        <w:t xml:space="preserve"> </w:t>
      </w:r>
      <w:r w:rsidR="00267065" w:rsidRPr="0010039D">
        <w:rPr>
          <w:rFonts w:ascii="Arial" w:hAnsi="Arial" w:cs="Arial"/>
          <w:sz w:val="20"/>
          <w:szCs w:val="20"/>
        </w:rPr>
        <w:t xml:space="preserve">Časť A.1 </w:t>
      </w:r>
      <w:r w:rsidRPr="0010039D">
        <w:rPr>
          <w:rFonts w:ascii="Arial" w:hAnsi="Arial" w:cs="Arial"/>
          <w:sz w:val="20"/>
          <w:szCs w:val="20"/>
        </w:rPr>
        <w:t>týchto SP,</w:t>
      </w:r>
    </w:p>
    <w:p w14:paraId="00FB07A0" w14:textId="1A1E0590" w:rsidR="00E9291A" w:rsidRPr="0010039D" w:rsidRDefault="00E9291A" w:rsidP="0010039D">
      <w:pPr>
        <w:autoSpaceDE w:val="0"/>
        <w:autoSpaceDN w:val="0"/>
        <w:ind w:left="1418" w:hanging="284"/>
        <w:contextualSpacing/>
        <w:jc w:val="both"/>
        <w:rPr>
          <w:rFonts w:ascii="Arial" w:hAnsi="Arial" w:cs="Arial"/>
          <w:sz w:val="20"/>
          <w:szCs w:val="20"/>
        </w:rPr>
      </w:pPr>
      <w:r w:rsidRPr="0010039D">
        <w:rPr>
          <w:rFonts w:ascii="Arial" w:hAnsi="Arial" w:cs="Arial"/>
          <w:sz w:val="20"/>
          <w:szCs w:val="20"/>
        </w:rPr>
        <w:t>c)</w:t>
      </w:r>
      <w:r w:rsidRPr="0010039D">
        <w:rPr>
          <w:rFonts w:ascii="Arial" w:hAnsi="Arial" w:cs="Arial"/>
          <w:sz w:val="20"/>
          <w:szCs w:val="20"/>
        </w:rPr>
        <w:tab/>
        <w:t>zodpovedajú požiadavkám a podmienkam uvedeným v Oznámení a v týchto SP.</w:t>
      </w:r>
    </w:p>
    <w:p w14:paraId="3960403F" w14:textId="614C2C77" w:rsidR="00E9291A" w:rsidRPr="0010039D" w:rsidRDefault="00E9291A" w:rsidP="0010039D">
      <w:pPr>
        <w:autoSpaceDE w:val="0"/>
        <w:autoSpaceDN w:val="0"/>
        <w:ind w:left="1134" w:hanging="567"/>
        <w:contextualSpacing/>
        <w:jc w:val="both"/>
        <w:rPr>
          <w:rFonts w:ascii="Arial" w:hAnsi="Arial" w:cs="Arial"/>
          <w:sz w:val="20"/>
          <w:szCs w:val="20"/>
        </w:rPr>
      </w:pPr>
      <w:r w:rsidRPr="0010039D">
        <w:rPr>
          <w:rFonts w:ascii="Arial" w:hAnsi="Arial" w:cs="Arial"/>
          <w:sz w:val="20"/>
          <w:szCs w:val="20"/>
        </w:rPr>
        <w:t>2</w:t>
      </w:r>
      <w:r w:rsidR="0087248E" w:rsidRPr="0010039D">
        <w:rPr>
          <w:rFonts w:ascii="Arial" w:hAnsi="Arial" w:cs="Arial"/>
          <w:sz w:val="20"/>
          <w:szCs w:val="20"/>
        </w:rPr>
        <w:t>3</w:t>
      </w:r>
      <w:r w:rsidRPr="0010039D">
        <w:rPr>
          <w:rFonts w:ascii="Arial" w:hAnsi="Arial" w:cs="Arial"/>
          <w:sz w:val="20"/>
          <w:szCs w:val="20"/>
        </w:rPr>
        <w:t>.5</w:t>
      </w:r>
      <w:r w:rsidRPr="0010039D">
        <w:rPr>
          <w:rFonts w:ascii="Arial"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773905BF" w14:textId="6B7E14EE" w:rsidR="00E9291A" w:rsidRPr="0010039D" w:rsidRDefault="00E9291A" w:rsidP="0010039D">
      <w:pPr>
        <w:autoSpaceDE w:val="0"/>
        <w:autoSpaceDN w:val="0"/>
        <w:ind w:left="1134" w:hanging="567"/>
        <w:contextualSpacing/>
        <w:jc w:val="both"/>
        <w:rPr>
          <w:rFonts w:ascii="Arial" w:hAnsi="Arial" w:cs="Arial"/>
          <w:sz w:val="20"/>
          <w:szCs w:val="20"/>
        </w:rPr>
      </w:pPr>
      <w:r w:rsidRPr="0010039D">
        <w:rPr>
          <w:rFonts w:ascii="Arial" w:hAnsi="Arial" w:cs="Arial"/>
          <w:sz w:val="20"/>
          <w:szCs w:val="20"/>
        </w:rPr>
        <w:t>2</w:t>
      </w:r>
      <w:r w:rsidR="0087248E" w:rsidRPr="0010039D">
        <w:rPr>
          <w:rFonts w:ascii="Arial" w:hAnsi="Arial" w:cs="Arial"/>
          <w:sz w:val="20"/>
          <w:szCs w:val="20"/>
        </w:rPr>
        <w:t>3</w:t>
      </w:r>
      <w:r w:rsidRPr="0010039D">
        <w:rPr>
          <w:rFonts w:ascii="Arial" w:hAnsi="Arial" w:cs="Arial"/>
          <w:sz w:val="20"/>
          <w:szCs w:val="20"/>
        </w:rPr>
        <w:t>.6</w:t>
      </w:r>
      <w:r w:rsidRPr="0010039D">
        <w:rPr>
          <w:rFonts w:ascii="Arial" w:hAnsi="Arial" w:cs="Arial"/>
          <w:sz w:val="20"/>
          <w:szCs w:val="20"/>
        </w:rPr>
        <w:tab/>
        <w:t xml:space="preserve">Ponuka uchádzača, ktorá nebude spĺňať stanovené požiadavky bude z verejného obstarávania vylúčená. Uchádzačovi bude oznámené vylúčenie jeho ponuky s uvedením dôvodu vylúčenia  a lehoty, v ktorej môže byť doručená námietka podľa § 170 ods. 4 písm. d) </w:t>
      </w:r>
      <w:r w:rsidR="00736758" w:rsidRPr="0010039D">
        <w:rPr>
          <w:rFonts w:ascii="Arial" w:hAnsi="Arial" w:cs="Arial"/>
          <w:sz w:val="20"/>
          <w:szCs w:val="20"/>
        </w:rPr>
        <w:t>z</w:t>
      </w:r>
      <w:r w:rsidRPr="0010039D">
        <w:rPr>
          <w:rFonts w:ascii="Arial" w:hAnsi="Arial" w:cs="Arial"/>
          <w:sz w:val="20"/>
          <w:szCs w:val="20"/>
        </w:rPr>
        <w:t xml:space="preserve">ákona.  </w:t>
      </w:r>
    </w:p>
    <w:p w14:paraId="56E99605" w14:textId="77777777" w:rsidR="00B7020E" w:rsidRPr="0010039D" w:rsidRDefault="00B7020E" w:rsidP="0010039D">
      <w:pPr>
        <w:autoSpaceDE w:val="0"/>
        <w:autoSpaceDN w:val="0"/>
        <w:ind w:left="1134" w:hanging="567"/>
        <w:contextualSpacing/>
        <w:jc w:val="both"/>
        <w:rPr>
          <w:rFonts w:ascii="Arial" w:hAnsi="Arial" w:cs="Arial"/>
          <w:sz w:val="20"/>
          <w:szCs w:val="20"/>
        </w:rPr>
      </w:pPr>
    </w:p>
    <w:bookmarkEnd w:id="52"/>
    <w:p w14:paraId="70FA7478" w14:textId="77777777" w:rsidR="00E9291A" w:rsidRPr="0010039D" w:rsidRDefault="00E9291A" w:rsidP="0010039D">
      <w:pPr>
        <w:autoSpaceDE w:val="0"/>
        <w:autoSpaceDN w:val="0"/>
        <w:contextualSpacing/>
        <w:jc w:val="both"/>
        <w:rPr>
          <w:rFonts w:ascii="Arial" w:hAnsi="Arial" w:cs="Arial"/>
          <w:vanish/>
          <w:color w:val="000000" w:themeColor="text1"/>
          <w:sz w:val="20"/>
          <w:szCs w:val="20"/>
          <w:lang w:eastAsia="en-US"/>
        </w:rPr>
      </w:pPr>
    </w:p>
    <w:p w14:paraId="2884CF32" w14:textId="485E4E4E" w:rsidR="0087248E" w:rsidRPr="0010039D" w:rsidRDefault="0087248E" w:rsidP="0010039D">
      <w:pPr>
        <w:ind w:left="567" w:hanging="567"/>
        <w:contextualSpacing/>
        <w:jc w:val="both"/>
        <w:rPr>
          <w:rFonts w:ascii="Arial" w:hAnsi="Arial" w:cs="Arial"/>
          <w:b/>
          <w:bCs/>
          <w:sz w:val="20"/>
          <w:szCs w:val="20"/>
        </w:rPr>
      </w:pPr>
      <w:bookmarkStart w:id="54" w:name="_Hlk178176998"/>
      <w:r w:rsidRPr="0010039D">
        <w:rPr>
          <w:rFonts w:ascii="Arial" w:hAnsi="Arial" w:cs="Arial"/>
          <w:b/>
          <w:bCs/>
          <w:smallCaps/>
          <w:sz w:val="20"/>
          <w:szCs w:val="20"/>
        </w:rPr>
        <w:t>24.</w:t>
      </w:r>
      <w:r w:rsidRPr="0010039D">
        <w:rPr>
          <w:rFonts w:ascii="Arial" w:hAnsi="Arial" w:cs="Arial"/>
          <w:b/>
          <w:bCs/>
          <w:smallCaps/>
          <w:sz w:val="20"/>
          <w:szCs w:val="20"/>
        </w:rPr>
        <w:tab/>
      </w:r>
      <w:bookmarkStart w:id="55" w:name="_Hlk178176983"/>
      <w:r w:rsidRPr="0010039D">
        <w:rPr>
          <w:rFonts w:ascii="Arial" w:hAnsi="Arial" w:cs="Arial"/>
          <w:b/>
          <w:bCs/>
          <w:sz w:val="20"/>
          <w:szCs w:val="20"/>
        </w:rPr>
        <w:t>Dôvernosť procesu verejného obstarávania</w:t>
      </w:r>
    </w:p>
    <w:p w14:paraId="0A0D7CEC" w14:textId="021D30F6" w:rsidR="0087248E" w:rsidRPr="0010039D" w:rsidRDefault="0087248E" w:rsidP="0010039D">
      <w:p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24.1</w:t>
      </w:r>
      <w:r w:rsidRPr="0010039D">
        <w:rPr>
          <w:rFonts w:ascii="Arial" w:hAnsi="Arial" w:cs="Arial"/>
          <w:sz w:val="20"/>
          <w:szCs w:val="20"/>
          <w:lang w:eastAsia="en-US"/>
        </w:rPr>
        <w:tab/>
        <w:t>Členovia komisie, ktorí vyhodnocujú ponuky sú povinní zachovávať mlčanlivosť a nesmú poskytovať počas vyhodnocovania ponúk informácie o obsahu ponúk. Na členov komisie, ktorí vyhodnocujú ponuky, sa vzťahujú ustanovenia podľa § 22 zákona.</w:t>
      </w:r>
    </w:p>
    <w:p w14:paraId="427E0F59" w14:textId="75806655" w:rsidR="0087248E" w:rsidRPr="0010039D" w:rsidRDefault="0087248E" w:rsidP="0010039D">
      <w:p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24.2</w:t>
      </w:r>
      <w:r w:rsidRPr="0010039D">
        <w:rPr>
          <w:rFonts w:ascii="Arial" w:hAnsi="Arial" w:cs="Arial"/>
          <w:sz w:val="20"/>
          <w:szCs w:val="20"/>
          <w:lang w:eastAsia="en-US"/>
        </w:rPr>
        <w:tab/>
        <w:t>Verejný obstarávateľ je povinný zachovávať mlčanlivosť o informáciách označených ako dôverné, ktoré mu uchádzač poskytol; na tento účel uchádzač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bookmarkEnd w:id="54"/>
    <w:bookmarkEnd w:id="55"/>
    <w:p w14:paraId="1EEAABA5" w14:textId="77777777" w:rsidR="009603A8" w:rsidRPr="0010039D" w:rsidRDefault="009603A8" w:rsidP="0014282B">
      <w:pPr>
        <w:autoSpaceDE w:val="0"/>
        <w:autoSpaceDN w:val="0"/>
        <w:contextualSpacing/>
        <w:jc w:val="both"/>
        <w:rPr>
          <w:rFonts w:ascii="Arial" w:hAnsi="Arial" w:cs="Arial"/>
          <w:strike/>
          <w:color w:val="000000"/>
          <w:sz w:val="20"/>
          <w:szCs w:val="20"/>
        </w:rPr>
      </w:pPr>
    </w:p>
    <w:p w14:paraId="078D677B" w14:textId="08792418" w:rsidR="0087248E" w:rsidRPr="0010039D" w:rsidRDefault="0087248E" w:rsidP="0010039D">
      <w:pPr>
        <w:tabs>
          <w:tab w:val="left" w:pos="567"/>
        </w:tabs>
        <w:autoSpaceDE w:val="0"/>
        <w:autoSpaceDN w:val="0"/>
        <w:ind w:left="567" w:hanging="567"/>
        <w:contextualSpacing/>
        <w:jc w:val="both"/>
        <w:outlineLvl w:val="2"/>
        <w:rPr>
          <w:rFonts w:ascii="Arial" w:eastAsia="Calibri" w:hAnsi="Arial" w:cs="Arial"/>
          <w:b/>
          <w:bCs/>
          <w:sz w:val="20"/>
          <w:szCs w:val="20"/>
        </w:rPr>
      </w:pPr>
      <w:r w:rsidRPr="0010039D">
        <w:rPr>
          <w:rFonts w:ascii="Arial" w:eastAsia="Calibri" w:hAnsi="Arial" w:cs="Arial"/>
          <w:b/>
          <w:bCs/>
          <w:sz w:val="20"/>
          <w:szCs w:val="20"/>
        </w:rPr>
        <w:t>25.</w:t>
      </w:r>
      <w:r w:rsidRPr="0010039D">
        <w:rPr>
          <w:rFonts w:ascii="Arial" w:eastAsia="Calibri" w:hAnsi="Arial" w:cs="Arial"/>
          <w:b/>
          <w:bCs/>
          <w:sz w:val="20"/>
          <w:szCs w:val="20"/>
        </w:rPr>
        <w:tab/>
      </w:r>
      <w:r w:rsidRPr="0010039D">
        <w:rPr>
          <w:rFonts w:ascii="Arial" w:eastAsia="Calibri" w:hAnsi="Arial" w:cs="Arial"/>
          <w:b/>
          <w:bCs/>
          <w:sz w:val="20"/>
          <w:szCs w:val="20"/>
        </w:rPr>
        <w:tab/>
        <w:t>Vyhodnocovanie ponúk</w:t>
      </w:r>
    </w:p>
    <w:p w14:paraId="71577DED" w14:textId="6599AD9C" w:rsidR="0087248E" w:rsidRPr="0010039D" w:rsidRDefault="0087248E" w:rsidP="0010039D">
      <w:pPr>
        <w:autoSpaceDE w:val="0"/>
        <w:autoSpaceDN w:val="0"/>
        <w:ind w:left="567"/>
        <w:contextualSpacing/>
        <w:jc w:val="both"/>
        <w:rPr>
          <w:rFonts w:ascii="Arial" w:eastAsia="Calibri" w:hAnsi="Arial" w:cs="Arial"/>
          <w:sz w:val="20"/>
          <w:szCs w:val="20"/>
        </w:rPr>
      </w:pPr>
      <w:r w:rsidRPr="0010039D">
        <w:rPr>
          <w:rFonts w:ascii="Arial" w:hAnsi="Arial" w:cs="Arial"/>
          <w:sz w:val="20"/>
          <w:szCs w:val="20"/>
          <w:lang w:eastAsia="en-US"/>
        </w:rPr>
        <w:t xml:space="preserve">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w:t>
      </w:r>
      <w:r w:rsidRPr="0010039D">
        <w:rPr>
          <w:rFonts w:ascii="Arial" w:eastAsia="Calibri" w:hAnsi="Arial" w:cs="Arial"/>
          <w:sz w:val="20"/>
          <w:szCs w:val="20"/>
        </w:rPr>
        <w:t>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4DE66070" w14:textId="3384CA69" w:rsidR="005578E0" w:rsidRDefault="005578E0" w:rsidP="0010039D">
      <w:pPr>
        <w:ind w:left="567"/>
        <w:contextualSpacing/>
        <w:jc w:val="both"/>
        <w:rPr>
          <w:rFonts w:ascii="Arial" w:hAnsi="Arial" w:cs="Arial"/>
          <w:strike/>
          <w:color w:val="000000"/>
          <w:sz w:val="20"/>
          <w:szCs w:val="20"/>
        </w:rPr>
      </w:pPr>
    </w:p>
    <w:p w14:paraId="0855EC86" w14:textId="77777777" w:rsidR="00CB1567" w:rsidRPr="0010039D" w:rsidRDefault="00CB1567" w:rsidP="0010039D">
      <w:pPr>
        <w:ind w:left="567"/>
        <w:contextualSpacing/>
        <w:jc w:val="both"/>
        <w:rPr>
          <w:rFonts w:ascii="Arial" w:hAnsi="Arial" w:cs="Arial"/>
          <w:strike/>
          <w:color w:val="000000"/>
          <w:sz w:val="20"/>
          <w:szCs w:val="20"/>
        </w:rPr>
      </w:pPr>
    </w:p>
    <w:p w14:paraId="74CB2A66" w14:textId="46434275" w:rsidR="00C073D0" w:rsidRPr="0010039D" w:rsidRDefault="00C073D0" w:rsidP="0010039D">
      <w:pPr>
        <w:tabs>
          <w:tab w:val="left" w:pos="2472"/>
        </w:tabs>
        <w:ind w:left="567" w:hanging="567"/>
        <w:contextualSpacing/>
        <w:rPr>
          <w:rFonts w:ascii="Arial" w:hAnsi="Arial" w:cs="Arial"/>
          <w:b/>
          <w:sz w:val="20"/>
          <w:szCs w:val="20"/>
        </w:rPr>
      </w:pPr>
      <w:r w:rsidRPr="0010039D">
        <w:rPr>
          <w:rFonts w:ascii="Arial" w:hAnsi="Arial" w:cs="Arial"/>
          <w:b/>
          <w:sz w:val="20"/>
          <w:szCs w:val="20"/>
        </w:rPr>
        <w:t>2</w:t>
      </w:r>
      <w:r w:rsidR="0087248E" w:rsidRPr="0010039D">
        <w:rPr>
          <w:rFonts w:ascii="Arial" w:hAnsi="Arial" w:cs="Arial"/>
          <w:b/>
          <w:sz w:val="20"/>
          <w:szCs w:val="20"/>
        </w:rPr>
        <w:t>6</w:t>
      </w:r>
      <w:r w:rsidRPr="0010039D">
        <w:rPr>
          <w:rFonts w:ascii="Arial" w:hAnsi="Arial" w:cs="Arial"/>
          <w:b/>
          <w:sz w:val="20"/>
          <w:szCs w:val="20"/>
        </w:rPr>
        <w:t>.</w:t>
      </w:r>
      <w:r w:rsidRPr="0010039D">
        <w:rPr>
          <w:rFonts w:ascii="Arial" w:hAnsi="Arial" w:cs="Arial"/>
          <w:b/>
          <w:sz w:val="20"/>
          <w:szCs w:val="20"/>
        </w:rPr>
        <w:tab/>
      </w:r>
      <w:bookmarkStart w:id="56" w:name="_Hlk178177013"/>
      <w:r w:rsidRPr="0010039D">
        <w:rPr>
          <w:rFonts w:ascii="Arial" w:hAnsi="Arial" w:cs="Arial"/>
          <w:b/>
          <w:sz w:val="20"/>
          <w:szCs w:val="20"/>
        </w:rPr>
        <w:t>Vyhodnotenie splnenia podmienok účasti uchádzačov</w:t>
      </w:r>
    </w:p>
    <w:p w14:paraId="019F6259" w14:textId="77777777" w:rsidR="00CF3E3A" w:rsidRPr="0010039D" w:rsidRDefault="00CF3E3A" w:rsidP="00950C61">
      <w:pPr>
        <w:pStyle w:val="Odsekzoznamu"/>
        <w:numPr>
          <w:ilvl w:val="0"/>
          <w:numId w:val="18"/>
        </w:numPr>
        <w:contextualSpacing/>
        <w:jc w:val="both"/>
        <w:rPr>
          <w:rFonts w:ascii="Arial" w:hAnsi="Arial" w:cs="Arial"/>
          <w:vanish/>
          <w:sz w:val="20"/>
          <w:szCs w:val="20"/>
          <w:lang w:eastAsia="en-US"/>
        </w:rPr>
      </w:pPr>
    </w:p>
    <w:p w14:paraId="5FD9D4DB" w14:textId="77777777" w:rsidR="00CF3E3A" w:rsidRPr="0010039D" w:rsidRDefault="00CF3E3A" w:rsidP="00950C61">
      <w:pPr>
        <w:pStyle w:val="Odsekzoznamu"/>
        <w:numPr>
          <w:ilvl w:val="0"/>
          <w:numId w:val="18"/>
        </w:numPr>
        <w:contextualSpacing/>
        <w:jc w:val="both"/>
        <w:rPr>
          <w:rFonts w:ascii="Arial" w:hAnsi="Arial" w:cs="Arial"/>
          <w:vanish/>
          <w:sz w:val="20"/>
          <w:szCs w:val="20"/>
          <w:lang w:eastAsia="en-US"/>
        </w:rPr>
      </w:pPr>
    </w:p>
    <w:p w14:paraId="022207E9" w14:textId="77777777" w:rsidR="00CF3E3A" w:rsidRPr="0010039D" w:rsidRDefault="00CF3E3A" w:rsidP="00950C61">
      <w:pPr>
        <w:pStyle w:val="Odsekzoznamu"/>
        <w:numPr>
          <w:ilvl w:val="0"/>
          <w:numId w:val="18"/>
        </w:numPr>
        <w:contextualSpacing/>
        <w:jc w:val="both"/>
        <w:rPr>
          <w:rFonts w:ascii="Arial" w:hAnsi="Arial" w:cs="Arial"/>
          <w:vanish/>
          <w:sz w:val="20"/>
          <w:szCs w:val="20"/>
          <w:lang w:eastAsia="en-US"/>
        </w:rPr>
      </w:pPr>
    </w:p>
    <w:p w14:paraId="129771B9" w14:textId="77777777" w:rsidR="00CF3E3A" w:rsidRPr="0010039D" w:rsidRDefault="00CF3E3A" w:rsidP="00950C61">
      <w:pPr>
        <w:pStyle w:val="Odsekzoznamu"/>
        <w:numPr>
          <w:ilvl w:val="0"/>
          <w:numId w:val="18"/>
        </w:numPr>
        <w:contextualSpacing/>
        <w:jc w:val="both"/>
        <w:rPr>
          <w:rFonts w:ascii="Arial" w:hAnsi="Arial" w:cs="Arial"/>
          <w:vanish/>
          <w:sz w:val="20"/>
          <w:szCs w:val="20"/>
          <w:lang w:eastAsia="en-US"/>
        </w:rPr>
      </w:pPr>
    </w:p>
    <w:p w14:paraId="2FC87986" w14:textId="77777777" w:rsidR="00CF3E3A" w:rsidRPr="0010039D" w:rsidRDefault="00CF3E3A" w:rsidP="00950C61">
      <w:pPr>
        <w:pStyle w:val="Odsekzoznamu"/>
        <w:numPr>
          <w:ilvl w:val="0"/>
          <w:numId w:val="18"/>
        </w:numPr>
        <w:contextualSpacing/>
        <w:jc w:val="both"/>
        <w:rPr>
          <w:rFonts w:ascii="Arial" w:hAnsi="Arial" w:cs="Arial"/>
          <w:vanish/>
          <w:sz w:val="20"/>
          <w:szCs w:val="20"/>
          <w:lang w:eastAsia="en-US"/>
        </w:rPr>
      </w:pPr>
    </w:p>
    <w:p w14:paraId="22B79E90" w14:textId="77777777" w:rsidR="00CF3E3A" w:rsidRPr="0010039D" w:rsidRDefault="00CF3E3A" w:rsidP="00950C61">
      <w:pPr>
        <w:pStyle w:val="Odsekzoznamu"/>
        <w:numPr>
          <w:ilvl w:val="0"/>
          <w:numId w:val="18"/>
        </w:numPr>
        <w:contextualSpacing/>
        <w:jc w:val="both"/>
        <w:rPr>
          <w:rFonts w:ascii="Arial" w:hAnsi="Arial" w:cs="Arial"/>
          <w:vanish/>
          <w:sz w:val="20"/>
          <w:szCs w:val="20"/>
          <w:lang w:eastAsia="en-US"/>
        </w:rPr>
      </w:pPr>
    </w:p>
    <w:p w14:paraId="45EAB727" w14:textId="77777777" w:rsidR="00CF3E3A" w:rsidRPr="0010039D" w:rsidRDefault="00CF3E3A" w:rsidP="00950C61">
      <w:pPr>
        <w:pStyle w:val="Odsekzoznamu"/>
        <w:numPr>
          <w:ilvl w:val="0"/>
          <w:numId w:val="18"/>
        </w:numPr>
        <w:contextualSpacing/>
        <w:jc w:val="both"/>
        <w:rPr>
          <w:rFonts w:ascii="Arial" w:hAnsi="Arial" w:cs="Arial"/>
          <w:vanish/>
          <w:sz w:val="20"/>
          <w:szCs w:val="20"/>
          <w:lang w:eastAsia="en-US"/>
        </w:rPr>
      </w:pPr>
    </w:p>
    <w:p w14:paraId="6D160980" w14:textId="77777777" w:rsidR="00CF3E3A" w:rsidRPr="0010039D" w:rsidRDefault="00CF3E3A" w:rsidP="00950C61">
      <w:pPr>
        <w:pStyle w:val="Odsekzoznamu"/>
        <w:numPr>
          <w:ilvl w:val="0"/>
          <w:numId w:val="18"/>
        </w:numPr>
        <w:contextualSpacing/>
        <w:jc w:val="both"/>
        <w:rPr>
          <w:rFonts w:ascii="Arial" w:hAnsi="Arial" w:cs="Arial"/>
          <w:vanish/>
          <w:sz w:val="20"/>
          <w:szCs w:val="20"/>
          <w:lang w:eastAsia="en-US"/>
        </w:rPr>
      </w:pPr>
    </w:p>
    <w:p w14:paraId="5EC6D053" w14:textId="77777777" w:rsidR="00CF3E3A" w:rsidRPr="0010039D" w:rsidRDefault="00CF3E3A" w:rsidP="00950C61">
      <w:pPr>
        <w:pStyle w:val="Odsekzoznamu"/>
        <w:numPr>
          <w:ilvl w:val="0"/>
          <w:numId w:val="18"/>
        </w:numPr>
        <w:contextualSpacing/>
        <w:jc w:val="both"/>
        <w:rPr>
          <w:rFonts w:ascii="Arial" w:hAnsi="Arial" w:cs="Arial"/>
          <w:vanish/>
          <w:sz w:val="20"/>
          <w:szCs w:val="20"/>
          <w:lang w:eastAsia="en-US"/>
        </w:rPr>
      </w:pPr>
    </w:p>
    <w:p w14:paraId="19B5F650" w14:textId="77777777" w:rsidR="00CF3E3A" w:rsidRPr="0010039D" w:rsidRDefault="00CF3E3A" w:rsidP="00950C61">
      <w:pPr>
        <w:pStyle w:val="Odsekzoznamu"/>
        <w:numPr>
          <w:ilvl w:val="0"/>
          <w:numId w:val="18"/>
        </w:numPr>
        <w:contextualSpacing/>
        <w:jc w:val="both"/>
        <w:rPr>
          <w:rFonts w:ascii="Arial" w:hAnsi="Arial" w:cs="Arial"/>
          <w:vanish/>
          <w:sz w:val="20"/>
          <w:szCs w:val="20"/>
          <w:lang w:eastAsia="en-US"/>
        </w:rPr>
      </w:pPr>
    </w:p>
    <w:p w14:paraId="2E900BFA" w14:textId="77777777" w:rsidR="00CF3E3A" w:rsidRPr="0010039D" w:rsidRDefault="00CF3E3A" w:rsidP="00950C61">
      <w:pPr>
        <w:pStyle w:val="Odsekzoznamu"/>
        <w:numPr>
          <w:ilvl w:val="0"/>
          <w:numId w:val="18"/>
        </w:numPr>
        <w:contextualSpacing/>
        <w:jc w:val="both"/>
        <w:rPr>
          <w:rFonts w:ascii="Arial" w:hAnsi="Arial" w:cs="Arial"/>
          <w:vanish/>
          <w:sz w:val="20"/>
          <w:szCs w:val="20"/>
          <w:lang w:eastAsia="en-US"/>
        </w:rPr>
      </w:pPr>
    </w:p>
    <w:p w14:paraId="0170B1ED" w14:textId="74B7143B" w:rsidR="00E32833" w:rsidRPr="0010039D" w:rsidRDefault="00E9291A" w:rsidP="00950C61">
      <w:pPr>
        <w:numPr>
          <w:ilvl w:val="1"/>
          <w:numId w:val="18"/>
        </w:numPr>
        <w:ind w:left="1107"/>
        <w:contextualSpacing/>
        <w:jc w:val="both"/>
        <w:rPr>
          <w:rFonts w:ascii="Arial" w:eastAsia="Calibri" w:hAnsi="Arial" w:cs="Arial"/>
          <w:sz w:val="20"/>
          <w:szCs w:val="20"/>
        </w:rPr>
      </w:pPr>
      <w:r w:rsidRPr="0010039D">
        <w:rPr>
          <w:rFonts w:ascii="Arial" w:hAnsi="Arial" w:cs="Arial"/>
          <w:sz w:val="20"/>
          <w:szCs w:val="20"/>
          <w:lang w:eastAsia="en-US"/>
        </w:rPr>
        <w:t>Komisia vyhodnotí splnenie podmienok účasti uchádzačov podľa § 40</w:t>
      </w:r>
      <w:r w:rsidR="00ED67F9" w:rsidRPr="0010039D">
        <w:rPr>
          <w:rFonts w:ascii="Arial" w:hAnsi="Arial" w:cs="Arial"/>
          <w:sz w:val="20"/>
          <w:szCs w:val="20"/>
          <w:lang w:eastAsia="en-US"/>
        </w:rPr>
        <w:t xml:space="preserve"> </w:t>
      </w:r>
      <w:r w:rsidRPr="0010039D">
        <w:rPr>
          <w:rFonts w:ascii="Arial" w:hAnsi="Arial" w:cs="Arial"/>
          <w:sz w:val="20"/>
          <w:szCs w:val="20"/>
          <w:lang w:eastAsia="en-US"/>
        </w:rPr>
        <w:t xml:space="preserve">s použitím ustanovenia § 66 ods. 7 písm. b) </w:t>
      </w:r>
      <w:r w:rsidR="00736758" w:rsidRPr="0010039D">
        <w:rPr>
          <w:rFonts w:ascii="Arial" w:hAnsi="Arial" w:cs="Arial"/>
          <w:sz w:val="20"/>
          <w:szCs w:val="20"/>
          <w:lang w:eastAsia="en-US"/>
        </w:rPr>
        <w:t>z</w:t>
      </w:r>
      <w:r w:rsidRPr="0010039D">
        <w:rPr>
          <w:rFonts w:ascii="Arial" w:hAnsi="Arial" w:cs="Arial"/>
          <w:sz w:val="20"/>
          <w:szCs w:val="20"/>
          <w:lang w:eastAsia="en-US"/>
        </w:rPr>
        <w:t xml:space="preserve">ákona: „ ... vyhodnotenie ponúk z hľadiska splnenia požiadaviek na predmet zákazky a vyhodnotenie splnenia podmienok účasti </w:t>
      </w:r>
      <w:bookmarkStart w:id="57" w:name="_Hlk100584835"/>
      <w:r w:rsidRPr="0010039D">
        <w:rPr>
          <w:rFonts w:ascii="Arial" w:hAnsi="Arial" w:cs="Arial"/>
          <w:sz w:val="20"/>
          <w:szCs w:val="20"/>
          <w:lang w:eastAsia="en-US"/>
        </w:rPr>
        <w:t xml:space="preserve">sa uskutoční </w:t>
      </w:r>
      <w:r w:rsidRPr="0010039D">
        <w:rPr>
          <w:rFonts w:ascii="Arial" w:hAnsi="Arial" w:cs="Arial"/>
          <w:sz w:val="20"/>
          <w:szCs w:val="20"/>
          <w:lang w:eastAsia="en-US"/>
        </w:rPr>
        <w:lastRenderedPageBreak/>
        <w:t>po vyhodnotení ponúk na základe kritérií na vyhodnotenie ponúk</w:t>
      </w:r>
      <w:bookmarkEnd w:id="57"/>
      <w:r w:rsidRPr="0010039D">
        <w:rPr>
          <w:rFonts w:ascii="Arial" w:hAnsi="Arial" w:cs="Arial"/>
          <w:sz w:val="20"/>
          <w:szCs w:val="20"/>
          <w:lang w:eastAsia="en-US"/>
        </w:rPr>
        <w:t xml:space="preserve">“. </w:t>
      </w:r>
      <w:r w:rsidRPr="0010039D">
        <w:rPr>
          <w:rFonts w:ascii="Arial" w:eastAsia="Calibri" w:hAnsi="Arial" w:cs="Arial"/>
          <w:sz w:val="20"/>
          <w:szCs w:val="20"/>
        </w:rPr>
        <w:t xml:space="preserve">V súlade s § 55 ods. 1 </w:t>
      </w:r>
      <w:r w:rsidR="00736758" w:rsidRPr="0010039D">
        <w:rPr>
          <w:rFonts w:ascii="Arial" w:eastAsia="Calibri" w:hAnsi="Arial" w:cs="Arial"/>
          <w:sz w:val="20"/>
          <w:szCs w:val="20"/>
        </w:rPr>
        <w:t>z</w:t>
      </w:r>
      <w:r w:rsidRPr="0010039D">
        <w:rPr>
          <w:rFonts w:ascii="Arial" w:eastAsia="Calibri" w:hAnsi="Arial" w:cs="Arial"/>
          <w:sz w:val="20"/>
          <w:szCs w:val="20"/>
        </w:rPr>
        <w:t xml:space="preserve">ákona verejný obstarávateľ vyhodnotí splnenie </w:t>
      </w:r>
      <w:r w:rsidR="00ED3F0E" w:rsidRPr="0010039D">
        <w:rPr>
          <w:rFonts w:ascii="Arial" w:eastAsia="Calibri" w:hAnsi="Arial" w:cs="Arial"/>
          <w:sz w:val="20"/>
          <w:szCs w:val="20"/>
        </w:rPr>
        <w:t>podmienok účasti</w:t>
      </w:r>
      <w:r w:rsidRPr="0010039D">
        <w:rPr>
          <w:rFonts w:ascii="Arial" w:eastAsia="Calibri" w:hAnsi="Arial" w:cs="Arial"/>
          <w:sz w:val="20"/>
          <w:szCs w:val="20"/>
        </w:rPr>
        <w:t xml:space="preserve"> u uchádzača, ktorý sa umiestnil na prvom mieste v</w:t>
      </w:r>
      <w:r w:rsidR="00E32833" w:rsidRPr="0010039D">
        <w:rPr>
          <w:rFonts w:ascii="Arial" w:eastAsia="Calibri" w:hAnsi="Arial" w:cs="Arial"/>
          <w:sz w:val="20"/>
          <w:szCs w:val="20"/>
        </w:rPr>
        <w:t> </w:t>
      </w:r>
      <w:r w:rsidRPr="0010039D">
        <w:rPr>
          <w:rFonts w:ascii="Arial" w:eastAsia="Calibri" w:hAnsi="Arial" w:cs="Arial"/>
          <w:sz w:val="20"/>
          <w:szCs w:val="20"/>
        </w:rPr>
        <w:t>poradí</w:t>
      </w:r>
      <w:r w:rsidR="00E32833" w:rsidRPr="0010039D">
        <w:rPr>
          <w:rFonts w:ascii="Arial" w:eastAsia="Calibri" w:hAnsi="Arial" w:cs="Arial"/>
          <w:sz w:val="20"/>
          <w:szCs w:val="20"/>
        </w:rPr>
        <w:t>. Verejný obstarávateľ môže, v súlade s § 55 ods. 1 druhá veta zákona, vyhodnotiť splnenie podmienok účasti aj u ďalších uchádzačov v poradí.</w:t>
      </w:r>
    </w:p>
    <w:p w14:paraId="01CC73FC" w14:textId="1B556164" w:rsidR="00E9291A" w:rsidRPr="0010039D" w:rsidRDefault="00E9291A" w:rsidP="00950C61">
      <w:pPr>
        <w:numPr>
          <w:ilvl w:val="1"/>
          <w:numId w:val="18"/>
        </w:numPr>
        <w:ind w:left="1134" w:hanging="567"/>
        <w:contextualSpacing/>
        <w:jc w:val="both"/>
        <w:rPr>
          <w:rFonts w:ascii="Arial" w:hAnsi="Arial" w:cs="Arial"/>
          <w:sz w:val="20"/>
          <w:szCs w:val="20"/>
          <w:lang w:eastAsia="en-US"/>
        </w:rPr>
      </w:pPr>
      <w:bookmarkStart w:id="58" w:name="_Hlk188281959"/>
      <w:bookmarkStart w:id="59" w:name="_Hlk188282286"/>
      <w:r w:rsidRPr="0010039D">
        <w:rPr>
          <w:rFonts w:ascii="Arial" w:eastAsia="Calibri" w:hAnsi="Arial" w:cs="Arial"/>
          <w:sz w:val="20"/>
          <w:szCs w:val="20"/>
        </w:rPr>
        <w:t>Tohto verejného obstarávania sa nemôžu zúčastniť hospodárske subjekty so sídlom v treťom štáte,</w:t>
      </w:r>
      <w:r w:rsidR="006C5B24" w:rsidRPr="0010039D">
        <w:rPr>
          <w:rFonts w:ascii="Arial" w:eastAsia="Calibri" w:hAnsi="Arial" w:cs="Arial"/>
          <w:sz w:val="20"/>
          <w:szCs w:val="20"/>
        </w:rPr>
        <w:t xml:space="preserve"> </w:t>
      </w:r>
      <w:r w:rsidRPr="0010039D">
        <w:rPr>
          <w:rFonts w:ascii="Arial" w:eastAsia="Calibri" w:hAnsi="Arial" w:cs="Arial"/>
          <w:sz w:val="20"/>
          <w:szCs w:val="20"/>
        </w:rPr>
        <w:t>ktorý</w:t>
      </w:r>
      <w:r w:rsidR="006C5B24" w:rsidRPr="0010039D">
        <w:rPr>
          <w:rFonts w:ascii="Arial" w:eastAsia="Calibri" w:hAnsi="Arial" w:cs="Arial"/>
          <w:sz w:val="20"/>
          <w:szCs w:val="20"/>
        </w:rPr>
        <w:t xml:space="preserve"> nie je </w:t>
      </w:r>
      <w:r w:rsidR="007106F4" w:rsidRPr="0010039D">
        <w:rPr>
          <w:rFonts w:ascii="Arial" w:eastAsia="Calibri" w:hAnsi="Arial" w:cs="Arial"/>
          <w:sz w:val="20"/>
          <w:szCs w:val="20"/>
        </w:rPr>
        <w:t xml:space="preserve">zmluvnou </w:t>
      </w:r>
      <w:r w:rsidR="006C5B24" w:rsidRPr="0010039D">
        <w:rPr>
          <w:rFonts w:ascii="Arial" w:eastAsia="Calibri" w:hAnsi="Arial" w:cs="Arial"/>
          <w:sz w:val="20"/>
          <w:szCs w:val="20"/>
        </w:rPr>
        <w:t>stranou Dohody o vládnom obstarávaní alebo</w:t>
      </w:r>
      <w:r w:rsidRPr="0010039D">
        <w:rPr>
          <w:rFonts w:ascii="Arial" w:eastAsia="Calibri" w:hAnsi="Arial" w:cs="Arial"/>
          <w:sz w:val="20"/>
          <w:szCs w:val="20"/>
        </w:rPr>
        <w:t xml:space="preserve"> </w:t>
      </w:r>
      <w:r w:rsidR="006C5B24" w:rsidRPr="0010039D">
        <w:rPr>
          <w:rFonts w:ascii="Arial" w:eastAsia="Calibri" w:hAnsi="Arial" w:cs="Arial"/>
          <w:sz w:val="20"/>
          <w:szCs w:val="20"/>
        </w:rPr>
        <w:t>inej medzinárodnej zmluvy, ktorou je</w:t>
      </w:r>
      <w:r w:rsidRPr="0010039D">
        <w:rPr>
          <w:rFonts w:ascii="Arial" w:eastAsia="Calibri" w:hAnsi="Arial" w:cs="Arial"/>
          <w:sz w:val="20"/>
          <w:szCs w:val="20"/>
        </w:rPr>
        <w:t xml:space="preserve"> Európska únia </w:t>
      </w:r>
      <w:r w:rsidR="006C5B24" w:rsidRPr="0010039D">
        <w:rPr>
          <w:rFonts w:ascii="Arial" w:eastAsia="Calibri" w:hAnsi="Arial" w:cs="Arial"/>
          <w:sz w:val="20"/>
          <w:szCs w:val="20"/>
        </w:rPr>
        <w:t>viazaná</w:t>
      </w:r>
      <w:r w:rsidR="007106F4" w:rsidRPr="0010039D">
        <w:rPr>
          <w:rFonts w:ascii="Arial" w:eastAsia="Calibri" w:hAnsi="Arial" w:cs="Arial"/>
          <w:sz w:val="20"/>
          <w:szCs w:val="20"/>
        </w:rPr>
        <w:t xml:space="preserve"> a ktorá</w:t>
      </w:r>
      <w:r w:rsidRPr="0010039D">
        <w:rPr>
          <w:rFonts w:ascii="Arial" w:eastAsia="Calibri" w:hAnsi="Arial" w:cs="Arial"/>
          <w:sz w:val="20"/>
          <w:szCs w:val="20"/>
        </w:rPr>
        <w:t xml:space="preserve"> zaručuj</w:t>
      </w:r>
      <w:r w:rsidR="007106F4" w:rsidRPr="0010039D">
        <w:rPr>
          <w:rFonts w:ascii="Arial" w:eastAsia="Calibri" w:hAnsi="Arial" w:cs="Arial"/>
          <w:sz w:val="20"/>
          <w:szCs w:val="20"/>
        </w:rPr>
        <w:t>e</w:t>
      </w:r>
      <w:r w:rsidRPr="0010039D">
        <w:rPr>
          <w:rFonts w:ascii="Arial" w:eastAsia="Calibri" w:hAnsi="Arial" w:cs="Arial"/>
          <w:sz w:val="20"/>
          <w:szCs w:val="20"/>
        </w:rPr>
        <w:t xml:space="preserve"> rovnaký a účinný prístup k verejnému obstarávaniu v tomto treťom štáte pre hospodárske subjekty so sídlom v Slovenskej republike.</w:t>
      </w:r>
    </w:p>
    <w:bookmarkEnd w:id="58"/>
    <w:p w14:paraId="4AC22DD6" w14:textId="79197629" w:rsidR="00E9291A" w:rsidRPr="0010039D" w:rsidRDefault="00E32833" w:rsidP="00950C61">
      <w:pPr>
        <w:numPr>
          <w:ilvl w:val="1"/>
          <w:numId w:val="18"/>
        </w:numPr>
        <w:ind w:left="1134" w:hanging="567"/>
        <w:contextualSpacing/>
        <w:jc w:val="both"/>
        <w:rPr>
          <w:rFonts w:ascii="Arial" w:hAnsi="Arial" w:cs="Arial"/>
          <w:sz w:val="20"/>
          <w:szCs w:val="20"/>
        </w:rPr>
      </w:pPr>
      <w:r w:rsidRPr="0010039D">
        <w:rPr>
          <w:rFonts w:ascii="Arial" w:hAnsi="Arial" w:cs="Arial"/>
          <w:sz w:val="20"/>
          <w:szCs w:val="20"/>
          <w:lang w:eastAsia="en-US"/>
        </w:rPr>
        <w:t xml:space="preserve">Verejný obstarávateľ vylúči uchádzača z verejného obstarávania v prípadoch podľa § 40 ods. 6 a 7 zákona, a tiež v prípade, že uchádzač má sídlo v treťom štáte, </w:t>
      </w:r>
      <w:r w:rsidR="007106F4" w:rsidRPr="0010039D">
        <w:rPr>
          <w:rFonts w:ascii="Arial" w:hAnsi="Arial" w:cs="Arial"/>
          <w:sz w:val="20"/>
          <w:szCs w:val="20"/>
          <w:lang w:eastAsia="en-US"/>
        </w:rPr>
        <w:t> </w:t>
      </w:r>
      <w:r w:rsidRPr="0010039D">
        <w:rPr>
          <w:rFonts w:ascii="Arial" w:hAnsi="Arial" w:cs="Arial"/>
          <w:sz w:val="20"/>
          <w:szCs w:val="20"/>
          <w:lang w:eastAsia="en-US"/>
        </w:rPr>
        <w:t>ktorý</w:t>
      </w:r>
      <w:r w:rsidR="007106F4" w:rsidRPr="0010039D">
        <w:rPr>
          <w:rFonts w:ascii="Arial" w:hAnsi="Arial" w:cs="Arial"/>
          <w:sz w:val="20"/>
          <w:szCs w:val="20"/>
          <w:lang w:eastAsia="en-US"/>
        </w:rPr>
        <w:t xml:space="preserve"> nie je zmluvnou stranou Dohody o vládnom obstarávaní alebo inej medzinárodnej zmluvy, ktorou je</w:t>
      </w:r>
      <w:r w:rsidRPr="0010039D">
        <w:rPr>
          <w:rFonts w:ascii="Arial" w:hAnsi="Arial" w:cs="Arial"/>
          <w:sz w:val="20"/>
          <w:szCs w:val="20"/>
          <w:lang w:eastAsia="en-US"/>
        </w:rPr>
        <w:t xml:space="preserve"> Európska únia </w:t>
      </w:r>
      <w:r w:rsidR="007106F4" w:rsidRPr="0010039D">
        <w:rPr>
          <w:rFonts w:ascii="Arial" w:hAnsi="Arial" w:cs="Arial"/>
          <w:sz w:val="20"/>
          <w:szCs w:val="20"/>
          <w:lang w:eastAsia="en-US"/>
        </w:rPr>
        <w:t xml:space="preserve">viazaná a ktorá zaručuje </w:t>
      </w:r>
      <w:r w:rsidRPr="0010039D">
        <w:rPr>
          <w:rFonts w:ascii="Arial" w:hAnsi="Arial" w:cs="Arial"/>
          <w:sz w:val="20"/>
          <w:szCs w:val="20"/>
          <w:lang w:eastAsia="en-US"/>
        </w:rPr>
        <w:t>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54F9B591" w14:textId="77777777" w:rsidR="006E3C04" w:rsidRPr="0010039D" w:rsidRDefault="006E3C04" w:rsidP="0010039D">
      <w:pPr>
        <w:ind w:left="1134"/>
        <w:contextualSpacing/>
        <w:jc w:val="both"/>
        <w:rPr>
          <w:rFonts w:ascii="Arial" w:hAnsi="Arial" w:cs="Arial"/>
          <w:sz w:val="20"/>
          <w:szCs w:val="20"/>
        </w:rPr>
      </w:pPr>
      <w:bookmarkStart w:id="60" w:name="_Hlk178177027"/>
      <w:bookmarkEnd w:id="56"/>
      <w:bookmarkEnd w:id="59"/>
    </w:p>
    <w:p w14:paraId="6F5D3906" w14:textId="77777777" w:rsidR="005D564B" w:rsidRPr="0010039D" w:rsidRDefault="005D564B" w:rsidP="0010039D">
      <w:pPr>
        <w:tabs>
          <w:tab w:val="left" w:pos="2472"/>
        </w:tabs>
        <w:ind w:left="567" w:hanging="567"/>
        <w:contextualSpacing/>
        <w:jc w:val="both"/>
        <w:rPr>
          <w:rFonts w:ascii="Arial" w:hAnsi="Arial" w:cs="Arial"/>
          <w:b/>
          <w:sz w:val="20"/>
          <w:szCs w:val="20"/>
        </w:rPr>
      </w:pPr>
      <w:r w:rsidRPr="0010039D">
        <w:rPr>
          <w:rFonts w:ascii="Arial" w:hAnsi="Arial" w:cs="Arial"/>
          <w:b/>
          <w:sz w:val="20"/>
          <w:szCs w:val="20"/>
        </w:rPr>
        <w:t>27</w:t>
      </w:r>
      <w:r w:rsidRPr="0010039D">
        <w:rPr>
          <w:rFonts w:ascii="Arial" w:hAnsi="Arial" w:cs="Arial"/>
          <w:b/>
          <w:sz w:val="20"/>
          <w:szCs w:val="20"/>
        </w:rPr>
        <w:tab/>
        <w:t>Využitie subdodávateľov</w:t>
      </w:r>
    </w:p>
    <w:p w14:paraId="376B7B62" w14:textId="5473CF9D" w:rsidR="005D564B" w:rsidRPr="0010039D" w:rsidRDefault="005D564B" w:rsidP="0010039D">
      <w:pPr>
        <w:tabs>
          <w:tab w:val="left" w:pos="2472"/>
        </w:tabs>
        <w:ind w:left="1134" w:hanging="567"/>
        <w:contextualSpacing/>
        <w:jc w:val="both"/>
        <w:rPr>
          <w:rFonts w:ascii="Arial" w:hAnsi="Arial" w:cs="Arial"/>
          <w:b/>
          <w:sz w:val="20"/>
          <w:szCs w:val="20"/>
        </w:rPr>
      </w:pPr>
      <w:r w:rsidRPr="0010039D">
        <w:rPr>
          <w:rFonts w:ascii="Arial" w:hAnsi="Arial" w:cs="Arial"/>
          <w:sz w:val="20"/>
          <w:szCs w:val="20"/>
        </w:rPr>
        <w:t>27.1</w:t>
      </w:r>
      <w:r w:rsidRPr="0010039D">
        <w:rPr>
          <w:rFonts w:ascii="Arial" w:hAnsi="Arial" w:cs="Arial"/>
          <w:sz w:val="20"/>
          <w:szCs w:val="20"/>
        </w:rPr>
        <w:tab/>
        <w:t>Uchádzač pri využití subdodávateľov pre účely predkladania ponuky postupuje podľa bodu 16.1</w:t>
      </w:r>
      <w:r w:rsidR="00533133" w:rsidRPr="0010039D">
        <w:rPr>
          <w:rFonts w:ascii="Arial" w:hAnsi="Arial" w:cs="Arial"/>
          <w:sz w:val="20"/>
          <w:szCs w:val="20"/>
        </w:rPr>
        <w:t>2</w:t>
      </w:r>
      <w:r w:rsidRPr="0010039D">
        <w:rPr>
          <w:rFonts w:ascii="Arial" w:hAnsi="Arial" w:cs="Arial"/>
          <w:sz w:val="20"/>
          <w:szCs w:val="20"/>
        </w:rPr>
        <w:t xml:space="preserve"> Časť A.1 týchto SP v súlade s § 41 ods. 1 písm. a) </w:t>
      </w:r>
      <w:r w:rsidR="00962F09" w:rsidRPr="0010039D">
        <w:rPr>
          <w:rFonts w:ascii="Arial" w:hAnsi="Arial" w:cs="Arial"/>
          <w:sz w:val="20"/>
          <w:szCs w:val="20"/>
        </w:rPr>
        <w:t>z</w:t>
      </w:r>
      <w:r w:rsidRPr="0010039D">
        <w:rPr>
          <w:rFonts w:ascii="Arial" w:hAnsi="Arial" w:cs="Arial"/>
          <w:sz w:val="20"/>
          <w:szCs w:val="20"/>
        </w:rPr>
        <w:t>ákona.</w:t>
      </w:r>
    </w:p>
    <w:p w14:paraId="17B3A6DC" w14:textId="1D946D6A" w:rsidR="00FD28A0" w:rsidRPr="0010039D" w:rsidRDefault="005D564B" w:rsidP="0010039D">
      <w:pPr>
        <w:tabs>
          <w:tab w:val="left" w:pos="2472"/>
        </w:tabs>
        <w:ind w:left="1134" w:hanging="567"/>
        <w:contextualSpacing/>
        <w:jc w:val="both"/>
        <w:rPr>
          <w:rFonts w:ascii="Arial" w:hAnsi="Arial" w:cs="Arial"/>
          <w:sz w:val="20"/>
          <w:szCs w:val="20"/>
        </w:rPr>
      </w:pPr>
      <w:r w:rsidRPr="0010039D">
        <w:rPr>
          <w:rFonts w:ascii="Arial" w:hAnsi="Arial" w:cs="Arial"/>
          <w:sz w:val="20"/>
          <w:szCs w:val="20"/>
        </w:rPr>
        <w:t>27.2</w:t>
      </w:r>
      <w:r w:rsidRPr="0010039D">
        <w:rPr>
          <w:rFonts w:ascii="Arial" w:hAnsi="Arial" w:cs="Arial"/>
          <w:sz w:val="20"/>
          <w:szCs w:val="20"/>
        </w:rPr>
        <w:tab/>
        <w:t xml:space="preserve">Uchádzač pri využití subdodávateľov pre účely predkladania </w:t>
      </w:r>
      <w:r w:rsidR="006745A2" w:rsidRPr="0010039D">
        <w:rPr>
          <w:rFonts w:ascii="Arial" w:hAnsi="Arial" w:cs="Arial"/>
          <w:sz w:val="20"/>
          <w:szCs w:val="20"/>
        </w:rPr>
        <w:t>Zmluv</w:t>
      </w:r>
      <w:r w:rsidR="00E33778" w:rsidRPr="0010039D">
        <w:rPr>
          <w:rFonts w:ascii="Arial" w:hAnsi="Arial" w:cs="Arial"/>
          <w:sz w:val="20"/>
          <w:szCs w:val="20"/>
        </w:rPr>
        <w:t>y</w:t>
      </w:r>
      <w:r w:rsidRPr="0010039D">
        <w:rPr>
          <w:rFonts w:ascii="Arial" w:hAnsi="Arial" w:cs="Arial"/>
          <w:sz w:val="20"/>
          <w:szCs w:val="20"/>
        </w:rPr>
        <w:t xml:space="preserve"> v rámci poskytnutia riadnej súčinnosti postupuje podľa bodu 30.1</w:t>
      </w:r>
      <w:r w:rsidR="000254FF" w:rsidRPr="0010039D">
        <w:rPr>
          <w:rFonts w:ascii="Arial" w:hAnsi="Arial" w:cs="Arial"/>
          <w:sz w:val="20"/>
          <w:szCs w:val="20"/>
        </w:rPr>
        <w:t>0</w:t>
      </w:r>
      <w:r w:rsidRPr="0010039D">
        <w:rPr>
          <w:rFonts w:ascii="Arial" w:hAnsi="Arial" w:cs="Arial"/>
          <w:sz w:val="20"/>
          <w:szCs w:val="20"/>
        </w:rPr>
        <w:t xml:space="preserve"> Časť A.1 týchto SP v súlade s § 41 ods. 3 zákona.</w:t>
      </w:r>
    </w:p>
    <w:p w14:paraId="4A44C23A" w14:textId="77777777" w:rsidR="007106F4" w:rsidRPr="0010039D" w:rsidRDefault="007106F4" w:rsidP="0010039D">
      <w:pPr>
        <w:tabs>
          <w:tab w:val="left" w:pos="2472"/>
        </w:tabs>
        <w:ind w:left="1843" w:hanging="709"/>
        <w:contextualSpacing/>
        <w:jc w:val="both"/>
        <w:rPr>
          <w:rFonts w:ascii="Arial" w:hAnsi="Arial" w:cs="Arial"/>
          <w:sz w:val="20"/>
          <w:szCs w:val="20"/>
        </w:rPr>
      </w:pPr>
    </w:p>
    <w:p w14:paraId="132854B7" w14:textId="1B4A0200" w:rsidR="007B48ED" w:rsidRPr="0010039D" w:rsidRDefault="007B48ED" w:rsidP="0010039D">
      <w:pPr>
        <w:autoSpaceDE w:val="0"/>
        <w:autoSpaceDN w:val="0"/>
        <w:ind w:left="567" w:hanging="567"/>
        <w:contextualSpacing/>
        <w:jc w:val="both"/>
        <w:rPr>
          <w:rFonts w:ascii="Arial" w:hAnsi="Arial" w:cs="Arial"/>
          <w:b/>
          <w:bCs/>
          <w:sz w:val="20"/>
          <w:szCs w:val="20"/>
        </w:rPr>
      </w:pPr>
      <w:r w:rsidRPr="0010039D">
        <w:rPr>
          <w:rFonts w:ascii="Arial" w:hAnsi="Arial" w:cs="Arial"/>
          <w:b/>
          <w:bCs/>
          <w:sz w:val="20"/>
          <w:szCs w:val="20"/>
        </w:rPr>
        <w:t>2</w:t>
      </w:r>
      <w:r w:rsidR="005D564B" w:rsidRPr="0010039D">
        <w:rPr>
          <w:rFonts w:ascii="Arial" w:hAnsi="Arial" w:cs="Arial"/>
          <w:b/>
          <w:bCs/>
          <w:sz w:val="20"/>
          <w:szCs w:val="20"/>
        </w:rPr>
        <w:t>8</w:t>
      </w:r>
      <w:r w:rsidRPr="0010039D">
        <w:rPr>
          <w:rFonts w:ascii="Arial" w:hAnsi="Arial" w:cs="Arial"/>
          <w:b/>
          <w:bCs/>
          <w:sz w:val="20"/>
          <w:szCs w:val="20"/>
        </w:rPr>
        <w:t>.</w:t>
      </w:r>
      <w:r w:rsidRPr="0010039D">
        <w:rPr>
          <w:rFonts w:ascii="Arial" w:hAnsi="Arial" w:cs="Arial"/>
          <w:b/>
          <w:bCs/>
          <w:sz w:val="20"/>
          <w:szCs w:val="20"/>
        </w:rPr>
        <w:tab/>
        <w:t>Oprava chýb</w:t>
      </w:r>
    </w:p>
    <w:p w14:paraId="1992530E" w14:textId="115402F2" w:rsidR="007106F4" w:rsidRPr="0010039D" w:rsidRDefault="00ED3F0E" w:rsidP="0010039D">
      <w:pPr>
        <w:ind w:left="1134" w:hanging="567"/>
        <w:contextualSpacing/>
        <w:jc w:val="both"/>
        <w:rPr>
          <w:rFonts w:ascii="Arial" w:hAnsi="Arial" w:cs="Arial"/>
          <w:sz w:val="20"/>
          <w:szCs w:val="20"/>
          <w:lang w:eastAsia="en-US"/>
        </w:rPr>
      </w:pPr>
      <w:r w:rsidRPr="0010039D">
        <w:rPr>
          <w:rFonts w:ascii="Arial" w:hAnsi="Arial" w:cs="Arial"/>
          <w:sz w:val="20"/>
          <w:szCs w:val="20"/>
          <w:lang w:eastAsia="en-US"/>
        </w:rPr>
        <w:t>2</w:t>
      </w:r>
      <w:r w:rsidR="005D564B" w:rsidRPr="0010039D">
        <w:rPr>
          <w:rFonts w:ascii="Arial" w:hAnsi="Arial" w:cs="Arial"/>
          <w:sz w:val="20"/>
          <w:szCs w:val="20"/>
          <w:lang w:eastAsia="en-US"/>
        </w:rPr>
        <w:t>8</w:t>
      </w:r>
      <w:r w:rsidRPr="0010039D">
        <w:rPr>
          <w:rFonts w:ascii="Arial" w:hAnsi="Arial" w:cs="Arial"/>
          <w:sz w:val="20"/>
          <w:szCs w:val="20"/>
          <w:lang w:eastAsia="en-US"/>
        </w:rPr>
        <w:t xml:space="preserve">.1 </w:t>
      </w:r>
      <w:r w:rsidRPr="0010039D">
        <w:rPr>
          <w:rFonts w:ascii="Arial" w:hAnsi="Arial" w:cs="Arial"/>
          <w:sz w:val="20"/>
          <w:szCs w:val="20"/>
          <w:lang w:eastAsia="en-US"/>
        </w:rPr>
        <w:tab/>
      </w:r>
      <w:bookmarkStart w:id="61" w:name="_Hlk188282598"/>
      <w:r w:rsidRPr="0010039D">
        <w:rPr>
          <w:rFonts w:ascii="Arial" w:hAnsi="Arial" w:cs="Arial"/>
          <w:sz w:val="20"/>
          <w:szCs w:val="20"/>
          <w:lang w:eastAsia="en-US"/>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w:t>
      </w:r>
      <w:r w:rsidR="007106F4" w:rsidRPr="0010039D">
        <w:rPr>
          <w:rFonts w:ascii="Arial" w:hAnsi="Arial" w:cs="Arial"/>
          <w:sz w:val="20"/>
          <w:szCs w:val="20"/>
          <w:lang w:eastAsia="en-US"/>
        </w:rPr>
        <w:t> </w:t>
      </w:r>
      <w:r w:rsidRPr="0010039D">
        <w:rPr>
          <w:rFonts w:ascii="Arial" w:hAnsi="Arial" w:cs="Arial"/>
          <w:sz w:val="20"/>
          <w:szCs w:val="20"/>
          <w:lang w:eastAsia="en-US"/>
        </w:rPr>
        <w:t>počítaní</w:t>
      </w:r>
      <w:r w:rsidR="007106F4" w:rsidRPr="0010039D">
        <w:rPr>
          <w:rFonts w:ascii="Arial" w:hAnsi="Arial" w:cs="Arial"/>
          <w:sz w:val="20"/>
          <w:szCs w:val="20"/>
          <w:lang w:eastAsia="en-US"/>
        </w:rPr>
        <w:t xml:space="preserve"> alebo oprava položkového rozpočtu, ak celková cena ponuky zostane zachovaná a ak oprava položkového rozpočtu nemá vplyv na iné kritérium na vyhodnotenie ponúk..</w:t>
      </w:r>
    </w:p>
    <w:bookmarkEnd w:id="61"/>
    <w:p w14:paraId="068BAD78" w14:textId="77777777" w:rsidR="00ED3F0E" w:rsidRPr="0010039D" w:rsidRDefault="00ED3F0E" w:rsidP="0010039D">
      <w:pPr>
        <w:numPr>
          <w:ilvl w:val="0"/>
          <w:numId w:val="16"/>
        </w:numPr>
        <w:autoSpaceDE w:val="0"/>
        <w:autoSpaceDN w:val="0"/>
        <w:ind w:left="1134" w:hanging="567"/>
        <w:contextualSpacing/>
        <w:jc w:val="both"/>
        <w:rPr>
          <w:rFonts w:ascii="Arial" w:hAnsi="Arial" w:cs="Arial"/>
          <w:vanish/>
          <w:color w:val="000000" w:themeColor="text1"/>
          <w:sz w:val="20"/>
          <w:szCs w:val="20"/>
          <w:lang w:eastAsia="en-US"/>
        </w:rPr>
      </w:pPr>
    </w:p>
    <w:p w14:paraId="378A9BA0" w14:textId="77777777" w:rsidR="00ED3F0E" w:rsidRPr="0010039D" w:rsidRDefault="00ED3F0E" w:rsidP="0010039D">
      <w:pPr>
        <w:numPr>
          <w:ilvl w:val="0"/>
          <w:numId w:val="16"/>
        </w:numPr>
        <w:autoSpaceDE w:val="0"/>
        <w:autoSpaceDN w:val="0"/>
        <w:ind w:left="1134" w:hanging="567"/>
        <w:contextualSpacing/>
        <w:jc w:val="both"/>
        <w:rPr>
          <w:rFonts w:ascii="Arial" w:hAnsi="Arial" w:cs="Arial"/>
          <w:vanish/>
          <w:color w:val="000000" w:themeColor="text1"/>
          <w:sz w:val="20"/>
          <w:szCs w:val="20"/>
          <w:lang w:eastAsia="en-US"/>
        </w:rPr>
      </w:pPr>
    </w:p>
    <w:p w14:paraId="5B812A75" w14:textId="18F90F8E" w:rsidR="00ED3F0E" w:rsidRPr="0010039D" w:rsidRDefault="00ED3F0E" w:rsidP="0010039D">
      <w:pPr>
        <w:autoSpaceDE w:val="0"/>
        <w:autoSpaceDN w:val="0"/>
        <w:ind w:left="1134" w:hanging="567"/>
        <w:contextualSpacing/>
        <w:jc w:val="both"/>
        <w:rPr>
          <w:rFonts w:ascii="Arial" w:hAnsi="Arial" w:cs="Arial"/>
          <w:sz w:val="20"/>
          <w:szCs w:val="20"/>
          <w:lang w:eastAsia="en-US"/>
        </w:rPr>
      </w:pPr>
      <w:bookmarkStart w:id="62" w:name="_Toc461981385"/>
      <w:r w:rsidRPr="0010039D">
        <w:rPr>
          <w:rFonts w:ascii="Arial" w:hAnsi="Arial" w:cs="Arial"/>
          <w:sz w:val="20"/>
          <w:szCs w:val="20"/>
          <w:lang w:eastAsia="en-US"/>
        </w:rPr>
        <w:t>2</w:t>
      </w:r>
      <w:r w:rsidR="005D564B" w:rsidRPr="0010039D">
        <w:rPr>
          <w:rFonts w:ascii="Arial" w:hAnsi="Arial" w:cs="Arial"/>
          <w:sz w:val="20"/>
          <w:szCs w:val="20"/>
          <w:lang w:eastAsia="en-US"/>
        </w:rPr>
        <w:t>8</w:t>
      </w:r>
      <w:r w:rsidRPr="0010039D">
        <w:rPr>
          <w:rFonts w:ascii="Arial" w:hAnsi="Arial" w:cs="Arial"/>
          <w:sz w:val="20"/>
          <w:szCs w:val="20"/>
          <w:lang w:eastAsia="en-US"/>
        </w:rPr>
        <w:t>.2</w:t>
      </w:r>
      <w:r w:rsidRPr="0010039D">
        <w:rPr>
          <w:rFonts w:ascii="Arial" w:hAnsi="Arial" w:cs="Arial"/>
          <w:sz w:val="20"/>
          <w:szCs w:val="20"/>
          <w:lang w:eastAsia="en-US"/>
        </w:rPr>
        <w:tab/>
        <w:t>Zrejmé matematické chyby, zistené pri vyhodnocovaní ponúk, budú opravené v prípade:</w:t>
      </w:r>
      <w:bookmarkEnd w:id="62"/>
    </w:p>
    <w:p w14:paraId="0546A279" w14:textId="5C643946" w:rsidR="00ED3F0E" w:rsidRPr="0010039D" w:rsidRDefault="00ED3F0E" w:rsidP="0010039D">
      <w:pPr>
        <w:ind w:left="1985" w:hanging="851"/>
        <w:contextualSpacing/>
        <w:jc w:val="both"/>
        <w:rPr>
          <w:rFonts w:ascii="Arial" w:hAnsi="Arial" w:cs="Arial"/>
          <w:bCs/>
          <w:color w:val="000000" w:themeColor="text1"/>
          <w:sz w:val="20"/>
          <w:szCs w:val="20"/>
          <w:lang w:eastAsia="en-US"/>
        </w:rPr>
      </w:pPr>
      <w:bookmarkStart w:id="63" w:name="_Toc461981386"/>
      <w:r w:rsidRPr="0010039D">
        <w:rPr>
          <w:rFonts w:ascii="Arial" w:hAnsi="Arial" w:cs="Arial"/>
          <w:bCs/>
          <w:color w:val="000000" w:themeColor="text1"/>
          <w:sz w:val="20"/>
          <w:szCs w:val="20"/>
          <w:lang w:eastAsia="en-US"/>
        </w:rPr>
        <w:t>2</w:t>
      </w:r>
      <w:r w:rsidR="005D564B" w:rsidRPr="0010039D">
        <w:rPr>
          <w:rFonts w:ascii="Arial" w:hAnsi="Arial" w:cs="Arial"/>
          <w:bCs/>
          <w:color w:val="000000" w:themeColor="text1"/>
          <w:sz w:val="20"/>
          <w:szCs w:val="20"/>
          <w:lang w:eastAsia="en-US"/>
        </w:rPr>
        <w:t>8.</w:t>
      </w:r>
      <w:r w:rsidRPr="0010039D">
        <w:rPr>
          <w:rFonts w:ascii="Arial" w:hAnsi="Arial" w:cs="Arial"/>
          <w:bCs/>
          <w:color w:val="000000" w:themeColor="text1"/>
          <w:sz w:val="20"/>
          <w:szCs w:val="20"/>
          <w:lang w:eastAsia="en-US"/>
        </w:rPr>
        <w:t xml:space="preserve">2.1 </w:t>
      </w:r>
      <w:r w:rsidRPr="0010039D">
        <w:rPr>
          <w:rFonts w:ascii="Arial" w:hAnsi="Arial" w:cs="Arial"/>
          <w:bCs/>
          <w:color w:val="000000" w:themeColor="text1"/>
          <w:sz w:val="20"/>
          <w:szCs w:val="20"/>
          <w:lang w:eastAsia="en-US"/>
        </w:rPr>
        <w:tab/>
        <w:t>rozdielu medzi sumou uvedenou číslom a sumou uvedenou slovom; platiť bude suma uvedená správne,</w:t>
      </w:r>
      <w:bookmarkEnd w:id="63"/>
    </w:p>
    <w:p w14:paraId="01D3B8E1" w14:textId="542F95DA" w:rsidR="00ED3F0E" w:rsidRPr="0010039D" w:rsidRDefault="00ED3F0E" w:rsidP="0010039D">
      <w:pPr>
        <w:ind w:left="1985" w:hanging="851"/>
        <w:contextualSpacing/>
        <w:jc w:val="both"/>
        <w:rPr>
          <w:rFonts w:ascii="Arial" w:hAnsi="Arial" w:cs="Arial"/>
          <w:bCs/>
          <w:color w:val="000000" w:themeColor="text1"/>
          <w:sz w:val="20"/>
          <w:szCs w:val="20"/>
          <w:lang w:eastAsia="en-US"/>
        </w:rPr>
      </w:pPr>
      <w:r w:rsidRPr="0010039D">
        <w:rPr>
          <w:rFonts w:ascii="Arial" w:hAnsi="Arial" w:cs="Arial"/>
          <w:bCs/>
          <w:color w:val="000000" w:themeColor="text1"/>
          <w:sz w:val="20"/>
          <w:szCs w:val="20"/>
          <w:lang w:eastAsia="en-US"/>
        </w:rPr>
        <w:t>2</w:t>
      </w:r>
      <w:r w:rsidR="005D564B" w:rsidRPr="0010039D">
        <w:rPr>
          <w:rFonts w:ascii="Arial" w:hAnsi="Arial" w:cs="Arial"/>
          <w:bCs/>
          <w:color w:val="000000" w:themeColor="text1"/>
          <w:sz w:val="20"/>
          <w:szCs w:val="20"/>
          <w:lang w:eastAsia="en-US"/>
        </w:rPr>
        <w:t>8</w:t>
      </w:r>
      <w:r w:rsidRPr="0010039D">
        <w:rPr>
          <w:rFonts w:ascii="Arial" w:hAnsi="Arial" w:cs="Arial"/>
          <w:bCs/>
          <w:color w:val="000000" w:themeColor="text1"/>
          <w:sz w:val="20"/>
          <w:szCs w:val="20"/>
          <w:lang w:eastAsia="en-US"/>
        </w:rPr>
        <w:t>.2.2</w:t>
      </w:r>
      <w:r w:rsidRPr="0010039D">
        <w:rPr>
          <w:rFonts w:ascii="Arial" w:hAnsi="Arial" w:cs="Arial"/>
          <w:bCs/>
          <w:color w:val="000000" w:themeColor="text1"/>
          <w:sz w:val="20"/>
          <w:szCs w:val="20"/>
          <w:lang w:eastAsia="en-US"/>
        </w:rPr>
        <w:tab/>
      </w:r>
      <w:r w:rsidRPr="0010039D">
        <w:rPr>
          <w:rFonts w:ascii="Arial"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326836B4" w14:textId="5DDD8526" w:rsidR="00ED3F0E" w:rsidRPr="0010039D" w:rsidRDefault="00ED3F0E" w:rsidP="0010039D">
      <w:pPr>
        <w:ind w:left="1985" w:hanging="851"/>
        <w:contextualSpacing/>
        <w:jc w:val="both"/>
        <w:rPr>
          <w:rFonts w:ascii="Arial" w:hAnsi="Arial" w:cs="Arial"/>
          <w:bCs/>
          <w:color w:val="000000" w:themeColor="text1"/>
          <w:sz w:val="20"/>
          <w:szCs w:val="20"/>
          <w:lang w:eastAsia="en-US"/>
        </w:rPr>
      </w:pPr>
      <w:r w:rsidRPr="0010039D">
        <w:rPr>
          <w:rFonts w:ascii="Arial" w:hAnsi="Arial" w:cs="Arial"/>
          <w:bCs/>
          <w:color w:val="000000" w:themeColor="text1"/>
          <w:sz w:val="20"/>
          <w:szCs w:val="20"/>
          <w:lang w:eastAsia="en-US"/>
        </w:rPr>
        <w:t>2</w:t>
      </w:r>
      <w:r w:rsidR="005D564B" w:rsidRPr="0010039D">
        <w:rPr>
          <w:rFonts w:ascii="Arial" w:hAnsi="Arial" w:cs="Arial"/>
          <w:bCs/>
          <w:color w:val="000000" w:themeColor="text1"/>
          <w:sz w:val="20"/>
          <w:szCs w:val="20"/>
          <w:lang w:eastAsia="en-US"/>
        </w:rPr>
        <w:t>8</w:t>
      </w:r>
      <w:r w:rsidRPr="0010039D">
        <w:rPr>
          <w:rFonts w:ascii="Arial" w:hAnsi="Arial" w:cs="Arial"/>
          <w:bCs/>
          <w:color w:val="000000" w:themeColor="text1"/>
          <w:sz w:val="20"/>
          <w:szCs w:val="20"/>
          <w:lang w:eastAsia="en-US"/>
        </w:rPr>
        <w:t>.2.3</w:t>
      </w:r>
      <w:r w:rsidRPr="0010039D">
        <w:rPr>
          <w:rFonts w:ascii="Arial"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3075C40" w14:textId="79D52B4B" w:rsidR="00ED3F0E" w:rsidRPr="0010039D" w:rsidRDefault="00ED3F0E" w:rsidP="0010039D">
      <w:pPr>
        <w:ind w:left="1985" w:hanging="851"/>
        <w:contextualSpacing/>
        <w:jc w:val="both"/>
        <w:rPr>
          <w:rFonts w:ascii="Arial" w:hAnsi="Arial" w:cs="Arial"/>
          <w:bCs/>
          <w:color w:val="000000" w:themeColor="text1"/>
          <w:sz w:val="20"/>
          <w:szCs w:val="20"/>
          <w:lang w:eastAsia="en-US"/>
        </w:rPr>
      </w:pPr>
      <w:r w:rsidRPr="0010039D">
        <w:rPr>
          <w:rFonts w:ascii="Arial" w:hAnsi="Arial" w:cs="Arial"/>
          <w:bCs/>
          <w:color w:val="000000" w:themeColor="text1"/>
          <w:sz w:val="20"/>
          <w:szCs w:val="20"/>
          <w:lang w:eastAsia="en-US"/>
        </w:rPr>
        <w:t>2</w:t>
      </w:r>
      <w:r w:rsidR="005D564B" w:rsidRPr="0010039D">
        <w:rPr>
          <w:rFonts w:ascii="Arial" w:hAnsi="Arial" w:cs="Arial"/>
          <w:bCs/>
          <w:color w:val="000000" w:themeColor="text1"/>
          <w:sz w:val="20"/>
          <w:szCs w:val="20"/>
          <w:lang w:eastAsia="en-US"/>
        </w:rPr>
        <w:t>8</w:t>
      </w:r>
      <w:r w:rsidRPr="0010039D">
        <w:rPr>
          <w:rFonts w:ascii="Arial" w:hAnsi="Arial" w:cs="Arial"/>
          <w:bCs/>
          <w:color w:val="000000" w:themeColor="text1"/>
          <w:sz w:val="20"/>
          <w:szCs w:val="20"/>
          <w:lang w:eastAsia="en-US"/>
        </w:rPr>
        <w:t>.2.4</w:t>
      </w:r>
      <w:r w:rsidRPr="0010039D">
        <w:rPr>
          <w:rFonts w:ascii="Arial"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22DA183E" w14:textId="5026AAD6" w:rsidR="00ED67F9" w:rsidRDefault="00ED3F0E" w:rsidP="0010039D">
      <w:pPr>
        <w:autoSpaceDE w:val="0"/>
        <w:autoSpaceDN w:val="0"/>
        <w:ind w:left="1134" w:hanging="567"/>
        <w:contextualSpacing/>
        <w:jc w:val="both"/>
        <w:outlineLvl w:val="2"/>
        <w:rPr>
          <w:rFonts w:ascii="Arial" w:eastAsia="Calibri" w:hAnsi="Arial" w:cs="Arial"/>
          <w:bCs/>
          <w:color w:val="000000" w:themeColor="text1"/>
          <w:sz w:val="20"/>
          <w:szCs w:val="20"/>
        </w:rPr>
      </w:pPr>
      <w:bookmarkStart w:id="64" w:name="_Toc461981387"/>
      <w:r w:rsidRPr="0010039D">
        <w:rPr>
          <w:rFonts w:ascii="Arial" w:eastAsia="Calibri" w:hAnsi="Arial" w:cs="Arial"/>
          <w:bCs/>
          <w:color w:val="000000" w:themeColor="text1"/>
          <w:sz w:val="20"/>
          <w:szCs w:val="20"/>
        </w:rPr>
        <w:t>2</w:t>
      </w:r>
      <w:r w:rsidR="005D564B" w:rsidRPr="0010039D">
        <w:rPr>
          <w:rFonts w:ascii="Arial" w:eastAsia="Calibri" w:hAnsi="Arial" w:cs="Arial"/>
          <w:bCs/>
          <w:color w:val="000000" w:themeColor="text1"/>
          <w:sz w:val="20"/>
          <w:szCs w:val="20"/>
        </w:rPr>
        <w:t>8</w:t>
      </w:r>
      <w:r w:rsidRPr="0010039D">
        <w:rPr>
          <w:rFonts w:ascii="Arial" w:eastAsia="Calibri" w:hAnsi="Arial" w:cs="Arial"/>
          <w:bCs/>
          <w:color w:val="000000" w:themeColor="text1"/>
          <w:sz w:val="20"/>
          <w:szCs w:val="20"/>
        </w:rPr>
        <w:t>.</w:t>
      </w:r>
      <w:r w:rsidR="000244D7" w:rsidRPr="0010039D">
        <w:rPr>
          <w:rFonts w:ascii="Arial" w:eastAsia="Calibri" w:hAnsi="Arial" w:cs="Arial"/>
          <w:bCs/>
          <w:color w:val="000000" w:themeColor="text1"/>
          <w:sz w:val="20"/>
          <w:szCs w:val="20"/>
        </w:rPr>
        <w:t>3</w:t>
      </w:r>
      <w:r w:rsidRPr="0010039D">
        <w:rPr>
          <w:rFonts w:ascii="Arial" w:eastAsia="Calibri" w:hAnsi="Arial" w:cs="Arial"/>
          <w:bCs/>
          <w:color w:val="000000" w:themeColor="text1"/>
          <w:sz w:val="20"/>
          <w:szCs w:val="20"/>
        </w:rPr>
        <w:tab/>
        <w:t xml:space="preserve">O každej vykonanej oprave bude uchádzač bezodkladne upovedomený. Uchádzač bude v takom prípade požiadaný o vysvetlenie ponuky podľa § 53 ods. 1 </w:t>
      </w:r>
      <w:r w:rsidR="00736758" w:rsidRPr="0010039D">
        <w:rPr>
          <w:rFonts w:ascii="Arial" w:eastAsia="Calibri" w:hAnsi="Arial" w:cs="Arial"/>
          <w:bCs/>
          <w:color w:val="000000" w:themeColor="text1"/>
          <w:sz w:val="20"/>
          <w:szCs w:val="20"/>
        </w:rPr>
        <w:t>z</w:t>
      </w:r>
      <w:r w:rsidRPr="0010039D">
        <w:rPr>
          <w:rFonts w:ascii="Arial" w:eastAsia="Calibri" w:hAnsi="Arial" w:cs="Arial"/>
          <w:bCs/>
          <w:color w:val="000000" w:themeColor="text1"/>
          <w:sz w:val="20"/>
          <w:szCs w:val="20"/>
        </w:rPr>
        <w:t>ákona a o predloženie súhlasu s vykonanou opravou.</w:t>
      </w:r>
      <w:bookmarkStart w:id="65" w:name="_Toc461981394"/>
      <w:bookmarkStart w:id="66" w:name="_Toc461981395"/>
      <w:bookmarkStart w:id="67" w:name="_Toc461981397"/>
      <w:bookmarkStart w:id="68" w:name="_Toc461981398"/>
      <w:bookmarkStart w:id="69" w:name="_Toc461981399"/>
      <w:bookmarkStart w:id="70" w:name="_Toc461981401"/>
      <w:bookmarkStart w:id="71" w:name="_Toc461981409"/>
      <w:bookmarkStart w:id="72" w:name="_Toc461981412"/>
      <w:bookmarkStart w:id="73" w:name="_Toc461981415"/>
      <w:bookmarkStart w:id="74" w:name="_Toc461981422"/>
      <w:bookmarkStart w:id="75" w:name="_Toc461981423"/>
      <w:bookmarkStart w:id="76" w:name="_Toc461981424"/>
      <w:bookmarkStart w:id="77" w:name="_Toc461981425"/>
      <w:bookmarkStart w:id="78" w:name="_Toc461981427"/>
      <w:bookmarkStart w:id="79" w:name="_Toc461981431"/>
      <w:bookmarkStart w:id="80" w:name="_Toc461981432"/>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00ED67F9" w:rsidRPr="0010039D">
        <w:rPr>
          <w:rFonts w:ascii="Arial" w:eastAsia="Calibri" w:hAnsi="Arial" w:cs="Arial"/>
          <w:bCs/>
          <w:color w:val="000000" w:themeColor="text1"/>
          <w:sz w:val="20"/>
          <w:szCs w:val="20"/>
        </w:rPr>
        <w:t xml:space="preserve"> </w:t>
      </w:r>
    </w:p>
    <w:p w14:paraId="15E0BB0E" w14:textId="69793B7E" w:rsidR="00E81865" w:rsidRPr="0010039D" w:rsidRDefault="00ED67F9" w:rsidP="0010039D">
      <w:pPr>
        <w:autoSpaceDE w:val="0"/>
        <w:autoSpaceDN w:val="0"/>
        <w:ind w:left="1134" w:hanging="567"/>
        <w:contextualSpacing/>
        <w:jc w:val="both"/>
        <w:outlineLvl w:val="2"/>
        <w:rPr>
          <w:rFonts w:ascii="Arial" w:hAnsi="Arial" w:cs="Arial"/>
          <w:b/>
          <w:sz w:val="20"/>
          <w:szCs w:val="20"/>
        </w:rPr>
      </w:pPr>
      <w:r w:rsidRPr="0010039D">
        <w:rPr>
          <w:rFonts w:ascii="Arial" w:hAnsi="Arial" w:cs="Arial"/>
          <w:noProof/>
          <w:color w:val="000000"/>
          <w:sz w:val="20"/>
          <w:szCs w:val="20"/>
          <w:shd w:val="clear" w:color="auto" w:fill="FFFFFF"/>
          <w:lang w:eastAsia="en-US"/>
        </w:rPr>
        <w:t>2</w:t>
      </w:r>
      <w:r w:rsidR="005D564B" w:rsidRPr="0010039D">
        <w:rPr>
          <w:rFonts w:ascii="Arial" w:hAnsi="Arial" w:cs="Arial"/>
          <w:noProof/>
          <w:color w:val="000000"/>
          <w:sz w:val="20"/>
          <w:szCs w:val="20"/>
          <w:shd w:val="clear" w:color="auto" w:fill="FFFFFF"/>
          <w:lang w:eastAsia="en-US"/>
        </w:rPr>
        <w:t>8</w:t>
      </w:r>
      <w:r w:rsidRPr="0010039D">
        <w:rPr>
          <w:rFonts w:ascii="Arial" w:hAnsi="Arial" w:cs="Arial"/>
          <w:noProof/>
          <w:color w:val="000000"/>
          <w:sz w:val="20"/>
          <w:szCs w:val="20"/>
          <w:shd w:val="clear" w:color="auto" w:fill="FFFFFF"/>
          <w:lang w:eastAsia="en-US"/>
        </w:rPr>
        <w:t>.4</w:t>
      </w:r>
      <w:r w:rsidRPr="0010039D">
        <w:rPr>
          <w:rFonts w:ascii="Arial" w:hAnsi="Arial" w:cs="Arial"/>
          <w:noProof/>
          <w:color w:val="000000"/>
          <w:sz w:val="20"/>
          <w:szCs w:val="20"/>
          <w:shd w:val="clear" w:color="auto" w:fill="FFFFFF"/>
          <w:lang w:eastAsia="en-US"/>
        </w:rPr>
        <w:tab/>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w:t>
      </w:r>
      <w:r w:rsidRPr="0010039D">
        <w:rPr>
          <w:rFonts w:ascii="Arial" w:hAnsi="Arial" w:cs="Arial"/>
          <w:noProof/>
          <w:sz w:val="20"/>
          <w:szCs w:val="20"/>
          <w:lang w:eastAsia="en-US"/>
        </w:rPr>
        <w:t xml:space="preserve"> </w:t>
      </w:r>
      <w:r w:rsidRPr="0010039D">
        <w:rPr>
          <w:rFonts w:ascii="Arial" w:hAnsi="Arial" w:cs="Arial"/>
          <w:noProof/>
          <w:color w:val="000000"/>
          <w:sz w:val="20"/>
          <w:szCs w:val="20"/>
          <w:shd w:val="clear" w:color="auto" w:fill="FFFFFF"/>
          <w:lang w:eastAsia="en-US"/>
        </w:rPr>
        <w:t>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bookmarkEnd w:id="53"/>
      <w:bookmarkEnd w:id="60"/>
    </w:p>
    <w:p w14:paraId="6C3A2838" w14:textId="77777777" w:rsidR="00CB1567" w:rsidRPr="0010039D" w:rsidRDefault="00CB1567" w:rsidP="00266A38">
      <w:pPr>
        <w:contextualSpacing/>
        <w:rPr>
          <w:rFonts w:ascii="Arial" w:hAnsi="Arial" w:cs="Arial"/>
          <w:b/>
          <w:sz w:val="20"/>
          <w:szCs w:val="20"/>
        </w:rPr>
      </w:pPr>
    </w:p>
    <w:p w14:paraId="350465A1" w14:textId="2ABC539F" w:rsidR="00BE7A69" w:rsidRPr="0010039D" w:rsidRDefault="00BE7A69" w:rsidP="0010039D">
      <w:pPr>
        <w:contextualSpacing/>
        <w:jc w:val="center"/>
        <w:rPr>
          <w:rFonts w:ascii="Arial" w:hAnsi="Arial" w:cs="Arial"/>
          <w:b/>
          <w:sz w:val="20"/>
          <w:szCs w:val="20"/>
        </w:rPr>
      </w:pPr>
      <w:r w:rsidRPr="0010039D">
        <w:rPr>
          <w:rFonts w:ascii="Arial" w:hAnsi="Arial" w:cs="Arial"/>
          <w:b/>
          <w:sz w:val="20"/>
          <w:szCs w:val="20"/>
        </w:rPr>
        <w:t>Časť VI.</w:t>
      </w:r>
    </w:p>
    <w:p w14:paraId="04BB9FA4" w14:textId="70B9AB6D" w:rsidR="00BE7A69" w:rsidRPr="0010039D" w:rsidRDefault="00BE7A69" w:rsidP="0010039D">
      <w:pPr>
        <w:contextualSpacing/>
        <w:jc w:val="center"/>
        <w:rPr>
          <w:rFonts w:ascii="Arial" w:hAnsi="Arial" w:cs="Arial"/>
          <w:b/>
          <w:sz w:val="20"/>
          <w:szCs w:val="20"/>
        </w:rPr>
      </w:pPr>
      <w:r w:rsidRPr="0010039D">
        <w:rPr>
          <w:rFonts w:ascii="Arial" w:hAnsi="Arial" w:cs="Arial"/>
          <w:b/>
          <w:sz w:val="20"/>
          <w:szCs w:val="20"/>
        </w:rPr>
        <w:t xml:space="preserve">Prijatie ponuky </w:t>
      </w:r>
    </w:p>
    <w:p w14:paraId="44EBCB32" w14:textId="77777777" w:rsidR="00ED67F9" w:rsidRPr="0010039D" w:rsidRDefault="00ED67F9" w:rsidP="0010039D">
      <w:pPr>
        <w:contextualSpacing/>
        <w:jc w:val="center"/>
        <w:rPr>
          <w:rFonts w:ascii="Arial" w:hAnsi="Arial" w:cs="Arial"/>
          <w:b/>
          <w:sz w:val="20"/>
          <w:szCs w:val="20"/>
        </w:rPr>
      </w:pPr>
    </w:p>
    <w:p w14:paraId="2CE81B5D" w14:textId="07E2E874" w:rsidR="00BE7A69" w:rsidRPr="0010039D" w:rsidRDefault="0087248E" w:rsidP="0010039D">
      <w:pPr>
        <w:ind w:left="567" w:hanging="567"/>
        <w:contextualSpacing/>
        <w:jc w:val="both"/>
        <w:rPr>
          <w:rFonts w:ascii="Arial" w:hAnsi="Arial" w:cs="Arial"/>
          <w:b/>
          <w:bCs/>
          <w:sz w:val="20"/>
          <w:szCs w:val="20"/>
        </w:rPr>
      </w:pPr>
      <w:r w:rsidRPr="0010039D">
        <w:rPr>
          <w:rFonts w:ascii="Arial" w:hAnsi="Arial" w:cs="Arial"/>
          <w:b/>
          <w:bCs/>
          <w:smallCaps/>
          <w:sz w:val="20"/>
          <w:szCs w:val="20"/>
        </w:rPr>
        <w:t>2</w:t>
      </w:r>
      <w:r w:rsidR="005D564B" w:rsidRPr="0010039D">
        <w:rPr>
          <w:rFonts w:ascii="Arial" w:hAnsi="Arial" w:cs="Arial"/>
          <w:b/>
          <w:bCs/>
          <w:smallCaps/>
          <w:sz w:val="20"/>
          <w:szCs w:val="20"/>
        </w:rPr>
        <w:t>9</w:t>
      </w:r>
      <w:r w:rsidR="00BA3F3D" w:rsidRPr="0010039D">
        <w:rPr>
          <w:rFonts w:ascii="Arial" w:hAnsi="Arial" w:cs="Arial"/>
          <w:b/>
          <w:bCs/>
          <w:smallCaps/>
          <w:sz w:val="20"/>
          <w:szCs w:val="20"/>
        </w:rPr>
        <w:t>.</w:t>
      </w:r>
      <w:r w:rsidR="00BE7A69" w:rsidRPr="0010039D">
        <w:rPr>
          <w:rFonts w:ascii="Arial" w:hAnsi="Arial" w:cs="Arial"/>
          <w:b/>
          <w:bCs/>
          <w:smallCaps/>
          <w:sz w:val="20"/>
          <w:szCs w:val="20"/>
        </w:rPr>
        <w:tab/>
      </w:r>
      <w:bookmarkStart w:id="81" w:name="_Hlk178177049"/>
      <w:r w:rsidR="00BE7A69" w:rsidRPr="0010039D">
        <w:rPr>
          <w:rFonts w:ascii="Arial" w:hAnsi="Arial" w:cs="Arial"/>
          <w:b/>
          <w:bCs/>
          <w:sz w:val="20"/>
          <w:szCs w:val="20"/>
        </w:rPr>
        <w:t>Informácia o výsledku vyhodnotenia ponúk</w:t>
      </w:r>
    </w:p>
    <w:p w14:paraId="05E8F6F0" w14:textId="37978771" w:rsidR="00ED3F0E" w:rsidRPr="0010039D" w:rsidRDefault="00ED3F0E" w:rsidP="0010039D">
      <w:pPr>
        <w:autoSpaceDE w:val="0"/>
        <w:autoSpaceDN w:val="0"/>
        <w:ind w:left="567"/>
        <w:contextualSpacing/>
        <w:jc w:val="both"/>
        <w:rPr>
          <w:rFonts w:ascii="Arial" w:hAnsi="Arial" w:cs="Arial"/>
          <w:color w:val="000000" w:themeColor="text1"/>
          <w:sz w:val="20"/>
          <w:szCs w:val="20"/>
        </w:rPr>
      </w:pPr>
      <w:r w:rsidRPr="0010039D">
        <w:rPr>
          <w:rFonts w:ascii="Arial" w:hAnsi="Arial" w:cs="Arial"/>
          <w:color w:val="000000" w:themeColor="text1"/>
          <w:sz w:val="20"/>
          <w:szCs w:val="20"/>
        </w:rPr>
        <w:t>Verejný obstarávateľ po vyhodnotení ponúk</w:t>
      </w:r>
      <w:r w:rsidR="0027161A" w:rsidRPr="0010039D">
        <w:rPr>
          <w:rFonts w:ascii="Arial" w:hAnsi="Arial" w:cs="Arial"/>
          <w:color w:val="000000" w:themeColor="text1"/>
          <w:sz w:val="20"/>
          <w:szCs w:val="20"/>
        </w:rPr>
        <w:t xml:space="preserve"> </w:t>
      </w:r>
      <w:r w:rsidRPr="0010039D">
        <w:rPr>
          <w:rFonts w:ascii="Arial" w:hAnsi="Arial" w:cs="Arial"/>
          <w:color w:val="000000" w:themeColor="text1"/>
          <w:sz w:val="20"/>
          <w:szCs w:val="20"/>
        </w:rPr>
        <w:t xml:space="preserve">a po odoslaní všetkých oznámení o vylúčení uchádzača, bezodkladne </w:t>
      </w:r>
      <w:r w:rsidR="00316D46" w:rsidRPr="0010039D">
        <w:rPr>
          <w:rFonts w:ascii="Arial" w:hAnsi="Arial" w:cs="Arial"/>
          <w:color w:val="000000" w:themeColor="text1"/>
          <w:sz w:val="20"/>
          <w:szCs w:val="20"/>
        </w:rPr>
        <w:t xml:space="preserve">písomne </w:t>
      </w:r>
      <w:r w:rsidRPr="0010039D">
        <w:rPr>
          <w:rFonts w:ascii="Arial" w:hAnsi="Arial" w:cs="Arial"/>
          <w:color w:val="000000" w:themeColor="text1"/>
          <w:sz w:val="20"/>
          <w:szCs w:val="20"/>
        </w:rPr>
        <w:t xml:space="preserve">oznámi všetkým dotknutým uchádzačom, výsledok vyhodnotenia ponúk, vrátane poradia uchádzačov a súčasne uverejní informáciu o výsledku </w:t>
      </w:r>
      <w:r w:rsidRPr="0010039D">
        <w:rPr>
          <w:rFonts w:ascii="Arial" w:hAnsi="Arial" w:cs="Arial"/>
          <w:color w:val="000000" w:themeColor="text1"/>
          <w:sz w:val="20"/>
          <w:szCs w:val="20"/>
        </w:rPr>
        <w:lastRenderedPageBreak/>
        <w:t>vyhodnotenia ponúk a poradie uchádzačov v</w:t>
      </w:r>
      <w:r w:rsidR="0078286D" w:rsidRPr="0010039D">
        <w:rPr>
          <w:rFonts w:ascii="Arial" w:hAnsi="Arial" w:cs="Arial"/>
          <w:color w:val="000000" w:themeColor="text1"/>
          <w:sz w:val="20"/>
          <w:szCs w:val="20"/>
        </w:rPr>
        <w:t> systéme JOSEPHINE</w:t>
      </w:r>
      <w:r w:rsidRPr="0010039D">
        <w:rPr>
          <w:rFonts w:ascii="Arial" w:hAnsi="Arial" w:cs="Arial"/>
          <w:color w:val="000000" w:themeColor="text1"/>
          <w:sz w:val="20"/>
          <w:szCs w:val="20"/>
        </w:rPr>
        <w:t xml:space="preserve">. Dotknutým uchádzačom je uchádzač, ktorého ponuka sa vyhodnocovala, vylúčený uchádzač, ktorému plynie lehota na podanie námietok proti vylúčeniu a uchádzač, ktorý podal námietky proti vylúčeniu, pričom </w:t>
      </w:r>
      <w:r w:rsidR="000244D7" w:rsidRPr="0010039D">
        <w:rPr>
          <w:rFonts w:ascii="Arial" w:hAnsi="Arial" w:cs="Arial"/>
          <w:color w:val="000000" w:themeColor="text1"/>
          <w:sz w:val="20"/>
          <w:szCs w:val="20"/>
        </w:rPr>
        <w:t>Ú</w:t>
      </w:r>
      <w:r w:rsidRPr="0010039D">
        <w:rPr>
          <w:rFonts w:ascii="Arial" w:hAnsi="Arial" w:cs="Arial"/>
          <w:color w:val="000000" w:themeColor="text1"/>
          <w:sz w:val="20"/>
          <w:szCs w:val="20"/>
        </w:rPr>
        <w:t xml:space="preserve">rad o námietkach zatiaľ právoplatne nerozhodol. Úspešnému uchádzačovi oznámi, že jeho ponuku prijíma. Neúspešnému uchádzačovi oznámi, že neuspel a dôvody neprijatia jeho </w:t>
      </w:r>
      <w:r w:rsidRPr="0010039D">
        <w:rPr>
          <w:rFonts w:ascii="Arial" w:hAnsi="Arial" w:cs="Arial"/>
          <w:sz w:val="20"/>
          <w:szCs w:val="20"/>
        </w:rPr>
        <w:t>ponuky.</w:t>
      </w:r>
      <w:r w:rsidR="00316D46" w:rsidRPr="0010039D">
        <w:rPr>
          <w:rFonts w:ascii="Arial" w:hAnsi="Arial" w:cs="Arial"/>
          <w:sz w:val="20"/>
          <w:szCs w:val="20"/>
        </w:rPr>
        <w:t xml:space="preserve"> I</w:t>
      </w:r>
      <w:r w:rsidRPr="0010039D">
        <w:rPr>
          <w:rFonts w:ascii="Arial" w:hAnsi="Arial" w:cs="Arial"/>
          <w:sz w:val="20"/>
          <w:szCs w:val="20"/>
        </w:rPr>
        <w:t>nformáci</w:t>
      </w:r>
      <w:r w:rsidR="00316D46" w:rsidRPr="0010039D">
        <w:rPr>
          <w:rFonts w:ascii="Arial" w:hAnsi="Arial" w:cs="Arial"/>
          <w:sz w:val="20"/>
          <w:szCs w:val="20"/>
        </w:rPr>
        <w:t>a</w:t>
      </w:r>
      <w:r w:rsidRPr="0010039D">
        <w:rPr>
          <w:rFonts w:ascii="Arial" w:hAnsi="Arial" w:cs="Arial"/>
          <w:sz w:val="20"/>
          <w:szCs w:val="20"/>
        </w:rPr>
        <w:t xml:space="preserve"> o výsledku </w:t>
      </w:r>
      <w:r w:rsidRPr="0010039D">
        <w:rPr>
          <w:rFonts w:ascii="Arial" w:hAnsi="Arial" w:cs="Arial"/>
          <w:color w:val="000000" w:themeColor="text1"/>
          <w:sz w:val="20"/>
          <w:szCs w:val="20"/>
        </w:rPr>
        <w:t>vyhodnotenia ponúk</w:t>
      </w:r>
      <w:r w:rsidR="00316D46" w:rsidRPr="0010039D">
        <w:rPr>
          <w:rFonts w:ascii="Arial" w:hAnsi="Arial" w:cs="Arial"/>
          <w:color w:val="000000" w:themeColor="text1"/>
          <w:sz w:val="20"/>
          <w:szCs w:val="20"/>
        </w:rPr>
        <w:t xml:space="preserve"> zas</w:t>
      </w:r>
      <w:r w:rsidR="0078286D" w:rsidRPr="0010039D">
        <w:rPr>
          <w:rFonts w:ascii="Arial" w:hAnsi="Arial" w:cs="Arial"/>
          <w:color w:val="000000" w:themeColor="text1"/>
          <w:sz w:val="20"/>
          <w:szCs w:val="20"/>
        </w:rPr>
        <w:t>laná</w:t>
      </w:r>
      <w:r w:rsidR="00316D46" w:rsidRPr="0010039D">
        <w:rPr>
          <w:rFonts w:ascii="Arial" w:hAnsi="Arial" w:cs="Arial"/>
          <w:color w:val="000000" w:themeColor="text1"/>
          <w:sz w:val="20"/>
          <w:szCs w:val="20"/>
        </w:rPr>
        <w:t xml:space="preserve"> dotknutým uchádzačom obsahuje najmä </w:t>
      </w:r>
      <w:r w:rsidR="00646D84" w:rsidRPr="0010039D">
        <w:rPr>
          <w:rFonts w:ascii="Arial" w:hAnsi="Arial" w:cs="Arial"/>
          <w:color w:val="000000" w:themeColor="text1"/>
          <w:sz w:val="20"/>
          <w:szCs w:val="20"/>
        </w:rPr>
        <w:t xml:space="preserve">identifikáciu úspešného uchádzača, </w:t>
      </w:r>
      <w:r w:rsidRPr="0010039D">
        <w:rPr>
          <w:rFonts w:ascii="Arial" w:hAnsi="Arial" w:cs="Arial"/>
          <w:color w:val="000000" w:themeColor="text1"/>
          <w:sz w:val="20"/>
          <w:szCs w:val="20"/>
        </w:rPr>
        <w:t>informáciu</w:t>
      </w:r>
      <w:r w:rsidR="00BE3511" w:rsidRPr="0010039D">
        <w:rPr>
          <w:rFonts w:ascii="Arial" w:hAnsi="Arial" w:cs="Arial"/>
          <w:color w:val="000000" w:themeColor="text1"/>
          <w:sz w:val="20"/>
          <w:szCs w:val="20"/>
        </w:rPr>
        <w:t xml:space="preserve"> </w:t>
      </w:r>
      <w:r w:rsidRPr="0010039D">
        <w:rPr>
          <w:rFonts w:ascii="Arial" w:hAnsi="Arial" w:cs="Arial"/>
          <w:color w:val="000000" w:themeColor="text1"/>
          <w:sz w:val="20"/>
          <w:szCs w:val="20"/>
        </w:rPr>
        <w:t>o charakteristikách a výhodách prijatej ponuky, výsledok vyhodnotenia splnenia podmienok účasti u úspešného uchádzača</w:t>
      </w:r>
      <w:r w:rsidR="00646D84" w:rsidRPr="0010039D">
        <w:rPr>
          <w:rFonts w:ascii="Arial" w:hAnsi="Arial" w:cs="Arial"/>
          <w:color w:val="000000" w:themeColor="text1"/>
          <w:sz w:val="20"/>
          <w:szCs w:val="20"/>
        </w:rPr>
        <w:t xml:space="preserve">, </w:t>
      </w:r>
      <w:r w:rsidR="000C1C3B" w:rsidRPr="0010039D">
        <w:rPr>
          <w:rFonts w:ascii="Arial" w:hAnsi="Arial" w:cs="Arial"/>
          <w:color w:val="000000" w:themeColor="text1"/>
          <w:sz w:val="20"/>
          <w:szCs w:val="20"/>
        </w:rPr>
        <w:t xml:space="preserve">ktorý obsahuje informácie preukazujúce splnenie podmienok účasti týkajúcich sa technickej spôsobilosti alebo odbornej spôsobilosti vrátane identifikácie </w:t>
      </w:r>
      <w:r w:rsidR="00792733" w:rsidRPr="0010039D">
        <w:rPr>
          <w:rFonts w:ascii="Arial" w:hAnsi="Arial" w:cs="Arial"/>
          <w:color w:val="000000" w:themeColor="text1"/>
          <w:sz w:val="20"/>
          <w:szCs w:val="20"/>
        </w:rPr>
        <w:t xml:space="preserve">osoby poskytujúcej </w:t>
      </w:r>
      <w:r w:rsidR="000C1C3B" w:rsidRPr="0010039D">
        <w:rPr>
          <w:rFonts w:ascii="Arial" w:hAnsi="Arial" w:cs="Arial"/>
          <w:color w:val="000000" w:themeColor="text1"/>
          <w:sz w:val="20"/>
          <w:szCs w:val="20"/>
        </w:rPr>
        <w:t xml:space="preserve">technické a odborné kapacity podľa § 34 ods. 3 zákona </w:t>
      </w:r>
      <w:r w:rsidRPr="0010039D">
        <w:rPr>
          <w:rFonts w:ascii="Arial" w:hAnsi="Arial" w:cs="Arial"/>
          <w:color w:val="000000" w:themeColor="text1"/>
          <w:sz w:val="20"/>
          <w:szCs w:val="20"/>
        </w:rPr>
        <w:t>a lehotu, v ktorej môže byť doručená námietka.</w:t>
      </w:r>
    </w:p>
    <w:bookmarkEnd w:id="81"/>
    <w:p w14:paraId="05AB95F3" w14:textId="77777777" w:rsidR="006E3C04" w:rsidRPr="0010039D" w:rsidRDefault="006E3C04" w:rsidP="0010039D">
      <w:pPr>
        <w:pStyle w:val="Odsekzoznamu"/>
        <w:autoSpaceDE w:val="0"/>
        <w:autoSpaceDN w:val="0"/>
        <w:ind w:left="1134"/>
        <w:contextualSpacing/>
        <w:jc w:val="both"/>
        <w:rPr>
          <w:rFonts w:ascii="Arial" w:hAnsi="Arial" w:cs="Arial"/>
          <w:color w:val="000000" w:themeColor="text1"/>
          <w:sz w:val="20"/>
          <w:szCs w:val="20"/>
        </w:rPr>
      </w:pPr>
    </w:p>
    <w:p w14:paraId="5502383A" w14:textId="793896B6" w:rsidR="00ED3F0E" w:rsidRPr="009603A8" w:rsidRDefault="005D564B" w:rsidP="0010039D">
      <w:pPr>
        <w:ind w:left="567" w:hanging="567"/>
        <w:contextualSpacing/>
        <w:jc w:val="both"/>
        <w:rPr>
          <w:rFonts w:ascii="Arial" w:hAnsi="Arial" w:cs="Arial"/>
          <w:b/>
          <w:bCs/>
          <w:sz w:val="20"/>
          <w:szCs w:val="20"/>
        </w:rPr>
      </w:pPr>
      <w:r w:rsidRPr="009603A8">
        <w:rPr>
          <w:rFonts w:ascii="Arial" w:hAnsi="Arial" w:cs="Arial"/>
          <w:b/>
          <w:bCs/>
          <w:smallCaps/>
          <w:sz w:val="20"/>
          <w:szCs w:val="20"/>
        </w:rPr>
        <w:t>30</w:t>
      </w:r>
      <w:r w:rsidR="00AC0734" w:rsidRPr="009603A8">
        <w:rPr>
          <w:rFonts w:ascii="Arial" w:hAnsi="Arial" w:cs="Arial"/>
          <w:b/>
          <w:bCs/>
          <w:smallCaps/>
          <w:sz w:val="20"/>
          <w:szCs w:val="20"/>
        </w:rPr>
        <w:t>.</w:t>
      </w:r>
      <w:r w:rsidR="00BE7A69" w:rsidRPr="009603A8">
        <w:rPr>
          <w:rFonts w:ascii="Arial" w:hAnsi="Arial" w:cs="Arial"/>
          <w:b/>
          <w:bCs/>
          <w:smallCaps/>
          <w:sz w:val="20"/>
          <w:szCs w:val="20"/>
        </w:rPr>
        <w:tab/>
      </w:r>
      <w:bookmarkStart w:id="82" w:name="_Hlk178177079"/>
      <w:r w:rsidR="00BE7A69" w:rsidRPr="009603A8">
        <w:rPr>
          <w:rFonts w:ascii="Arial" w:hAnsi="Arial" w:cs="Arial"/>
          <w:b/>
          <w:bCs/>
          <w:sz w:val="20"/>
          <w:szCs w:val="20"/>
        </w:rPr>
        <w:t>Uza</w:t>
      </w:r>
      <w:r w:rsidR="00B55ABF" w:rsidRPr="009603A8">
        <w:rPr>
          <w:rFonts w:ascii="Arial" w:hAnsi="Arial" w:cs="Arial"/>
          <w:b/>
          <w:bCs/>
          <w:sz w:val="20"/>
          <w:szCs w:val="20"/>
        </w:rPr>
        <w:t>vret</w:t>
      </w:r>
      <w:r w:rsidR="00BE7A69" w:rsidRPr="009603A8">
        <w:rPr>
          <w:rFonts w:ascii="Arial" w:hAnsi="Arial" w:cs="Arial"/>
          <w:b/>
          <w:bCs/>
          <w:sz w:val="20"/>
          <w:szCs w:val="20"/>
        </w:rPr>
        <w:t xml:space="preserve">ie </w:t>
      </w:r>
      <w:r w:rsidR="005578E0" w:rsidRPr="009603A8">
        <w:rPr>
          <w:rFonts w:ascii="Arial" w:hAnsi="Arial" w:cs="Arial"/>
          <w:b/>
          <w:bCs/>
          <w:sz w:val="20"/>
          <w:szCs w:val="20"/>
        </w:rPr>
        <w:t>Zmluvy</w:t>
      </w:r>
      <w:r w:rsidR="00BE7A69" w:rsidRPr="009603A8">
        <w:rPr>
          <w:rFonts w:ascii="Arial" w:hAnsi="Arial" w:cs="Arial"/>
          <w:b/>
          <w:bCs/>
          <w:sz w:val="20"/>
          <w:szCs w:val="20"/>
        </w:rPr>
        <w:t xml:space="preserve">  </w:t>
      </w:r>
    </w:p>
    <w:p w14:paraId="02F03BB0" w14:textId="7B0F84C9" w:rsidR="00ED67F9" w:rsidRPr="0010039D" w:rsidRDefault="005D564B" w:rsidP="0010039D">
      <w:pPr>
        <w:ind w:left="1134" w:hanging="567"/>
        <w:contextualSpacing/>
        <w:jc w:val="both"/>
        <w:rPr>
          <w:rFonts w:ascii="Arial" w:hAnsi="Arial" w:cs="Arial"/>
          <w:sz w:val="20"/>
          <w:szCs w:val="20"/>
          <w:lang w:eastAsia="en-US"/>
        </w:rPr>
      </w:pPr>
      <w:r w:rsidRPr="0010039D">
        <w:rPr>
          <w:rFonts w:ascii="Arial" w:hAnsi="Arial" w:cs="Arial"/>
          <w:color w:val="000000" w:themeColor="text1"/>
          <w:sz w:val="20"/>
          <w:szCs w:val="20"/>
          <w:lang w:eastAsia="en-US"/>
        </w:rPr>
        <w:t>30</w:t>
      </w:r>
      <w:r w:rsidR="00ED3F0E" w:rsidRPr="0010039D">
        <w:rPr>
          <w:rFonts w:ascii="Arial" w:hAnsi="Arial" w:cs="Arial"/>
          <w:color w:val="000000" w:themeColor="text1"/>
          <w:sz w:val="20"/>
          <w:szCs w:val="20"/>
          <w:lang w:eastAsia="en-US"/>
        </w:rPr>
        <w:t>.1</w:t>
      </w:r>
      <w:r w:rsidR="00ED3F0E" w:rsidRPr="0010039D">
        <w:rPr>
          <w:rFonts w:ascii="Arial" w:hAnsi="Arial" w:cs="Arial"/>
          <w:color w:val="000000" w:themeColor="text1"/>
          <w:sz w:val="20"/>
          <w:szCs w:val="20"/>
          <w:lang w:eastAsia="en-US"/>
        </w:rPr>
        <w:tab/>
        <w:t xml:space="preserve">Uzavretá </w:t>
      </w:r>
      <w:r w:rsidR="006745A2" w:rsidRPr="0010039D">
        <w:rPr>
          <w:rFonts w:ascii="Arial" w:hAnsi="Arial" w:cs="Arial"/>
          <w:sz w:val="20"/>
          <w:szCs w:val="20"/>
          <w:lang w:eastAsia="en-US"/>
        </w:rPr>
        <w:t>Z</w:t>
      </w:r>
      <w:r w:rsidR="00ED3F0E" w:rsidRPr="0010039D">
        <w:rPr>
          <w:rFonts w:ascii="Arial" w:hAnsi="Arial" w:cs="Arial"/>
          <w:sz w:val="20"/>
          <w:szCs w:val="20"/>
          <w:lang w:eastAsia="en-US"/>
        </w:rPr>
        <w:t>mluva</w:t>
      </w:r>
      <w:r w:rsidR="0045387A" w:rsidRPr="0010039D">
        <w:rPr>
          <w:rFonts w:ascii="Arial" w:hAnsi="Arial" w:cs="Arial"/>
          <w:sz w:val="20"/>
          <w:szCs w:val="20"/>
          <w:lang w:eastAsia="en-US"/>
        </w:rPr>
        <w:t xml:space="preserve"> </w:t>
      </w:r>
      <w:r w:rsidR="00ED3F0E" w:rsidRPr="0010039D">
        <w:rPr>
          <w:rFonts w:ascii="Arial" w:hAnsi="Arial" w:cs="Arial"/>
          <w:sz w:val="20"/>
          <w:szCs w:val="20"/>
          <w:lang w:eastAsia="en-US"/>
        </w:rPr>
        <w:t>nesmie byť v rozpore s týmito SP a s ponukou predloženou úspešným uchádzačom.</w:t>
      </w:r>
      <w:r w:rsidR="001128C4" w:rsidRPr="0010039D">
        <w:rPr>
          <w:rFonts w:ascii="Arial" w:hAnsi="Arial" w:cs="Arial"/>
          <w:sz w:val="20"/>
          <w:szCs w:val="20"/>
          <w:lang w:eastAsia="en-US"/>
        </w:rPr>
        <w:t xml:space="preserve"> </w:t>
      </w:r>
    </w:p>
    <w:p w14:paraId="24AAFD80" w14:textId="3AF77A24" w:rsidR="003E1454" w:rsidRPr="0010039D" w:rsidRDefault="005D564B" w:rsidP="0010039D">
      <w:pPr>
        <w:ind w:left="1134" w:hanging="567"/>
        <w:contextualSpacing/>
        <w:jc w:val="both"/>
        <w:rPr>
          <w:rFonts w:ascii="Arial" w:hAnsi="Arial" w:cs="Arial"/>
          <w:sz w:val="20"/>
          <w:szCs w:val="20"/>
          <w:lang w:eastAsia="en-US"/>
        </w:rPr>
      </w:pPr>
      <w:r w:rsidRPr="0010039D">
        <w:rPr>
          <w:rFonts w:ascii="Arial" w:hAnsi="Arial" w:cs="Arial"/>
          <w:sz w:val="20"/>
          <w:szCs w:val="20"/>
          <w:lang w:eastAsia="en-US"/>
        </w:rPr>
        <w:t>30</w:t>
      </w:r>
      <w:r w:rsidR="00ED67F9" w:rsidRPr="0010039D">
        <w:rPr>
          <w:rFonts w:ascii="Arial" w:hAnsi="Arial" w:cs="Arial"/>
          <w:sz w:val="20"/>
          <w:szCs w:val="20"/>
          <w:lang w:eastAsia="en-US"/>
        </w:rPr>
        <w:t>.2</w:t>
      </w:r>
      <w:r w:rsidR="00ED67F9" w:rsidRPr="0010039D">
        <w:rPr>
          <w:rFonts w:ascii="Arial" w:hAnsi="Arial" w:cs="Arial"/>
          <w:sz w:val="20"/>
          <w:szCs w:val="20"/>
          <w:lang w:eastAsia="en-US"/>
        </w:rPr>
        <w:tab/>
      </w:r>
      <w:r w:rsidR="003E1454" w:rsidRPr="0010039D">
        <w:rPr>
          <w:rFonts w:ascii="Arial" w:hAnsi="Arial" w:cs="Arial"/>
          <w:sz w:val="20"/>
          <w:szCs w:val="20"/>
          <w:lang w:eastAsia="en-US"/>
        </w:rPr>
        <w:t xml:space="preserve">Verejný obstarávateľ nesmie uzavrieť </w:t>
      </w:r>
      <w:r w:rsidR="006745A2" w:rsidRPr="0010039D">
        <w:rPr>
          <w:rFonts w:ascii="Arial" w:hAnsi="Arial" w:cs="Arial"/>
          <w:sz w:val="20"/>
          <w:szCs w:val="20"/>
          <w:lang w:eastAsia="en-US"/>
        </w:rPr>
        <w:t>Z</w:t>
      </w:r>
      <w:r w:rsidR="003E1454" w:rsidRPr="0010039D">
        <w:rPr>
          <w:rFonts w:ascii="Arial" w:hAnsi="Arial" w:cs="Arial"/>
          <w:sz w:val="20"/>
          <w:szCs w:val="20"/>
          <w:lang w:eastAsia="en-US"/>
        </w:rPr>
        <w:t>mluvu s uchádzačom, ktorý má povinnosť zapisovať sa do registra partnerov verejného sektora</w:t>
      </w:r>
      <w:r w:rsidR="003E1454" w:rsidRPr="0010039D">
        <w:rPr>
          <w:rFonts w:ascii="Arial" w:hAnsi="Arial" w:cs="Arial"/>
          <w:sz w:val="20"/>
          <w:szCs w:val="20"/>
          <w:vertAlign w:val="superscript"/>
          <w:lang w:eastAsia="en-US"/>
        </w:rPr>
        <w:footnoteReference w:id="1"/>
      </w:r>
      <w:r w:rsidR="003E1454" w:rsidRPr="0010039D">
        <w:rPr>
          <w:rFonts w:ascii="Arial" w:hAnsi="Arial" w:cs="Arial"/>
          <w:sz w:val="20"/>
          <w:szCs w:val="20"/>
          <w:lang w:eastAsia="en-US"/>
        </w:rPr>
        <w:t> podľa zákona č. 315/2016 Z. z. o registri partnerov verejného sektora a o zmene a doplnení niektorých zákonov v znení neskorších predpisov (ďalej len „register partnerov verejného sektora“) a nie je zapísaný v registri partnerov verejného sektora</w:t>
      </w:r>
      <w:r w:rsidR="003E1454" w:rsidRPr="0010039D">
        <w:rPr>
          <w:rFonts w:ascii="Arial" w:hAnsi="Arial" w:cs="Arial"/>
          <w:sz w:val="20"/>
          <w:szCs w:val="20"/>
          <w:vertAlign w:val="superscript"/>
          <w:lang w:eastAsia="en-US"/>
        </w:rPr>
        <w:footnoteReference w:id="2"/>
      </w:r>
      <w:r w:rsidR="003E1454" w:rsidRPr="0010039D">
        <w:rPr>
          <w:rFonts w:ascii="Arial" w:hAnsi="Arial" w:cs="Arial"/>
          <w:sz w:val="20"/>
          <w:szCs w:val="20"/>
          <w:lang w:eastAsia="en-US"/>
        </w:rPr>
        <w:t> </w:t>
      </w:r>
      <w:r w:rsidR="003E1454" w:rsidRPr="0010039D">
        <w:rPr>
          <w:rFonts w:ascii="Arial" w:hAnsi="Arial" w:cs="Arial"/>
          <w:b/>
          <w:sz w:val="20"/>
          <w:szCs w:val="20"/>
          <w:lang w:eastAsia="en-US"/>
        </w:rPr>
        <w:t xml:space="preserve">alebo </w:t>
      </w:r>
      <w:r w:rsidR="003E1454" w:rsidRPr="0010039D">
        <w:rPr>
          <w:rFonts w:ascii="Arial" w:hAnsi="Arial" w:cs="Arial"/>
          <w:sz w:val="20"/>
          <w:szCs w:val="20"/>
          <w:lang w:eastAsia="en-US"/>
        </w:rPr>
        <w:t>uchádzačom, ktorého subdodávateľ a subdodávateľ podľa osobitného predpisu</w:t>
      </w:r>
      <w:hyperlink r:id="rId18" w:anchor="f4439932" w:history="1">
        <w:r w:rsidR="003E1454" w:rsidRPr="0010039D">
          <w:rPr>
            <w:rStyle w:val="Hypertextovprepojenie"/>
            <w:rFonts w:ascii="Arial" w:hAnsi="Arial" w:cs="Arial"/>
            <w:bCs/>
            <w:sz w:val="20"/>
            <w:szCs w:val="20"/>
            <w:vertAlign w:val="superscript"/>
            <w:lang w:eastAsia="en-US"/>
          </w:rPr>
          <w:t>1</w:t>
        </w:r>
      </w:hyperlink>
      <w:r w:rsidR="003E1454" w:rsidRPr="0010039D">
        <w:rPr>
          <w:rFonts w:ascii="Arial" w:hAnsi="Arial" w:cs="Arial"/>
          <w:sz w:val="20"/>
          <w:szCs w:val="20"/>
          <w:vertAlign w:val="superscript"/>
          <w:lang w:eastAsia="en-US"/>
        </w:rPr>
        <w:t xml:space="preserve"> </w:t>
      </w:r>
      <w:r w:rsidR="003E1454" w:rsidRPr="0010039D">
        <w:rPr>
          <w:rFonts w:ascii="Arial" w:hAnsi="Arial" w:cs="Arial"/>
          <w:sz w:val="20"/>
          <w:szCs w:val="20"/>
          <w:lang w:eastAsia="en-US"/>
        </w:rPr>
        <w:t>majú povinnosť zapisovať sa do registra partnerov verejného sektora</w:t>
      </w:r>
      <w:hyperlink r:id="rId19" w:anchor="f4439932" w:history="1">
        <w:r w:rsidR="003E1454" w:rsidRPr="0010039D">
          <w:rPr>
            <w:rStyle w:val="Hypertextovprepojenie"/>
            <w:rFonts w:ascii="Arial" w:hAnsi="Arial" w:cs="Arial"/>
            <w:bCs/>
            <w:sz w:val="20"/>
            <w:szCs w:val="20"/>
            <w:vertAlign w:val="superscript"/>
            <w:lang w:eastAsia="en-US"/>
          </w:rPr>
          <w:t>1</w:t>
        </w:r>
      </w:hyperlink>
      <w:r w:rsidR="003E1454" w:rsidRPr="0010039D">
        <w:rPr>
          <w:rFonts w:ascii="Arial" w:hAnsi="Arial" w:cs="Arial"/>
          <w:sz w:val="20"/>
          <w:szCs w:val="20"/>
          <w:lang w:eastAsia="en-US"/>
        </w:rPr>
        <w:t xml:space="preserve"> a nie </w:t>
      </w:r>
      <w:r w:rsidR="0078286D" w:rsidRPr="0010039D">
        <w:rPr>
          <w:rFonts w:ascii="Arial" w:hAnsi="Arial" w:cs="Arial"/>
          <w:sz w:val="20"/>
          <w:szCs w:val="20"/>
          <w:lang w:eastAsia="en-US"/>
        </w:rPr>
        <w:t>sú</w:t>
      </w:r>
      <w:r w:rsidR="003E1454" w:rsidRPr="0010039D">
        <w:rPr>
          <w:rFonts w:ascii="Arial" w:hAnsi="Arial" w:cs="Arial"/>
          <w:sz w:val="20"/>
          <w:szCs w:val="20"/>
          <w:lang w:eastAsia="en-US"/>
        </w:rPr>
        <w:t xml:space="preserve"> zapísan</w:t>
      </w:r>
      <w:r w:rsidR="0078286D" w:rsidRPr="0010039D">
        <w:rPr>
          <w:rFonts w:ascii="Arial" w:hAnsi="Arial" w:cs="Arial"/>
          <w:sz w:val="20"/>
          <w:szCs w:val="20"/>
          <w:lang w:eastAsia="en-US"/>
        </w:rPr>
        <w:t>í</w:t>
      </w:r>
      <w:r w:rsidR="003E1454" w:rsidRPr="0010039D">
        <w:rPr>
          <w:rFonts w:ascii="Arial" w:hAnsi="Arial" w:cs="Arial"/>
          <w:sz w:val="20"/>
          <w:szCs w:val="20"/>
          <w:lang w:eastAsia="en-US"/>
        </w:rPr>
        <w:t xml:space="preserve"> v registri partnerov verejného sektora </w:t>
      </w:r>
      <w:hyperlink r:id="rId20" w:anchor="f4439933" w:history="1">
        <w:r w:rsidR="003E1454" w:rsidRPr="0010039D">
          <w:rPr>
            <w:rStyle w:val="Hypertextovprepojenie"/>
            <w:rFonts w:ascii="Arial" w:hAnsi="Arial" w:cs="Arial"/>
            <w:bCs/>
            <w:sz w:val="20"/>
            <w:szCs w:val="20"/>
            <w:vertAlign w:val="superscript"/>
            <w:lang w:eastAsia="en-US"/>
          </w:rPr>
          <w:t>2</w:t>
        </w:r>
      </w:hyperlink>
      <w:r w:rsidR="003E1454" w:rsidRPr="0010039D">
        <w:rPr>
          <w:rFonts w:ascii="Arial" w:hAnsi="Arial" w:cs="Arial"/>
          <w:sz w:val="20"/>
          <w:szCs w:val="20"/>
          <w:lang w:eastAsia="en-US"/>
        </w:rPr>
        <w:t xml:space="preserve">, </w:t>
      </w:r>
      <w:r w:rsidR="003E1454" w:rsidRPr="0010039D">
        <w:rPr>
          <w:rFonts w:ascii="Arial" w:hAnsi="Arial" w:cs="Arial"/>
          <w:b/>
          <w:sz w:val="20"/>
          <w:szCs w:val="20"/>
          <w:lang w:eastAsia="en-US"/>
        </w:rPr>
        <w:t>alebo</w:t>
      </w:r>
      <w:r w:rsidR="003E1454" w:rsidRPr="0010039D">
        <w:rPr>
          <w:rFonts w:ascii="Arial" w:hAnsi="Arial" w:cs="Arial"/>
          <w:sz w:val="20"/>
          <w:szCs w:val="20"/>
          <w:lang w:eastAsia="en-US"/>
        </w:rPr>
        <w:t xml:space="preserve"> uchádzačom, ktorý má povinnosť zapisovať sa do registra partnerov verejného sektora a ktorého konečným užívateľom výhod zapísaným v registri partnerov verejného sektora je osoba podľa § 11 ods. 1 písm. c) zákona </w:t>
      </w:r>
      <w:r w:rsidR="003E1454" w:rsidRPr="0010039D">
        <w:rPr>
          <w:rFonts w:ascii="Arial" w:hAnsi="Arial" w:cs="Arial"/>
          <w:b/>
          <w:sz w:val="20"/>
          <w:szCs w:val="20"/>
          <w:lang w:eastAsia="en-US"/>
        </w:rPr>
        <w:t>alebo</w:t>
      </w:r>
      <w:r w:rsidR="003E1454" w:rsidRPr="0010039D">
        <w:rPr>
          <w:rFonts w:ascii="Arial" w:hAnsi="Arial" w:cs="Arial"/>
          <w:sz w:val="20"/>
          <w:szCs w:val="20"/>
          <w:lang w:eastAsia="en-US"/>
        </w:rPr>
        <w:t xml:space="preserve"> uchádzačom, ktorého subdodávateľ a subdodávateľ podľa osobitného predpisu, ktorí majú povinnosť zapisovať sa do registra partnerov verejného sektora majú v registri partnerov verejného sektora zapísaného konečného užívateľa výhod, ktorým je osoba podľa § 11 ods. 1 písm. c) zákona. </w:t>
      </w:r>
    </w:p>
    <w:p w14:paraId="17ADA743" w14:textId="2D43195A" w:rsidR="00905F01" w:rsidRPr="0010039D" w:rsidRDefault="005D564B" w:rsidP="0010039D">
      <w:pPr>
        <w:ind w:left="1134" w:hanging="567"/>
        <w:contextualSpacing/>
        <w:jc w:val="both"/>
        <w:rPr>
          <w:rFonts w:ascii="Arial" w:hAnsi="Arial" w:cs="Arial"/>
          <w:sz w:val="20"/>
          <w:szCs w:val="20"/>
          <w:lang w:eastAsia="en-US"/>
        </w:rPr>
      </w:pPr>
      <w:r w:rsidRPr="0010039D">
        <w:rPr>
          <w:rFonts w:ascii="Arial" w:hAnsi="Arial" w:cs="Arial"/>
          <w:sz w:val="20"/>
          <w:szCs w:val="20"/>
          <w:shd w:val="clear" w:color="auto" w:fill="FFFFFF"/>
          <w:lang w:eastAsia="en-US"/>
        </w:rPr>
        <w:t>30</w:t>
      </w:r>
      <w:r w:rsidR="00267065" w:rsidRPr="0010039D">
        <w:rPr>
          <w:rFonts w:ascii="Arial" w:hAnsi="Arial" w:cs="Arial"/>
          <w:sz w:val="20"/>
          <w:szCs w:val="20"/>
          <w:shd w:val="clear" w:color="auto" w:fill="FFFFFF"/>
          <w:lang w:eastAsia="en-US"/>
        </w:rPr>
        <w:t>.</w:t>
      </w:r>
      <w:r w:rsidR="00756010" w:rsidRPr="0010039D">
        <w:rPr>
          <w:rFonts w:ascii="Arial" w:hAnsi="Arial" w:cs="Arial"/>
          <w:sz w:val="20"/>
          <w:szCs w:val="20"/>
          <w:shd w:val="clear" w:color="auto" w:fill="FFFFFF"/>
          <w:lang w:eastAsia="en-US"/>
        </w:rPr>
        <w:t>3</w:t>
      </w:r>
      <w:r w:rsidR="00267065" w:rsidRPr="0010039D">
        <w:rPr>
          <w:rFonts w:ascii="Arial" w:hAnsi="Arial" w:cs="Arial"/>
          <w:sz w:val="20"/>
          <w:szCs w:val="20"/>
          <w:shd w:val="clear" w:color="auto" w:fill="FFFFFF"/>
          <w:lang w:eastAsia="en-US"/>
        </w:rPr>
        <w:tab/>
      </w:r>
      <w:r w:rsidR="00ED3F0E" w:rsidRPr="0010039D">
        <w:rPr>
          <w:rFonts w:ascii="Arial" w:hAnsi="Arial" w:cs="Arial"/>
          <w:sz w:val="20"/>
          <w:szCs w:val="20"/>
          <w:lang w:eastAsia="en-US"/>
        </w:rPr>
        <w:t xml:space="preserve">Zmluva s úspešným uchádzačom, ktorého ponuka bola prijatá, bude uzavretá najskôr jedenásty (11) deň odo dňa odoslania informácie o výsledku vyhodnotenia ponúk podľa § 55 </w:t>
      </w:r>
      <w:r w:rsidR="00736758" w:rsidRPr="0010039D">
        <w:rPr>
          <w:rFonts w:ascii="Arial" w:hAnsi="Arial" w:cs="Arial"/>
          <w:sz w:val="20"/>
          <w:szCs w:val="20"/>
          <w:lang w:eastAsia="en-US"/>
        </w:rPr>
        <w:t>z</w:t>
      </w:r>
      <w:r w:rsidR="00ED3F0E" w:rsidRPr="0010039D">
        <w:rPr>
          <w:rFonts w:ascii="Arial" w:hAnsi="Arial" w:cs="Arial"/>
          <w:sz w:val="20"/>
          <w:szCs w:val="20"/>
          <w:lang w:eastAsia="en-US"/>
        </w:rPr>
        <w:t xml:space="preserve">ákona, ak nebudú uplatnené revízne postupy, pri dodržaní postupu stanoveného v ustanovení § 56 </w:t>
      </w:r>
      <w:r w:rsidR="00736758" w:rsidRPr="0010039D">
        <w:rPr>
          <w:rFonts w:ascii="Arial" w:hAnsi="Arial" w:cs="Arial"/>
          <w:sz w:val="20"/>
          <w:szCs w:val="20"/>
          <w:lang w:eastAsia="en-US"/>
        </w:rPr>
        <w:t>z</w:t>
      </w:r>
      <w:r w:rsidR="00ED3F0E" w:rsidRPr="0010039D">
        <w:rPr>
          <w:rFonts w:ascii="Arial" w:hAnsi="Arial" w:cs="Arial"/>
          <w:sz w:val="20"/>
          <w:szCs w:val="20"/>
          <w:lang w:eastAsia="en-US"/>
        </w:rPr>
        <w:t>ákona.</w:t>
      </w:r>
    </w:p>
    <w:p w14:paraId="7C886929" w14:textId="1883DACB" w:rsidR="00905F01" w:rsidRDefault="005D564B" w:rsidP="0010039D">
      <w:pPr>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30</w:t>
      </w:r>
      <w:r w:rsidR="00905F01" w:rsidRPr="0010039D">
        <w:rPr>
          <w:rFonts w:ascii="Arial" w:hAnsi="Arial" w:cs="Arial"/>
          <w:color w:val="000000" w:themeColor="text1"/>
          <w:sz w:val="20"/>
          <w:szCs w:val="20"/>
          <w:lang w:eastAsia="en-US"/>
        </w:rPr>
        <w:t>.4</w:t>
      </w:r>
      <w:r w:rsidR="00905F01" w:rsidRPr="0010039D">
        <w:rPr>
          <w:rFonts w:ascii="Arial" w:hAnsi="Arial" w:cs="Arial"/>
          <w:color w:val="000000" w:themeColor="text1"/>
          <w:sz w:val="20"/>
          <w:szCs w:val="20"/>
          <w:lang w:eastAsia="en-US"/>
        </w:rPr>
        <w:tab/>
      </w:r>
      <w:r w:rsidR="00ED3F0E" w:rsidRPr="0010039D">
        <w:rPr>
          <w:rFonts w:ascii="Arial" w:hAnsi="Arial" w:cs="Arial"/>
          <w:color w:val="000000" w:themeColor="text1"/>
          <w:sz w:val="20"/>
          <w:szCs w:val="20"/>
          <w:lang w:eastAsia="en-US"/>
        </w:rPr>
        <w:t xml:space="preserve">Úspešný uchádzač </w:t>
      </w:r>
      <w:r w:rsidR="00ED67F9" w:rsidRPr="0010039D">
        <w:rPr>
          <w:rFonts w:ascii="Arial" w:hAnsi="Arial" w:cs="Arial"/>
          <w:color w:val="000000" w:themeColor="text1"/>
          <w:sz w:val="20"/>
          <w:szCs w:val="20"/>
          <w:lang w:eastAsia="en-US"/>
        </w:rPr>
        <w:t>je</w:t>
      </w:r>
      <w:r w:rsidR="00ED3F0E" w:rsidRPr="0010039D">
        <w:rPr>
          <w:rFonts w:ascii="Arial" w:hAnsi="Arial" w:cs="Arial"/>
          <w:color w:val="000000" w:themeColor="text1"/>
          <w:sz w:val="20"/>
          <w:szCs w:val="20"/>
          <w:lang w:eastAsia="en-US"/>
        </w:rPr>
        <w:t xml:space="preserve"> povinn</w:t>
      </w:r>
      <w:r w:rsidR="00ED67F9" w:rsidRPr="0010039D">
        <w:rPr>
          <w:rFonts w:ascii="Arial" w:hAnsi="Arial" w:cs="Arial"/>
          <w:color w:val="000000" w:themeColor="text1"/>
          <w:sz w:val="20"/>
          <w:szCs w:val="20"/>
          <w:lang w:eastAsia="en-US"/>
        </w:rPr>
        <w:t>ý</w:t>
      </w:r>
      <w:r w:rsidR="00ED3F0E" w:rsidRPr="0010039D">
        <w:rPr>
          <w:rFonts w:ascii="Arial" w:hAnsi="Arial" w:cs="Arial"/>
          <w:color w:val="000000" w:themeColor="text1"/>
          <w:sz w:val="20"/>
          <w:szCs w:val="20"/>
          <w:lang w:eastAsia="en-US"/>
        </w:rPr>
        <w:t xml:space="preserve"> poskytnúť verejnému obstarávateľovi riadnu súčinnosť potrebnú na </w:t>
      </w:r>
      <w:r w:rsidR="00ED3F0E" w:rsidRPr="0010039D">
        <w:rPr>
          <w:rFonts w:ascii="Arial" w:hAnsi="Arial" w:cs="Arial"/>
          <w:sz w:val="20"/>
          <w:szCs w:val="20"/>
          <w:lang w:eastAsia="en-US"/>
        </w:rPr>
        <w:t xml:space="preserve">uzavretie </w:t>
      </w:r>
      <w:r w:rsidR="006745A2" w:rsidRPr="0010039D">
        <w:rPr>
          <w:rFonts w:ascii="Arial" w:hAnsi="Arial" w:cs="Arial"/>
          <w:sz w:val="20"/>
          <w:szCs w:val="20"/>
          <w:lang w:eastAsia="en-US"/>
        </w:rPr>
        <w:t>Zmluv</w:t>
      </w:r>
      <w:r w:rsidR="00E33778" w:rsidRPr="0010039D">
        <w:rPr>
          <w:rFonts w:ascii="Arial" w:hAnsi="Arial" w:cs="Arial"/>
          <w:sz w:val="20"/>
          <w:szCs w:val="20"/>
          <w:lang w:eastAsia="en-US"/>
        </w:rPr>
        <w:t>y</w:t>
      </w:r>
      <w:r w:rsidR="00ED3F0E" w:rsidRPr="0010039D">
        <w:rPr>
          <w:rFonts w:ascii="Arial" w:hAnsi="Arial" w:cs="Arial"/>
          <w:sz w:val="20"/>
          <w:szCs w:val="20"/>
          <w:lang w:eastAsia="en-US"/>
        </w:rPr>
        <w:t xml:space="preserve"> tak, aby mohla byť uzavretá </w:t>
      </w:r>
      <w:r w:rsidR="00ED3F0E" w:rsidRPr="00266A38">
        <w:rPr>
          <w:rFonts w:ascii="Arial" w:hAnsi="Arial" w:cs="Arial"/>
          <w:b/>
          <w:sz w:val="20"/>
          <w:szCs w:val="20"/>
          <w:lang w:eastAsia="en-US"/>
        </w:rPr>
        <w:t>do 1</w:t>
      </w:r>
      <w:r w:rsidR="00CC044E" w:rsidRPr="00266A38">
        <w:rPr>
          <w:rFonts w:ascii="Arial" w:hAnsi="Arial" w:cs="Arial"/>
          <w:b/>
          <w:sz w:val="20"/>
          <w:szCs w:val="20"/>
          <w:lang w:eastAsia="en-US"/>
        </w:rPr>
        <w:t>5</w:t>
      </w:r>
      <w:r w:rsidR="00ED3F0E" w:rsidRPr="00266A38">
        <w:rPr>
          <w:rFonts w:ascii="Arial" w:hAnsi="Arial" w:cs="Arial"/>
          <w:b/>
          <w:sz w:val="20"/>
          <w:szCs w:val="20"/>
          <w:lang w:eastAsia="en-US"/>
        </w:rPr>
        <w:t xml:space="preserve"> pracovných dní</w:t>
      </w:r>
      <w:r w:rsidR="00ED3F0E" w:rsidRPr="0010039D">
        <w:rPr>
          <w:rFonts w:ascii="Arial" w:hAnsi="Arial" w:cs="Arial"/>
          <w:sz w:val="20"/>
          <w:szCs w:val="20"/>
          <w:lang w:eastAsia="en-US"/>
        </w:rPr>
        <w:t xml:space="preserve"> odo dňa uplynutia lehoty podľa § 56 ods. </w:t>
      </w:r>
      <w:r w:rsidR="00E32833" w:rsidRPr="0010039D">
        <w:rPr>
          <w:rFonts w:ascii="Arial" w:hAnsi="Arial" w:cs="Arial"/>
          <w:sz w:val="20"/>
          <w:szCs w:val="20"/>
          <w:lang w:eastAsia="en-US"/>
        </w:rPr>
        <w:t>2</w:t>
      </w:r>
      <w:r w:rsidR="00ED3F0E" w:rsidRPr="0010039D">
        <w:rPr>
          <w:rFonts w:ascii="Arial" w:hAnsi="Arial" w:cs="Arial"/>
          <w:sz w:val="20"/>
          <w:szCs w:val="20"/>
          <w:lang w:eastAsia="en-US"/>
        </w:rPr>
        <w:t xml:space="preserve"> a</w:t>
      </w:r>
      <w:r w:rsidR="00E32833" w:rsidRPr="0010039D">
        <w:rPr>
          <w:rFonts w:ascii="Arial" w:hAnsi="Arial" w:cs="Arial"/>
          <w:sz w:val="20"/>
          <w:szCs w:val="20"/>
          <w:lang w:eastAsia="en-US"/>
        </w:rPr>
        <w:t xml:space="preserve">ž </w:t>
      </w:r>
      <w:r w:rsidR="000244D7" w:rsidRPr="0010039D">
        <w:rPr>
          <w:rFonts w:ascii="Arial" w:hAnsi="Arial" w:cs="Arial"/>
          <w:sz w:val="20"/>
          <w:szCs w:val="20"/>
          <w:lang w:eastAsia="en-US"/>
        </w:rPr>
        <w:t>4</w:t>
      </w:r>
      <w:r w:rsidR="00ED3F0E" w:rsidRPr="0010039D">
        <w:rPr>
          <w:rFonts w:ascii="Arial" w:hAnsi="Arial" w:cs="Arial"/>
          <w:sz w:val="20"/>
          <w:szCs w:val="20"/>
          <w:lang w:eastAsia="en-US"/>
        </w:rPr>
        <w:t xml:space="preserve"> </w:t>
      </w:r>
      <w:r w:rsidR="00736758" w:rsidRPr="0010039D">
        <w:rPr>
          <w:rFonts w:ascii="Arial" w:hAnsi="Arial" w:cs="Arial"/>
          <w:sz w:val="20"/>
          <w:szCs w:val="20"/>
          <w:lang w:eastAsia="en-US"/>
        </w:rPr>
        <w:t>z</w:t>
      </w:r>
      <w:r w:rsidR="00ED3F0E" w:rsidRPr="0010039D">
        <w:rPr>
          <w:rFonts w:ascii="Arial" w:hAnsi="Arial" w:cs="Arial"/>
          <w:sz w:val="20"/>
          <w:szCs w:val="20"/>
          <w:lang w:eastAsia="en-US"/>
        </w:rPr>
        <w:t>ákona, ak bol na jej uzavretie písomne vyzvan</w:t>
      </w:r>
      <w:r w:rsidR="00ED67F9" w:rsidRPr="0010039D">
        <w:rPr>
          <w:rFonts w:ascii="Arial" w:hAnsi="Arial" w:cs="Arial"/>
          <w:sz w:val="20"/>
          <w:szCs w:val="20"/>
          <w:lang w:eastAsia="en-US"/>
        </w:rPr>
        <w:t xml:space="preserve">ý </w:t>
      </w:r>
      <w:r w:rsidR="00ED3F0E" w:rsidRPr="0010039D">
        <w:rPr>
          <w:rFonts w:ascii="Arial" w:hAnsi="Arial" w:cs="Arial"/>
          <w:sz w:val="20"/>
          <w:szCs w:val="20"/>
          <w:lang w:eastAsia="en-US"/>
        </w:rPr>
        <w:t>prostredníctvom komunikačného rozhrania  systému JOSEPHINE. Úspešný uchádzač,</w:t>
      </w:r>
      <w:r w:rsidR="001A151B" w:rsidRPr="0010039D">
        <w:rPr>
          <w:rFonts w:ascii="Arial" w:hAnsi="Arial" w:cs="Arial"/>
          <w:sz w:val="20"/>
          <w:szCs w:val="20"/>
          <w:lang w:eastAsia="en-US"/>
        </w:rPr>
        <w:t xml:space="preserve"> </w:t>
      </w:r>
      <w:r w:rsidR="00ED3F0E" w:rsidRPr="0010039D">
        <w:rPr>
          <w:rFonts w:ascii="Arial" w:hAnsi="Arial" w:cs="Arial"/>
          <w:sz w:val="20"/>
          <w:szCs w:val="20"/>
          <w:lang w:eastAsia="en-US"/>
        </w:rPr>
        <w:t>ktor</w:t>
      </w:r>
      <w:r w:rsidR="00ED67F9" w:rsidRPr="0010039D">
        <w:rPr>
          <w:rFonts w:ascii="Arial" w:hAnsi="Arial" w:cs="Arial"/>
          <w:sz w:val="20"/>
          <w:szCs w:val="20"/>
          <w:lang w:eastAsia="en-US"/>
        </w:rPr>
        <w:t xml:space="preserve">ý </w:t>
      </w:r>
      <w:r w:rsidR="00ED3F0E" w:rsidRPr="0010039D">
        <w:rPr>
          <w:rFonts w:ascii="Arial" w:hAnsi="Arial" w:cs="Arial"/>
          <w:sz w:val="20"/>
          <w:szCs w:val="20"/>
          <w:lang w:eastAsia="en-US"/>
        </w:rPr>
        <w:t>m</w:t>
      </w:r>
      <w:r w:rsidR="00ED67F9" w:rsidRPr="0010039D">
        <w:rPr>
          <w:rFonts w:ascii="Arial" w:hAnsi="Arial" w:cs="Arial"/>
          <w:sz w:val="20"/>
          <w:szCs w:val="20"/>
          <w:lang w:eastAsia="en-US"/>
        </w:rPr>
        <w:t>á</w:t>
      </w:r>
      <w:r w:rsidR="00ED3F0E" w:rsidRPr="0010039D">
        <w:rPr>
          <w:rFonts w:ascii="Arial" w:hAnsi="Arial" w:cs="Arial"/>
          <w:sz w:val="20"/>
          <w:szCs w:val="20"/>
          <w:lang w:eastAsia="en-US"/>
        </w:rPr>
        <w:t xml:space="preserve"> povinnosť zapisovať sa do registra partnerov verejného sektora</w:t>
      </w:r>
      <w:r w:rsidR="00834544" w:rsidRPr="0010039D">
        <w:rPr>
          <w:rFonts w:ascii="Arial" w:hAnsi="Arial" w:cs="Arial"/>
          <w:sz w:val="20"/>
          <w:szCs w:val="20"/>
          <w:shd w:val="clear" w:color="auto" w:fill="FFFFFF"/>
          <w:vertAlign w:val="superscript"/>
          <w:lang w:eastAsia="en-US"/>
        </w:rPr>
        <w:t>1</w:t>
      </w:r>
      <w:r w:rsidR="00834544" w:rsidRPr="0010039D">
        <w:rPr>
          <w:rFonts w:ascii="Arial" w:hAnsi="Arial" w:cs="Arial"/>
          <w:sz w:val="20"/>
          <w:szCs w:val="20"/>
          <w:lang w:eastAsia="en-US"/>
        </w:rPr>
        <w:t xml:space="preserve"> </w:t>
      </w:r>
      <w:r w:rsidR="00ED3F0E" w:rsidRPr="0010039D">
        <w:rPr>
          <w:rFonts w:ascii="Arial" w:hAnsi="Arial" w:cs="Arial"/>
          <w:sz w:val="20"/>
          <w:szCs w:val="20"/>
          <w:lang w:eastAsia="en-US"/>
        </w:rPr>
        <w:t xml:space="preserve">alebo </w:t>
      </w:r>
      <w:r w:rsidR="00ED67F9" w:rsidRPr="0010039D">
        <w:rPr>
          <w:rFonts w:ascii="Arial" w:hAnsi="Arial" w:cs="Arial"/>
          <w:sz w:val="20"/>
          <w:szCs w:val="20"/>
          <w:lang w:eastAsia="en-US"/>
        </w:rPr>
        <w:t>jeho</w:t>
      </w:r>
      <w:r w:rsidR="00ED3F0E" w:rsidRPr="0010039D">
        <w:rPr>
          <w:rFonts w:ascii="Arial" w:hAnsi="Arial" w:cs="Arial"/>
          <w:sz w:val="20"/>
          <w:szCs w:val="20"/>
          <w:lang w:eastAsia="en-US"/>
        </w:rPr>
        <w:t xml:space="preserve"> subdodávatelia, ktorí majú povinnosť zapisovať sa do registra partnerov verejného sektora sú povinní na účely poskytnutia riadnej súčinnosti potrebnej na uzavretie </w:t>
      </w:r>
      <w:r w:rsidR="006745A2" w:rsidRPr="0010039D">
        <w:rPr>
          <w:rFonts w:ascii="Arial" w:hAnsi="Arial" w:cs="Arial"/>
          <w:sz w:val="20"/>
          <w:szCs w:val="20"/>
          <w:lang w:eastAsia="en-US"/>
        </w:rPr>
        <w:t>Zmluv</w:t>
      </w:r>
      <w:r w:rsidR="00ED3F0E" w:rsidRPr="0010039D">
        <w:rPr>
          <w:rFonts w:ascii="Arial" w:hAnsi="Arial" w:cs="Arial"/>
          <w:sz w:val="20"/>
          <w:szCs w:val="20"/>
          <w:lang w:eastAsia="en-US"/>
        </w:rPr>
        <w:t xml:space="preserve">y mať v registri partnerov </w:t>
      </w:r>
      <w:r w:rsidR="00ED3F0E" w:rsidRPr="0010039D">
        <w:rPr>
          <w:rFonts w:ascii="Arial" w:hAnsi="Arial" w:cs="Arial"/>
          <w:color w:val="000000" w:themeColor="text1"/>
          <w:sz w:val="20"/>
          <w:szCs w:val="20"/>
          <w:lang w:eastAsia="en-US"/>
        </w:rPr>
        <w:t xml:space="preserve">verejného sektora zapísaných konečných užívateľov výhod. </w:t>
      </w:r>
    </w:p>
    <w:p w14:paraId="4BCA45CD" w14:textId="38A659DF" w:rsidR="000254FF" w:rsidRDefault="005D564B" w:rsidP="0010039D">
      <w:pPr>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30</w:t>
      </w:r>
      <w:r w:rsidR="00905F01" w:rsidRPr="0010039D">
        <w:rPr>
          <w:rFonts w:ascii="Arial" w:hAnsi="Arial" w:cs="Arial"/>
          <w:color w:val="000000" w:themeColor="text1"/>
          <w:sz w:val="20"/>
          <w:szCs w:val="20"/>
          <w:lang w:eastAsia="en-US"/>
        </w:rPr>
        <w:t>.5</w:t>
      </w:r>
      <w:r w:rsidR="00905F01" w:rsidRPr="0010039D">
        <w:rPr>
          <w:rFonts w:ascii="Arial" w:hAnsi="Arial" w:cs="Arial"/>
          <w:color w:val="000000" w:themeColor="text1"/>
          <w:sz w:val="20"/>
          <w:szCs w:val="20"/>
          <w:lang w:eastAsia="en-US"/>
        </w:rPr>
        <w:tab/>
      </w:r>
      <w:r w:rsidR="00ED3F0E" w:rsidRPr="0010039D">
        <w:rPr>
          <w:rFonts w:ascii="Arial" w:hAnsi="Arial" w:cs="Arial"/>
          <w:color w:val="000000" w:themeColor="text1"/>
          <w:sz w:val="20"/>
          <w:szCs w:val="20"/>
          <w:lang w:eastAsia="en-US"/>
        </w:rPr>
        <w:t>Ak úspešný uchádzač odmietn</w:t>
      </w:r>
      <w:r w:rsidR="004B2301" w:rsidRPr="0010039D">
        <w:rPr>
          <w:rFonts w:ascii="Arial" w:hAnsi="Arial" w:cs="Arial"/>
          <w:color w:val="000000" w:themeColor="text1"/>
          <w:sz w:val="20"/>
          <w:szCs w:val="20"/>
          <w:lang w:eastAsia="en-US"/>
        </w:rPr>
        <w:t>e</w:t>
      </w:r>
      <w:r w:rsidR="00ED3F0E" w:rsidRPr="0010039D">
        <w:rPr>
          <w:rFonts w:ascii="Arial" w:hAnsi="Arial" w:cs="Arial"/>
          <w:color w:val="000000" w:themeColor="text1"/>
          <w:sz w:val="20"/>
          <w:szCs w:val="20"/>
          <w:lang w:eastAsia="en-US"/>
        </w:rPr>
        <w:t xml:space="preserve"> </w:t>
      </w:r>
      <w:r w:rsidR="00ED3F0E" w:rsidRPr="0010039D">
        <w:rPr>
          <w:rFonts w:ascii="Arial" w:hAnsi="Arial" w:cs="Arial"/>
          <w:sz w:val="20"/>
          <w:szCs w:val="20"/>
          <w:lang w:eastAsia="en-US"/>
        </w:rPr>
        <w:t xml:space="preserve">uzavrieť </w:t>
      </w:r>
      <w:r w:rsidR="006745A2" w:rsidRPr="0010039D">
        <w:rPr>
          <w:rFonts w:ascii="Arial" w:hAnsi="Arial" w:cs="Arial"/>
          <w:sz w:val="20"/>
          <w:szCs w:val="20"/>
          <w:lang w:eastAsia="en-US"/>
        </w:rPr>
        <w:t>Z</w:t>
      </w:r>
      <w:r w:rsidR="00ED3F0E" w:rsidRPr="0010039D">
        <w:rPr>
          <w:rFonts w:ascii="Arial" w:hAnsi="Arial" w:cs="Arial"/>
          <w:sz w:val="20"/>
          <w:szCs w:val="20"/>
          <w:lang w:eastAsia="en-US"/>
        </w:rPr>
        <w:t xml:space="preserve">mluvu alebo nie sú splnené povinnosti podľa bodu </w:t>
      </w:r>
      <w:r w:rsidR="001D02FF" w:rsidRPr="0010039D">
        <w:rPr>
          <w:rFonts w:ascii="Arial" w:hAnsi="Arial" w:cs="Arial"/>
          <w:sz w:val="20"/>
          <w:szCs w:val="20"/>
          <w:lang w:eastAsia="en-US"/>
        </w:rPr>
        <w:t>30</w:t>
      </w:r>
      <w:r w:rsidR="00ED3F0E" w:rsidRPr="0010039D">
        <w:rPr>
          <w:rFonts w:ascii="Arial" w:hAnsi="Arial" w:cs="Arial"/>
          <w:sz w:val="20"/>
          <w:szCs w:val="20"/>
          <w:lang w:eastAsia="en-US"/>
        </w:rPr>
        <w:t>.</w:t>
      </w:r>
      <w:r w:rsidR="00DE38E2" w:rsidRPr="0010039D">
        <w:rPr>
          <w:rFonts w:ascii="Arial" w:hAnsi="Arial" w:cs="Arial"/>
          <w:sz w:val="20"/>
          <w:szCs w:val="20"/>
          <w:lang w:eastAsia="en-US"/>
        </w:rPr>
        <w:t>4</w:t>
      </w:r>
      <w:r w:rsidR="00ED3F0E" w:rsidRPr="0010039D">
        <w:rPr>
          <w:rFonts w:ascii="Arial" w:hAnsi="Arial" w:cs="Arial"/>
          <w:sz w:val="20"/>
          <w:szCs w:val="20"/>
          <w:lang w:eastAsia="en-US"/>
        </w:rPr>
        <w:t xml:space="preserve"> </w:t>
      </w:r>
      <w:r w:rsidR="00DE38E2" w:rsidRPr="0010039D">
        <w:rPr>
          <w:rFonts w:ascii="Arial" w:hAnsi="Arial" w:cs="Arial"/>
          <w:sz w:val="20"/>
          <w:szCs w:val="20"/>
          <w:lang w:eastAsia="en-US"/>
        </w:rPr>
        <w:t>Č</w:t>
      </w:r>
      <w:r w:rsidR="008233AF" w:rsidRPr="0010039D">
        <w:rPr>
          <w:rFonts w:ascii="Arial" w:hAnsi="Arial" w:cs="Arial"/>
          <w:sz w:val="20"/>
          <w:szCs w:val="20"/>
          <w:lang w:eastAsia="en-US"/>
        </w:rPr>
        <w:t>as</w:t>
      </w:r>
      <w:r w:rsidR="00DE38E2" w:rsidRPr="0010039D">
        <w:rPr>
          <w:rFonts w:ascii="Arial" w:hAnsi="Arial" w:cs="Arial"/>
          <w:sz w:val="20"/>
          <w:szCs w:val="20"/>
          <w:lang w:eastAsia="en-US"/>
        </w:rPr>
        <w:t>ť</w:t>
      </w:r>
      <w:r w:rsidR="008233AF" w:rsidRPr="0010039D">
        <w:rPr>
          <w:rFonts w:ascii="Arial" w:hAnsi="Arial" w:cs="Arial"/>
          <w:sz w:val="20"/>
          <w:szCs w:val="20"/>
          <w:lang w:eastAsia="en-US"/>
        </w:rPr>
        <w:t xml:space="preserve"> A.1 </w:t>
      </w:r>
      <w:r w:rsidR="00ED3F0E" w:rsidRPr="0010039D">
        <w:rPr>
          <w:rFonts w:ascii="Arial" w:hAnsi="Arial" w:cs="Arial"/>
          <w:sz w:val="20"/>
          <w:szCs w:val="20"/>
          <w:lang w:eastAsia="en-US"/>
        </w:rPr>
        <w:t xml:space="preserve">týchto SP, verejný obstarávateľ môže uzavrieť </w:t>
      </w:r>
      <w:r w:rsidR="006745A2" w:rsidRPr="0010039D">
        <w:rPr>
          <w:rFonts w:ascii="Arial" w:hAnsi="Arial" w:cs="Arial"/>
          <w:sz w:val="20"/>
          <w:szCs w:val="20"/>
          <w:lang w:eastAsia="en-US"/>
        </w:rPr>
        <w:t>Z</w:t>
      </w:r>
      <w:r w:rsidR="00ED3F0E" w:rsidRPr="0010039D">
        <w:rPr>
          <w:rFonts w:ascii="Arial" w:hAnsi="Arial" w:cs="Arial"/>
          <w:sz w:val="20"/>
          <w:szCs w:val="20"/>
          <w:lang w:eastAsia="en-US"/>
        </w:rPr>
        <w:t>mluvu s uchádzačom, ktor</w:t>
      </w:r>
      <w:r w:rsidR="004B2301" w:rsidRPr="0010039D">
        <w:rPr>
          <w:rFonts w:ascii="Arial" w:hAnsi="Arial" w:cs="Arial"/>
          <w:sz w:val="20"/>
          <w:szCs w:val="20"/>
          <w:lang w:eastAsia="en-US"/>
        </w:rPr>
        <w:t>ý</w:t>
      </w:r>
      <w:r w:rsidR="00ED3F0E" w:rsidRPr="0010039D">
        <w:rPr>
          <w:rFonts w:ascii="Arial" w:hAnsi="Arial" w:cs="Arial"/>
          <w:sz w:val="20"/>
          <w:szCs w:val="20"/>
          <w:lang w:eastAsia="en-US"/>
        </w:rPr>
        <w:t xml:space="preserve"> </w:t>
      </w:r>
      <w:r w:rsidR="00ED3F0E" w:rsidRPr="0010039D">
        <w:rPr>
          <w:rFonts w:ascii="Arial" w:hAnsi="Arial" w:cs="Arial"/>
          <w:color w:val="000000" w:themeColor="text1"/>
          <w:sz w:val="20"/>
          <w:szCs w:val="20"/>
          <w:lang w:eastAsia="en-US"/>
        </w:rPr>
        <w:t>sa umiestnil na nasledujúcom mieste</w:t>
      </w:r>
      <w:r w:rsidR="009E61D8" w:rsidRPr="0010039D">
        <w:rPr>
          <w:rFonts w:ascii="Arial" w:hAnsi="Arial" w:cs="Arial"/>
          <w:color w:val="000000" w:themeColor="text1"/>
          <w:sz w:val="20"/>
          <w:szCs w:val="20"/>
          <w:lang w:eastAsia="en-US"/>
        </w:rPr>
        <w:t xml:space="preserve"> v poradí.</w:t>
      </w:r>
      <w:r w:rsidRPr="0010039D">
        <w:rPr>
          <w:rFonts w:ascii="Arial" w:hAnsi="Arial" w:cs="Arial"/>
          <w:color w:val="000000" w:themeColor="text1"/>
          <w:sz w:val="20"/>
          <w:szCs w:val="20"/>
          <w:lang w:eastAsia="en-US"/>
        </w:rPr>
        <w:t xml:space="preserve"> </w:t>
      </w:r>
    </w:p>
    <w:p w14:paraId="0F0DA76D" w14:textId="619E521B" w:rsidR="000254FF" w:rsidRPr="0010039D" w:rsidRDefault="000254FF" w:rsidP="0010039D">
      <w:pPr>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30.6</w:t>
      </w:r>
      <w:r w:rsidRPr="0010039D">
        <w:rPr>
          <w:rFonts w:ascii="Arial" w:hAnsi="Arial" w:cs="Arial"/>
          <w:color w:val="000000" w:themeColor="text1"/>
          <w:sz w:val="20"/>
          <w:szCs w:val="20"/>
          <w:lang w:eastAsia="en-US"/>
        </w:rPr>
        <w:tab/>
      </w:r>
      <w:r w:rsidR="00ED3F0E" w:rsidRPr="0010039D">
        <w:rPr>
          <w:rFonts w:ascii="Arial" w:hAnsi="Arial" w:cs="Arial"/>
          <w:color w:val="000000" w:themeColor="text1"/>
          <w:sz w:val="20"/>
          <w:szCs w:val="20"/>
          <w:lang w:eastAsia="en-US"/>
        </w:rPr>
        <w:t>Uchádza</w:t>
      </w:r>
      <w:r w:rsidR="004B2301" w:rsidRPr="0010039D">
        <w:rPr>
          <w:rFonts w:ascii="Arial" w:hAnsi="Arial" w:cs="Arial"/>
          <w:color w:val="000000" w:themeColor="text1"/>
          <w:sz w:val="20"/>
          <w:szCs w:val="20"/>
          <w:lang w:eastAsia="en-US"/>
        </w:rPr>
        <w:t>č</w:t>
      </w:r>
      <w:r w:rsidR="00ED3F0E" w:rsidRPr="0010039D">
        <w:rPr>
          <w:rFonts w:ascii="Arial" w:hAnsi="Arial" w:cs="Arial"/>
          <w:color w:val="000000" w:themeColor="text1"/>
          <w:sz w:val="20"/>
          <w:szCs w:val="20"/>
          <w:lang w:eastAsia="en-US"/>
        </w:rPr>
        <w:t>, kto</w:t>
      </w:r>
      <w:r w:rsidR="004B2301" w:rsidRPr="0010039D">
        <w:rPr>
          <w:rFonts w:ascii="Arial" w:hAnsi="Arial" w:cs="Arial"/>
          <w:color w:val="000000" w:themeColor="text1"/>
          <w:sz w:val="20"/>
          <w:szCs w:val="20"/>
          <w:lang w:eastAsia="en-US"/>
        </w:rPr>
        <w:t>rý</w:t>
      </w:r>
      <w:r w:rsidR="00ED3F0E" w:rsidRPr="0010039D">
        <w:rPr>
          <w:rFonts w:ascii="Arial" w:hAnsi="Arial" w:cs="Arial"/>
          <w:color w:val="000000" w:themeColor="text1"/>
          <w:sz w:val="20"/>
          <w:szCs w:val="20"/>
          <w:lang w:eastAsia="en-US"/>
        </w:rPr>
        <w:t xml:space="preserve"> sa umiestnil na nasledujúcom mieste</w:t>
      </w:r>
      <w:r w:rsidR="0045387A" w:rsidRPr="0010039D">
        <w:rPr>
          <w:rFonts w:ascii="Arial" w:hAnsi="Arial" w:cs="Arial"/>
          <w:color w:val="000000" w:themeColor="text1"/>
          <w:sz w:val="20"/>
          <w:szCs w:val="20"/>
          <w:lang w:eastAsia="en-US"/>
        </w:rPr>
        <w:t xml:space="preserve"> </w:t>
      </w:r>
      <w:r w:rsidR="00ED3F0E" w:rsidRPr="0010039D">
        <w:rPr>
          <w:rFonts w:ascii="Arial" w:hAnsi="Arial" w:cs="Arial"/>
          <w:color w:val="000000" w:themeColor="text1"/>
          <w:sz w:val="20"/>
          <w:szCs w:val="20"/>
          <w:lang w:eastAsia="en-US"/>
        </w:rPr>
        <w:t xml:space="preserve">v poradí </w:t>
      </w:r>
      <w:r w:rsidR="004B2301" w:rsidRPr="0010039D">
        <w:rPr>
          <w:rFonts w:ascii="Arial" w:hAnsi="Arial" w:cs="Arial"/>
          <w:color w:val="000000" w:themeColor="text1"/>
          <w:sz w:val="20"/>
          <w:szCs w:val="20"/>
          <w:lang w:eastAsia="en-US"/>
        </w:rPr>
        <w:t>je</w:t>
      </w:r>
      <w:r w:rsidR="00ED3F0E" w:rsidRPr="0010039D">
        <w:rPr>
          <w:rFonts w:ascii="Arial" w:hAnsi="Arial" w:cs="Arial"/>
          <w:color w:val="000000" w:themeColor="text1"/>
          <w:sz w:val="20"/>
          <w:szCs w:val="20"/>
          <w:lang w:eastAsia="en-US"/>
        </w:rPr>
        <w:t xml:space="preserve"> povinn</w:t>
      </w:r>
      <w:r w:rsidR="004B2301" w:rsidRPr="0010039D">
        <w:rPr>
          <w:rFonts w:ascii="Arial" w:hAnsi="Arial" w:cs="Arial"/>
          <w:color w:val="000000" w:themeColor="text1"/>
          <w:sz w:val="20"/>
          <w:szCs w:val="20"/>
          <w:lang w:eastAsia="en-US"/>
        </w:rPr>
        <w:t>ý</w:t>
      </w:r>
      <w:r w:rsidR="00ED3F0E" w:rsidRPr="0010039D">
        <w:rPr>
          <w:rFonts w:ascii="Arial" w:hAnsi="Arial" w:cs="Arial"/>
          <w:color w:val="000000" w:themeColor="text1"/>
          <w:sz w:val="20"/>
          <w:szCs w:val="20"/>
          <w:lang w:eastAsia="en-US"/>
        </w:rPr>
        <w:t xml:space="preserve"> splniť povinnosť podľa bodu </w:t>
      </w:r>
      <w:r w:rsidR="001D02FF" w:rsidRPr="0010039D">
        <w:rPr>
          <w:rFonts w:ascii="Arial" w:hAnsi="Arial" w:cs="Arial"/>
          <w:color w:val="000000" w:themeColor="text1"/>
          <w:sz w:val="20"/>
          <w:szCs w:val="20"/>
          <w:lang w:eastAsia="en-US"/>
        </w:rPr>
        <w:t>30</w:t>
      </w:r>
      <w:r w:rsidR="00ED3F0E" w:rsidRPr="0010039D">
        <w:rPr>
          <w:rFonts w:ascii="Arial" w:hAnsi="Arial" w:cs="Arial"/>
          <w:color w:val="000000" w:themeColor="text1"/>
          <w:sz w:val="20"/>
          <w:szCs w:val="20"/>
          <w:lang w:eastAsia="en-US"/>
        </w:rPr>
        <w:t>.</w:t>
      </w:r>
      <w:r w:rsidR="00DE38E2" w:rsidRPr="0010039D">
        <w:rPr>
          <w:rFonts w:ascii="Arial" w:hAnsi="Arial" w:cs="Arial"/>
          <w:color w:val="000000" w:themeColor="text1"/>
          <w:sz w:val="20"/>
          <w:szCs w:val="20"/>
          <w:lang w:eastAsia="en-US"/>
        </w:rPr>
        <w:t>4</w:t>
      </w:r>
      <w:r w:rsidR="0045387A" w:rsidRPr="0010039D">
        <w:rPr>
          <w:rFonts w:ascii="Arial" w:hAnsi="Arial" w:cs="Arial"/>
          <w:color w:val="000000" w:themeColor="text1"/>
          <w:sz w:val="20"/>
          <w:szCs w:val="20"/>
          <w:lang w:eastAsia="en-US"/>
        </w:rPr>
        <w:t xml:space="preserve"> </w:t>
      </w:r>
      <w:r w:rsidR="00DE38E2" w:rsidRPr="0010039D">
        <w:rPr>
          <w:rFonts w:ascii="Arial" w:hAnsi="Arial" w:cs="Arial"/>
          <w:color w:val="000000" w:themeColor="text1"/>
          <w:sz w:val="20"/>
          <w:szCs w:val="20"/>
          <w:lang w:eastAsia="en-US"/>
        </w:rPr>
        <w:t>Č</w:t>
      </w:r>
      <w:r w:rsidR="008233AF" w:rsidRPr="0010039D">
        <w:rPr>
          <w:rFonts w:ascii="Arial" w:hAnsi="Arial" w:cs="Arial"/>
          <w:color w:val="000000" w:themeColor="text1"/>
          <w:sz w:val="20"/>
          <w:szCs w:val="20"/>
          <w:lang w:eastAsia="en-US"/>
        </w:rPr>
        <w:t>as</w:t>
      </w:r>
      <w:r w:rsidR="00DE38E2" w:rsidRPr="0010039D">
        <w:rPr>
          <w:rFonts w:ascii="Arial" w:hAnsi="Arial" w:cs="Arial"/>
          <w:color w:val="000000" w:themeColor="text1"/>
          <w:sz w:val="20"/>
          <w:szCs w:val="20"/>
          <w:lang w:eastAsia="en-US"/>
        </w:rPr>
        <w:t>ť</w:t>
      </w:r>
      <w:r w:rsidR="008233AF" w:rsidRPr="0010039D">
        <w:rPr>
          <w:rFonts w:ascii="Arial" w:hAnsi="Arial" w:cs="Arial"/>
          <w:color w:val="000000" w:themeColor="text1"/>
          <w:sz w:val="20"/>
          <w:szCs w:val="20"/>
          <w:lang w:eastAsia="en-US"/>
        </w:rPr>
        <w:t xml:space="preserve"> A.1 </w:t>
      </w:r>
      <w:r w:rsidR="00ED3F0E" w:rsidRPr="0010039D">
        <w:rPr>
          <w:rFonts w:ascii="Arial" w:hAnsi="Arial" w:cs="Arial"/>
          <w:sz w:val="20"/>
          <w:szCs w:val="20"/>
          <w:lang w:eastAsia="en-US"/>
        </w:rPr>
        <w:t xml:space="preserve">týchto SP a poskytnúť verejnému obstarávateľovi riadnu súčinnosť, potrebnú na uzavretie </w:t>
      </w:r>
      <w:r w:rsidR="006745A2" w:rsidRPr="0010039D">
        <w:rPr>
          <w:rFonts w:ascii="Arial" w:hAnsi="Arial" w:cs="Arial"/>
          <w:sz w:val="20"/>
          <w:szCs w:val="20"/>
          <w:lang w:eastAsia="en-US"/>
        </w:rPr>
        <w:t>Zmluv</w:t>
      </w:r>
      <w:r w:rsidR="00ED3F0E" w:rsidRPr="0010039D">
        <w:rPr>
          <w:rFonts w:ascii="Arial" w:hAnsi="Arial" w:cs="Arial"/>
          <w:sz w:val="20"/>
          <w:szCs w:val="20"/>
          <w:lang w:eastAsia="en-US"/>
        </w:rPr>
        <w:t>y</w:t>
      </w:r>
      <w:r w:rsidR="0045387A" w:rsidRPr="0010039D">
        <w:rPr>
          <w:rFonts w:ascii="Arial" w:hAnsi="Arial" w:cs="Arial"/>
          <w:sz w:val="20"/>
          <w:szCs w:val="20"/>
          <w:lang w:eastAsia="en-US"/>
        </w:rPr>
        <w:t xml:space="preserve"> </w:t>
      </w:r>
      <w:r w:rsidR="00ED3F0E" w:rsidRPr="0010039D">
        <w:rPr>
          <w:rFonts w:ascii="Arial" w:hAnsi="Arial" w:cs="Arial"/>
          <w:sz w:val="20"/>
          <w:szCs w:val="20"/>
          <w:lang w:eastAsia="en-US"/>
        </w:rPr>
        <w:t xml:space="preserve">tak, aby mohla byť uzavretá </w:t>
      </w:r>
      <w:r w:rsidR="00ED3F0E" w:rsidRPr="00266A38">
        <w:rPr>
          <w:rFonts w:ascii="Arial" w:hAnsi="Arial" w:cs="Arial"/>
          <w:b/>
          <w:sz w:val="20"/>
          <w:szCs w:val="20"/>
          <w:lang w:eastAsia="en-US"/>
        </w:rPr>
        <w:t>do</w:t>
      </w:r>
      <w:r w:rsidR="00792733" w:rsidRPr="00266A38">
        <w:rPr>
          <w:rFonts w:ascii="Arial" w:hAnsi="Arial" w:cs="Arial"/>
          <w:b/>
          <w:sz w:val="20"/>
          <w:szCs w:val="20"/>
          <w:lang w:eastAsia="en-US"/>
        </w:rPr>
        <w:t xml:space="preserve"> </w:t>
      </w:r>
      <w:r w:rsidR="00ED3F0E" w:rsidRPr="00266A38">
        <w:rPr>
          <w:rFonts w:ascii="Arial" w:hAnsi="Arial" w:cs="Arial"/>
          <w:b/>
          <w:sz w:val="20"/>
          <w:szCs w:val="20"/>
          <w:lang w:eastAsia="en-US"/>
        </w:rPr>
        <w:t>1</w:t>
      </w:r>
      <w:r w:rsidR="00CC044E" w:rsidRPr="00266A38">
        <w:rPr>
          <w:rFonts w:ascii="Arial" w:hAnsi="Arial" w:cs="Arial"/>
          <w:b/>
          <w:sz w:val="20"/>
          <w:szCs w:val="20"/>
          <w:lang w:eastAsia="en-US"/>
        </w:rPr>
        <w:t>5</w:t>
      </w:r>
      <w:r w:rsidR="00ED3F0E" w:rsidRPr="00266A38">
        <w:rPr>
          <w:rFonts w:ascii="Arial" w:hAnsi="Arial" w:cs="Arial"/>
          <w:b/>
          <w:sz w:val="20"/>
          <w:szCs w:val="20"/>
          <w:lang w:eastAsia="en-US"/>
        </w:rPr>
        <w:t xml:space="preserve"> pracovných dní</w:t>
      </w:r>
      <w:r w:rsidR="00ED3F0E" w:rsidRPr="0010039D">
        <w:rPr>
          <w:rFonts w:ascii="Arial" w:hAnsi="Arial" w:cs="Arial"/>
          <w:sz w:val="20"/>
          <w:szCs w:val="20"/>
          <w:lang w:eastAsia="en-US"/>
        </w:rPr>
        <w:t xml:space="preserve"> odo dňa, keď bol na jej uzavretie </w:t>
      </w:r>
      <w:r w:rsidR="00ED3F0E" w:rsidRPr="0010039D">
        <w:rPr>
          <w:rFonts w:ascii="Arial" w:hAnsi="Arial" w:cs="Arial"/>
          <w:color w:val="000000" w:themeColor="text1"/>
          <w:sz w:val="20"/>
          <w:szCs w:val="20"/>
          <w:lang w:eastAsia="en-US"/>
        </w:rPr>
        <w:t>písomne vyzvan</w:t>
      </w:r>
      <w:r w:rsidR="004B2301" w:rsidRPr="0010039D">
        <w:rPr>
          <w:rFonts w:ascii="Arial" w:hAnsi="Arial" w:cs="Arial"/>
          <w:color w:val="000000" w:themeColor="text1"/>
          <w:sz w:val="20"/>
          <w:szCs w:val="20"/>
          <w:lang w:eastAsia="en-US"/>
        </w:rPr>
        <w:t xml:space="preserve">ý </w:t>
      </w:r>
      <w:r w:rsidR="00ED3F0E" w:rsidRPr="0010039D">
        <w:rPr>
          <w:rFonts w:ascii="Arial" w:hAnsi="Arial" w:cs="Arial"/>
          <w:color w:val="000000" w:themeColor="text1"/>
          <w:sz w:val="20"/>
          <w:szCs w:val="20"/>
          <w:lang w:eastAsia="en-US"/>
        </w:rPr>
        <w:t>prostredníctvom komunikačného rozhrania  systému JOSEPHIN</w:t>
      </w:r>
      <w:r w:rsidR="0000149E" w:rsidRPr="0010039D">
        <w:rPr>
          <w:rFonts w:ascii="Arial" w:hAnsi="Arial" w:cs="Arial"/>
          <w:color w:val="000000" w:themeColor="text1"/>
          <w:sz w:val="20"/>
          <w:szCs w:val="20"/>
          <w:lang w:eastAsia="en-US"/>
        </w:rPr>
        <w:t>E.</w:t>
      </w:r>
    </w:p>
    <w:p w14:paraId="52876C13" w14:textId="0BA7CC65" w:rsidR="001D02FF" w:rsidRPr="0010039D" w:rsidRDefault="000254FF" w:rsidP="0010039D">
      <w:pPr>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30.7</w:t>
      </w:r>
      <w:r w:rsidRPr="0010039D">
        <w:rPr>
          <w:rFonts w:ascii="Arial" w:hAnsi="Arial" w:cs="Arial"/>
          <w:color w:val="000000" w:themeColor="text1"/>
          <w:sz w:val="20"/>
          <w:szCs w:val="20"/>
          <w:lang w:eastAsia="en-US"/>
        </w:rPr>
        <w:tab/>
      </w:r>
      <w:r w:rsidR="00ED3F0E" w:rsidRPr="0010039D">
        <w:rPr>
          <w:rFonts w:ascii="Arial" w:hAnsi="Arial" w:cs="Arial"/>
          <w:color w:val="000000" w:themeColor="text1"/>
          <w:sz w:val="20"/>
          <w:szCs w:val="20"/>
          <w:lang w:eastAsia="en-US"/>
        </w:rPr>
        <w:t xml:space="preserve">Verejný obstarávateľ môže </w:t>
      </w:r>
      <w:r w:rsidR="00ED3F0E" w:rsidRPr="0010039D">
        <w:rPr>
          <w:rFonts w:ascii="Arial" w:hAnsi="Arial" w:cs="Arial"/>
          <w:sz w:val="20"/>
          <w:szCs w:val="20"/>
          <w:lang w:eastAsia="en-US"/>
        </w:rPr>
        <w:t>v</w:t>
      </w:r>
      <w:r w:rsidR="0045387A" w:rsidRPr="0010039D">
        <w:rPr>
          <w:rFonts w:ascii="Arial" w:hAnsi="Arial" w:cs="Arial"/>
          <w:sz w:val="20"/>
          <w:szCs w:val="20"/>
          <w:lang w:eastAsia="en-US"/>
        </w:rPr>
        <w:t xml:space="preserve"> </w:t>
      </w:r>
      <w:r w:rsidR="00ED3F0E" w:rsidRPr="0010039D">
        <w:rPr>
          <w:rFonts w:ascii="Arial" w:hAnsi="Arial" w:cs="Arial"/>
          <w:sz w:val="20"/>
          <w:szCs w:val="20"/>
          <w:lang w:eastAsia="en-US"/>
        </w:rPr>
        <w:t xml:space="preserve">Oznámení určiť, že lehota uvedená v bodoch </w:t>
      </w:r>
      <w:r w:rsidR="001D02FF" w:rsidRPr="0010039D">
        <w:rPr>
          <w:rFonts w:ascii="Arial" w:hAnsi="Arial" w:cs="Arial"/>
          <w:sz w:val="20"/>
          <w:szCs w:val="20"/>
          <w:lang w:eastAsia="en-US"/>
        </w:rPr>
        <w:t>30</w:t>
      </w:r>
      <w:r w:rsidR="00ED3F0E" w:rsidRPr="0010039D">
        <w:rPr>
          <w:rFonts w:ascii="Arial" w:hAnsi="Arial" w:cs="Arial"/>
          <w:sz w:val="20"/>
          <w:szCs w:val="20"/>
          <w:lang w:eastAsia="en-US"/>
        </w:rPr>
        <w:t>.</w:t>
      </w:r>
      <w:r w:rsidR="00DE38E2" w:rsidRPr="0010039D">
        <w:rPr>
          <w:rFonts w:ascii="Arial" w:hAnsi="Arial" w:cs="Arial"/>
          <w:sz w:val="20"/>
          <w:szCs w:val="20"/>
          <w:lang w:eastAsia="en-US"/>
        </w:rPr>
        <w:t>4</w:t>
      </w:r>
      <w:r w:rsidR="00ED3F0E" w:rsidRPr="0010039D">
        <w:rPr>
          <w:rFonts w:ascii="Arial" w:hAnsi="Arial" w:cs="Arial"/>
          <w:sz w:val="20"/>
          <w:szCs w:val="20"/>
          <w:lang w:eastAsia="en-US"/>
        </w:rPr>
        <w:t xml:space="preserve"> a </w:t>
      </w:r>
      <w:r w:rsidR="001D02FF" w:rsidRPr="0010039D">
        <w:rPr>
          <w:rFonts w:ascii="Arial" w:hAnsi="Arial" w:cs="Arial"/>
          <w:sz w:val="20"/>
          <w:szCs w:val="20"/>
          <w:lang w:eastAsia="en-US"/>
        </w:rPr>
        <w:t>30</w:t>
      </w:r>
      <w:r w:rsidR="00ED3F0E" w:rsidRPr="0010039D">
        <w:rPr>
          <w:rFonts w:ascii="Arial" w:hAnsi="Arial" w:cs="Arial"/>
          <w:sz w:val="20"/>
          <w:szCs w:val="20"/>
          <w:lang w:eastAsia="en-US"/>
        </w:rPr>
        <w:t>.</w:t>
      </w:r>
      <w:r w:rsidR="00DE38E2" w:rsidRPr="0010039D">
        <w:rPr>
          <w:rFonts w:ascii="Arial" w:hAnsi="Arial" w:cs="Arial"/>
          <w:sz w:val="20"/>
          <w:szCs w:val="20"/>
          <w:lang w:eastAsia="en-US"/>
        </w:rPr>
        <w:t>6</w:t>
      </w:r>
      <w:r w:rsidR="008233AF" w:rsidRPr="0010039D">
        <w:rPr>
          <w:rFonts w:ascii="Arial" w:hAnsi="Arial" w:cs="Arial"/>
          <w:sz w:val="20"/>
          <w:szCs w:val="20"/>
          <w:lang w:eastAsia="en-US"/>
        </w:rPr>
        <w:t xml:space="preserve"> </w:t>
      </w:r>
      <w:r w:rsidR="00DE38E2" w:rsidRPr="0010039D">
        <w:rPr>
          <w:rFonts w:ascii="Arial" w:hAnsi="Arial" w:cs="Arial"/>
          <w:sz w:val="20"/>
          <w:szCs w:val="20"/>
          <w:lang w:eastAsia="en-US"/>
        </w:rPr>
        <w:t>Č</w:t>
      </w:r>
      <w:r w:rsidR="008233AF" w:rsidRPr="0010039D">
        <w:rPr>
          <w:rFonts w:ascii="Arial" w:hAnsi="Arial" w:cs="Arial"/>
          <w:sz w:val="20"/>
          <w:szCs w:val="20"/>
          <w:lang w:eastAsia="en-US"/>
        </w:rPr>
        <w:t>as</w:t>
      </w:r>
      <w:r w:rsidR="00DE38E2" w:rsidRPr="0010039D">
        <w:rPr>
          <w:rFonts w:ascii="Arial" w:hAnsi="Arial" w:cs="Arial"/>
          <w:sz w:val="20"/>
          <w:szCs w:val="20"/>
          <w:lang w:eastAsia="en-US"/>
        </w:rPr>
        <w:t>ť</w:t>
      </w:r>
      <w:r w:rsidR="008233AF" w:rsidRPr="0010039D">
        <w:rPr>
          <w:rFonts w:ascii="Arial" w:hAnsi="Arial" w:cs="Arial"/>
          <w:sz w:val="20"/>
          <w:szCs w:val="20"/>
          <w:lang w:eastAsia="en-US"/>
        </w:rPr>
        <w:t xml:space="preserve"> A.1 týchto SP</w:t>
      </w:r>
      <w:r w:rsidR="00ED3F0E" w:rsidRPr="0010039D">
        <w:rPr>
          <w:rFonts w:ascii="Arial" w:hAnsi="Arial" w:cs="Arial"/>
          <w:sz w:val="20"/>
          <w:szCs w:val="20"/>
          <w:lang w:eastAsia="en-US"/>
        </w:rPr>
        <w:t xml:space="preserve"> je </w:t>
      </w:r>
      <w:r w:rsidR="00ED3F0E" w:rsidRPr="0010039D">
        <w:rPr>
          <w:rFonts w:ascii="Arial" w:hAnsi="Arial" w:cs="Arial"/>
          <w:color w:val="000000" w:themeColor="text1"/>
          <w:sz w:val="20"/>
          <w:szCs w:val="20"/>
          <w:lang w:eastAsia="en-US"/>
        </w:rPr>
        <w:t>dlhšia ako 10 pracovných dní.</w:t>
      </w:r>
    </w:p>
    <w:p w14:paraId="6ACCCCF2" w14:textId="45D5F251" w:rsidR="003E1454" w:rsidRPr="0010039D" w:rsidRDefault="001D02FF" w:rsidP="0010039D">
      <w:pPr>
        <w:tabs>
          <w:tab w:val="left" w:pos="3945"/>
        </w:tabs>
        <w:ind w:left="1134" w:hanging="567"/>
        <w:contextualSpacing/>
        <w:jc w:val="both"/>
        <w:rPr>
          <w:rFonts w:ascii="Arial" w:hAnsi="Arial" w:cs="Arial"/>
          <w:color w:val="000000" w:themeColor="text1"/>
          <w:sz w:val="20"/>
          <w:szCs w:val="20"/>
          <w:lang w:eastAsia="en-US"/>
        </w:rPr>
      </w:pPr>
      <w:r w:rsidRPr="0010039D">
        <w:rPr>
          <w:rFonts w:ascii="Arial" w:hAnsi="Arial" w:cs="Arial"/>
          <w:sz w:val="20"/>
          <w:szCs w:val="20"/>
        </w:rPr>
        <w:t>3</w:t>
      </w:r>
      <w:r w:rsidR="000254FF" w:rsidRPr="0010039D">
        <w:rPr>
          <w:rFonts w:ascii="Arial" w:hAnsi="Arial" w:cs="Arial"/>
          <w:sz w:val="20"/>
          <w:szCs w:val="20"/>
        </w:rPr>
        <w:t>0.8</w:t>
      </w:r>
      <w:r w:rsidR="000254FF" w:rsidRPr="0010039D">
        <w:rPr>
          <w:rFonts w:ascii="Arial" w:hAnsi="Arial" w:cs="Arial"/>
          <w:sz w:val="20"/>
          <w:szCs w:val="20"/>
        </w:rPr>
        <w:tab/>
      </w:r>
      <w:r w:rsidR="003E1454" w:rsidRPr="0010039D">
        <w:rPr>
          <w:rFonts w:ascii="Arial" w:hAnsi="Arial" w:cs="Arial"/>
          <w:sz w:val="20"/>
          <w:szCs w:val="20"/>
        </w:rPr>
        <w:t>Povinnosť byť zapísaný v registri partnerov verejného sektora sa nevzťahuje na toho, komu má byť jednorazovo poskytnuté plnenie z</w:t>
      </w:r>
      <w:r w:rsidR="006745A2" w:rsidRPr="0010039D">
        <w:rPr>
          <w:rFonts w:ascii="Arial" w:hAnsi="Arial" w:cs="Arial"/>
          <w:sz w:val="20"/>
          <w:szCs w:val="20"/>
        </w:rPr>
        <w:t>o Zmluv</w:t>
      </w:r>
      <w:r w:rsidR="003E1454" w:rsidRPr="0010039D">
        <w:rPr>
          <w:rFonts w:ascii="Arial" w:hAnsi="Arial" w:cs="Arial"/>
          <w:sz w:val="20"/>
          <w:szCs w:val="20"/>
        </w:rPr>
        <w:t>y, ktorého hodnota neprevyšuje hodnotu 100 000 eur alebo na toho, komu majú byť poskytnuté viaceré čiastkové alebo opakujúce sa plnenia z</w:t>
      </w:r>
      <w:r w:rsidR="006745A2" w:rsidRPr="0010039D">
        <w:rPr>
          <w:rFonts w:ascii="Arial" w:hAnsi="Arial" w:cs="Arial"/>
          <w:sz w:val="20"/>
          <w:szCs w:val="20"/>
        </w:rPr>
        <w:t>o Zmluv</w:t>
      </w:r>
      <w:r w:rsidR="003E1454" w:rsidRPr="0010039D">
        <w:rPr>
          <w:rFonts w:ascii="Arial" w:hAnsi="Arial" w:cs="Arial"/>
          <w:sz w:val="20"/>
          <w:szCs w:val="20"/>
        </w:rPr>
        <w:t xml:space="preserve">y, ktorého hodnota úhrnne neprevyšuje sumu 250 000 eur. Ak ide o poskytnutie štátnej pomoci, ktorej hodnotu plnenia nemožno určiť, vzniká povinnosť zápisu bez ohľadu na hodnotu plnenia. Limity podľa prvej vety sa posudzujú bez DPH.  </w:t>
      </w:r>
    </w:p>
    <w:p w14:paraId="4B27E201" w14:textId="4D434308" w:rsidR="000254FF" w:rsidRPr="0010039D" w:rsidRDefault="000254FF" w:rsidP="0010039D">
      <w:pPr>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30.9</w:t>
      </w:r>
      <w:r w:rsidRPr="0010039D">
        <w:rPr>
          <w:rFonts w:ascii="Arial" w:hAnsi="Arial" w:cs="Arial"/>
          <w:color w:val="000000" w:themeColor="text1"/>
          <w:sz w:val="20"/>
          <w:szCs w:val="20"/>
          <w:lang w:eastAsia="en-US"/>
        </w:rPr>
        <w:tab/>
      </w:r>
      <w:r w:rsidR="00ED3F0E" w:rsidRPr="0010039D">
        <w:rPr>
          <w:rFonts w:ascii="Arial" w:hAnsi="Arial" w:cs="Arial"/>
          <w:color w:val="000000" w:themeColor="text1"/>
          <w:sz w:val="20"/>
          <w:szCs w:val="20"/>
          <w:lang w:eastAsia="en-US"/>
        </w:rPr>
        <w:t xml:space="preserve">Úspešný uchádzač je povinný predložiť najneskôr v lehote stanovenej vo výzve na poskytnutie riadnej súčinnosti podpísanú </w:t>
      </w:r>
      <w:r w:rsidR="006745A2" w:rsidRPr="0010039D">
        <w:rPr>
          <w:rFonts w:ascii="Arial" w:hAnsi="Arial" w:cs="Arial"/>
          <w:sz w:val="20"/>
          <w:szCs w:val="20"/>
          <w:lang w:eastAsia="en-US"/>
        </w:rPr>
        <w:t>Z</w:t>
      </w:r>
      <w:r w:rsidR="00ED3F0E" w:rsidRPr="0010039D">
        <w:rPr>
          <w:rFonts w:ascii="Arial" w:hAnsi="Arial" w:cs="Arial"/>
          <w:sz w:val="20"/>
          <w:szCs w:val="20"/>
          <w:lang w:eastAsia="en-US"/>
        </w:rPr>
        <w:t>mluvu</w:t>
      </w:r>
      <w:r w:rsidR="0045387A" w:rsidRPr="0010039D">
        <w:rPr>
          <w:rFonts w:ascii="Arial" w:hAnsi="Arial" w:cs="Arial"/>
          <w:sz w:val="20"/>
          <w:szCs w:val="20"/>
          <w:lang w:eastAsia="en-US"/>
        </w:rPr>
        <w:t xml:space="preserve"> </w:t>
      </w:r>
      <w:r w:rsidR="00ED3F0E" w:rsidRPr="0010039D">
        <w:rPr>
          <w:rFonts w:ascii="Arial" w:hAnsi="Arial" w:cs="Arial"/>
          <w:sz w:val="20"/>
          <w:szCs w:val="20"/>
          <w:lang w:eastAsia="en-US"/>
        </w:rPr>
        <w:t xml:space="preserve">vrátane </w:t>
      </w:r>
      <w:r w:rsidR="00ED3F0E" w:rsidRPr="0010039D">
        <w:rPr>
          <w:rFonts w:ascii="Arial" w:hAnsi="Arial" w:cs="Arial"/>
          <w:color w:val="000000" w:themeColor="text1"/>
          <w:sz w:val="20"/>
          <w:szCs w:val="20"/>
          <w:lang w:eastAsia="en-US"/>
        </w:rPr>
        <w:t>všetkých jej príloh.</w:t>
      </w:r>
      <w:r w:rsidR="0045387A" w:rsidRPr="0010039D">
        <w:rPr>
          <w:rFonts w:ascii="Arial" w:hAnsi="Arial" w:cs="Arial"/>
          <w:color w:val="000000" w:themeColor="text1"/>
          <w:sz w:val="20"/>
          <w:szCs w:val="20"/>
          <w:lang w:eastAsia="en-US"/>
        </w:rPr>
        <w:t xml:space="preserve"> </w:t>
      </w:r>
      <w:r w:rsidR="00ED3F0E" w:rsidRPr="0010039D">
        <w:rPr>
          <w:rFonts w:ascii="Arial" w:hAnsi="Arial" w:cs="Arial"/>
          <w:sz w:val="20"/>
          <w:szCs w:val="20"/>
          <w:lang w:eastAsia="en-US"/>
        </w:rPr>
        <w:t xml:space="preserve">Pri predkladaní </w:t>
      </w:r>
      <w:r w:rsidR="006745A2" w:rsidRPr="0010039D">
        <w:rPr>
          <w:rFonts w:ascii="Arial" w:hAnsi="Arial" w:cs="Arial"/>
          <w:sz w:val="20"/>
          <w:szCs w:val="20"/>
          <w:lang w:eastAsia="en-US"/>
        </w:rPr>
        <w:t>Zmluv</w:t>
      </w:r>
      <w:r w:rsidR="00ED3F0E" w:rsidRPr="0010039D">
        <w:rPr>
          <w:rFonts w:ascii="Arial" w:hAnsi="Arial" w:cs="Arial"/>
          <w:sz w:val="20"/>
          <w:szCs w:val="20"/>
          <w:lang w:eastAsia="en-US"/>
        </w:rPr>
        <w:t xml:space="preserve">y v listinnej podobe je uchádzač povinný predložiť </w:t>
      </w:r>
      <w:r w:rsidR="006C4E25" w:rsidRPr="0010039D">
        <w:rPr>
          <w:rFonts w:ascii="Arial" w:hAnsi="Arial" w:cs="Arial"/>
          <w:sz w:val="20"/>
          <w:szCs w:val="20"/>
          <w:lang w:eastAsia="en-US"/>
        </w:rPr>
        <w:t>päť</w:t>
      </w:r>
      <w:r w:rsidR="00E33778" w:rsidRPr="0010039D">
        <w:rPr>
          <w:rFonts w:ascii="Arial" w:hAnsi="Arial" w:cs="Arial"/>
          <w:sz w:val="20"/>
          <w:szCs w:val="20"/>
          <w:lang w:eastAsia="en-US"/>
        </w:rPr>
        <w:t xml:space="preserve"> </w:t>
      </w:r>
      <w:r w:rsidR="00ED3F0E" w:rsidRPr="0010039D">
        <w:rPr>
          <w:rFonts w:ascii="Arial" w:hAnsi="Arial" w:cs="Arial"/>
          <w:sz w:val="20"/>
          <w:szCs w:val="20"/>
          <w:lang w:eastAsia="en-US"/>
        </w:rPr>
        <w:t>rovnopis</w:t>
      </w:r>
      <w:r w:rsidR="006C4E25" w:rsidRPr="0010039D">
        <w:rPr>
          <w:rFonts w:ascii="Arial" w:hAnsi="Arial" w:cs="Arial"/>
          <w:sz w:val="20"/>
          <w:szCs w:val="20"/>
          <w:lang w:eastAsia="en-US"/>
        </w:rPr>
        <w:t>ov</w:t>
      </w:r>
      <w:r w:rsidR="00E33778" w:rsidRPr="0010039D">
        <w:rPr>
          <w:rFonts w:ascii="Arial" w:hAnsi="Arial" w:cs="Arial"/>
          <w:sz w:val="20"/>
          <w:szCs w:val="20"/>
          <w:lang w:eastAsia="en-US"/>
        </w:rPr>
        <w:t xml:space="preserve"> </w:t>
      </w:r>
      <w:r w:rsidR="006745A2" w:rsidRPr="0010039D">
        <w:rPr>
          <w:rFonts w:ascii="Arial" w:hAnsi="Arial" w:cs="Arial"/>
          <w:sz w:val="20"/>
          <w:szCs w:val="20"/>
          <w:lang w:eastAsia="en-US"/>
        </w:rPr>
        <w:t>Zmluv</w:t>
      </w:r>
      <w:r w:rsidR="00ED3F0E" w:rsidRPr="0010039D">
        <w:rPr>
          <w:rFonts w:ascii="Arial" w:hAnsi="Arial" w:cs="Arial"/>
          <w:sz w:val="20"/>
          <w:szCs w:val="20"/>
          <w:lang w:eastAsia="en-US"/>
        </w:rPr>
        <w:t>y</w:t>
      </w:r>
      <w:r w:rsidR="00905F01" w:rsidRPr="0010039D">
        <w:rPr>
          <w:rFonts w:ascii="Arial" w:hAnsi="Arial" w:cs="Arial"/>
          <w:sz w:val="20"/>
          <w:szCs w:val="20"/>
          <w:lang w:eastAsia="en-US"/>
        </w:rPr>
        <w:t xml:space="preserve">. </w:t>
      </w:r>
      <w:r w:rsidR="00ED3F0E" w:rsidRPr="0010039D">
        <w:rPr>
          <w:rFonts w:ascii="Arial" w:hAnsi="Arial" w:cs="Arial"/>
          <w:color w:val="000000" w:themeColor="text1"/>
          <w:sz w:val="20"/>
          <w:szCs w:val="20"/>
          <w:lang w:eastAsia="en-US"/>
        </w:rPr>
        <w:t>Nesplnenie tejto povinnosti bude verejný obstarávateľ považovať za neposkytnutie riadnej súčinnosti.</w:t>
      </w:r>
      <w:r w:rsidR="00CF398B" w:rsidRPr="0010039D">
        <w:rPr>
          <w:rFonts w:ascii="Arial" w:hAnsi="Arial" w:cs="Arial"/>
          <w:color w:val="000000" w:themeColor="text1"/>
          <w:sz w:val="20"/>
          <w:szCs w:val="20"/>
          <w:lang w:eastAsia="en-US"/>
        </w:rPr>
        <w:t xml:space="preserve"> </w:t>
      </w:r>
    </w:p>
    <w:p w14:paraId="2B26DC80" w14:textId="032914D9" w:rsidR="000254FF" w:rsidRPr="0010039D" w:rsidRDefault="000254FF" w:rsidP="0010039D">
      <w:pPr>
        <w:ind w:left="1134" w:hanging="708"/>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lastRenderedPageBreak/>
        <w:t>30.10</w:t>
      </w:r>
      <w:r w:rsidRPr="0010039D">
        <w:rPr>
          <w:rFonts w:ascii="Arial" w:hAnsi="Arial" w:cs="Arial"/>
          <w:color w:val="000000" w:themeColor="text1"/>
          <w:sz w:val="20"/>
          <w:szCs w:val="20"/>
          <w:lang w:eastAsia="en-US"/>
        </w:rPr>
        <w:tab/>
      </w:r>
      <w:r w:rsidR="00C62E35" w:rsidRPr="0010039D">
        <w:rPr>
          <w:rFonts w:ascii="Arial" w:hAnsi="Arial" w:cs="Arial"/>
          <w:color w:val="000000" w:themeColor="text1"/>
          <w:sz w:val="20"/>
          <w:szCs w:val="20"/>
          <w:lang w:eastAsia="en-US"/>
        </w:rPr>
        <w:t>Úspešný uchádzač je povinný najneskôr v lehote stanovenej vo výzve na poskytnutie riadnej súčinnosti podľa bodu 3</w:t>
      </w:r>
      <w:r w:rsidR="001D02FF" w:rsidRPr="0010039D">
        <w:rPr>
          <w:rFonts w:ascii="Arial" w:hAnsi="Arial" w:cs="Arial"/>
          <w:color w:val="000000" w:themeColor="text1"/>
          <w:sz w:val="20"/>
          <w:szCs w:val="20"/>
          <w:lang w:eastAsia="en-US"/>
        </w:rPr>
        <w:t>0</w:t>
      </w:r>
      <w:r w:rsidR="00C62E35" w:rsidRPr="0010039D">
        <w:rPr>
          <w:rFonts w:ascii="Arial" w:hAnsi="Arial" w:cs="Arial"/>
          <w:color w:val="000000" w:themeColor="text1"/>
          <w:sz w:val="20"/>
          <w:szCs w:val="20"/>
          <w:lang w:eastAsia="en-US"/>
        </w:rPr>
        <w:t>.</w:t>
      </w:r>
      <w:r w:rsidR="009E61D8" w:rsidRPr="0010039D">
        <w:rPr>
          <w:rFonts w:ascii="Arial" w:hAnsi="Arial" w:cs="Arial"/>
          <w:color w:val="000000" w:themeColor="text1"/>
          <w:sz w:val="20"/>
          <w:szCs w:val="20"/>
          <w:lang w:eastAsia="en-US"/>
        </w:rPr>
        <w:t>4</w:t>
      </w:r>
      <w:r w:rsidR="00086546" w:rsidRPr="0010039D">
        <w:rPr>
          <w:rFonts w:ascii="Arial" w:hAnsi="Arial" w:cs="Arial"/>
          <w:color w:val="000000" w:themeColor="text1"/>
          <w:sz w:val="20"/>
          <w:szCs w:val="20"/>
          <w:lang w:eastAsia="en-US"/>
        </w:rPr>
        <w:t xml:space="preserve"> </w:t>
      </w:r>
      <w:bookmarkStart w:id="83" w:name="_Hlk178166750"/>
      <w:r w:rsidR="00086546" w:rsidRPr="0010039D">
        <w:rPr>
          <w:rFonts w:ascii="Arial" w:hAnsi="Arial" w:cs="Arial"/>
          <w:color w:val="000000" w:themeColor="text1"/>
          <w:sz w:val="20"/>
          <w:szCs w:val="20"/>
          <w:lang w:eastAsia="en-US"/>
        </w:rPr>
        <w:t xml:space="preserve">predložiť </w:t>
      </w:r>
      <w:r w:rsidR="00086546" w:rsidRPr="0010039D">
        <w:rPr>
          <w:rFonts w:ascii="Arial" w:hAnsi="Arial" w:cs="Arial"/>
          <w:bCs/>
          <w:color w:val="000000" w:themeColor="text1"/>
          <w:sz w:val="20"/>
          <w:szCs w:val="20"/>
          <w:lang w:eastAsia="en-US"/>
        </w:rPr>
        <w:t>Zoznam subdodávateľov a podiel subdodávok, ktorý predložil vo svojej ponuke</w:t>
      </w:r>
      <w:r w:rsidR="00065C86" w:rsidRPr="0010039D">
        <w:rPr>
          <w:rFonts w:ascii="Arial" w:hAnsi="Arial" w:cs="Arial"/>
          <w:bCs/>
          <w:color w:val="000000" w:themeColor="text1"/>
          <w:sz w:val="20"/>
          <w:szCs w:val="20"/>
          <w:lang w:eastAsia="en-US"/>
        </w:rPr>
        <w:t xml:space="preserve"> s aktuálnymi a úplnými údajmi platnými v čase poskytnutia riadnej súčinnosti a zároveň</w:t>
      </w:r>
      <w:r w:rsidR="00086546" w:rsidRPr="0010039D">
        <w:rPr>
          <w:rFonts w:ascii="Arial" w:hAnsi="Arial" w:cs="Arial"/>
          <w:bCs/>
          <w:color w:val="000000" w:themeColor="text1"/>
          <w:sz w:val="20"/>
          <w:szCs w:val="20"/>
          <w:lang w:eastAsia="en-US"/>
        </w:rPr>
        <w:t xml:space="preserve"> doplnený o údaje o</w:t>
      </w:r>
      <w:r w:rsidR="00141883" w:rsidRPr="0010039D">
        <w:rPr>
          <w:rFonts w:ascii="Arial" w:hAnsi="Arial" w:cs="Arial"/>
          <w:bCs/>
          <w:color w:val="000000" w:themeColor="text1"/>
          <w:sz w:val="20"/>
          <w:szCs w:val="20"/>
          <w:lang w:eastAsia="en-US"/>
        </w:rPr>
        <w:t xml:space="preserve"> všetkých známych subdodávateľoch, </w:t>
      </w:r>
      <w:r w:rsidR="00065C86" w:rsidRPr="0010039D">
        <w:rPr>
          <w:rFonts w:ascii="Arial" w:hAnsi="Arial" w:cs="Arial"/>
          <w:bCs/>
          <w:color w:val="000000" w:themeColor="text1"/>
          <w:sz w:val="20"/>
          <w:szCs w:val="20"/>
          <w:lang w:eastAsia="en-US"/>
        </w:rPr>
        <w:t xml:space="preserve">údaje </w:t>
      </w:r>
      <w:r w:rsidR="00141883" w:rsidRPr="0010039D">
        <w:rPr>
          <w:rFonts w:ascii="Arial" w:hAnsi="Arial" w:cs="Arial"/>
          <w:bCs/>
          <w:color w:val="000000" w:themeColor="text1"/>
          <w:sz w:val="20"/>
          <w:szCs w:val="20"/>
          <w:lang w:eastAsia="en-US"/>
        </w:rPr>
        <w:t xml:space="preserve">o </w:t>
      </w:r>
      <w:r w:rsidR="00086546" w:rsidRPr="0010039D">
        <w:rPr>
          <w:rFonts w:ascii="Arial" w:hAnsi="Arial" w:cs="Arial"/>
          <w:bCs/>
          <w:color w:val="000000" w:themeColor="text1"/>
          <w:sz w:val="20"/>
          <w:szCs w:val="20"/>
          <w:lang w:eastAsia="en-US"/>
        </w:rPr>
        <w:t xml:space="preserve">osobe oprávnenej konať za </w:t>
      </w:r>
      <w:r w:rsidR="00141883" w:rsidRPr="0010039D">
        <w:rPr>
          <w:rFonts w:ascii="Arial" w:hAnsi="Arial" w:cs="Arial"/>
          <w:bCs/>
          <w:color w:val="000000" w:themeColor="text1"/>
          <w:sz w:val="20"/>
          <w:szCs w:val="20"/>
          <w:lang w:eastAsia="en-US"/>
        </w:rPr>
        <w:t>subdodávateľa</w:t>
      </w:r>
      <w:r w:rsidR="00086546" w:rsidRPr="0010039D">
        <w:rPr>
          <w:rFonts w:ascii="Arial" w:hAnsi="Arial" w:cs="Arial"/>
          <w:bCs/>
          <w:color w:val="000000" w:themeColor="text1"/>
          <w:sz w:val="20"/>
          <w:szCs w:val="20"/>
          <w:lang w:eastAsia="en-US"/>
        </w:rPr>
        <w:t xml:space="preserve"> v rozsahu meno a priezvisko, adresa pobytu, dátum narodeni</w:t>
      </w:r>
      <w:r w:rsidR="00141883" w:rsidRPr="0010039D">
        <w:rPr>
          <w:rFonts w:ascii="Arial" w:hAnsi="Arial" w:cs="Arial"/>
          <w:bCs/>
          <w:color w:val="000000" w:themeColor="text1"/>
          <w:sz w:val="20"/>
          <w:szCs w:val="20"/>
          <w:lang w:eastAsia="en-US"/>
        </w:rPr>
        <w:t>a ako Prílohu č.</w:t>
      </w:r>
      <w:r w:rsidR="0000149E" w:rsidRPr="0010039D">
        <w:rPr>
          <w:rFonts w:ascii="Arial" w:hAnsi="Arial" w:cs="Arial"/>
          <w:bCs/>
          <w:color w:val="000000" w:themeColor="text1"/>
          <w:sz w:val="20"/>
          <w:szCs w:val="20"/>
          <w:lang w:eastAsia="en-US"/>
        </w:rPr>
        <w:t xml:space="preserve"> </w:t>
      </w:r>
      <w:r w:rsidR="006745A2" w:rsidRPr="0010039D">
        <w:rPr>
          <w:rFonts w:ascii="Arial" w:hAnsi="Arial" w:cs="Arial"/>
          <w:bCs/>
          <w:color w:val="000000" w:themeColor="text1"/>
          <w:sz w:val="20"/>
          <w:szCs w:val="20"/>
          <w:lang w:eastAsia="en-US"/>
        </w:rPr>
        <w:t>4</w:t>
      </w:r>
      <w:r w:rsidR="00141883" w:rsidRPr="0010039D">
        <w:rPr>
          <w:rFonts w:ascii="Arial" w:hAnsi="Arial" w:cs="Arial"/>
          <w:bCs/>
          <w:color w:val="000000" w:themeColor="text1"/>
          <w:sz w:val="20"/>
          <w:szCs w:val="20"/>
          <w:lang w:eastAsia="en-US"/>
        </w:rPr>
        <w:t xml:space="preserve"> </w:t>
      </w:r>
      <w:r w:rsidR="006745A2" w:rsidRPr="0010039D">
        <w:rPr>
          <w:rFonts w:ascii="Arial" w:hAnsi="Arial" w:cs="Arial"/>
          <w:bCs/>
          <w:color w:val="000000" w:themeColor="text1"/>
          <w:sz w:val="20"/>
          <w:szCs w:val="20"/>
          <w:lang w:eastAsia="en-US"/>
        </w:rPr>
        <w:t>Zmluv</w:t>
      </w:r>
      <w:r w:rsidR="00141883" w:rsidRPr="0010039D">
        <w:rPr>
          <w:rFonts w:ascii="Arial" w:hAnsi="Arial" w:cs="Arial"/>
          <w:bCs/>
          <w:color w:val="000000" w:themeColor="text1"/>
          <w:sz w:val="20"/>
          <w:szCs w:val="20"/>
          <w:lang w:eastAsia="en-US"/>
        </w:rPr>
        <w:t>y.</w:t>
      </w:r>
      <w:r w:rsidR="00141883" w:rsidRPr="0010039D">
        <w:rPr>
          <w:rFonts w:ascii="Arial" w:hAnsi="Arial" w:cs="Arial"/>
          <w:color w:val="000000" w:themeColor="text1"/>
          <w:sz w:val="20"/>
          <w:szCs w:val="20"/>
          <w:lang w:eastAsia="en-US"/>
        </w:rPr>
        <w:t xml:space="preserve"> </w:t>
      </w:r>
      <w:r w:rsidR="00C62E35" w:rsidRPr="0010039D">
        <w:rPr>
          <w:rFonts w:ascii="Arial" w:hAnsi="Arial" w:cs="Arial"/>
          <w:color w:val="000000" w:themeColor="text1"/>
          <w:sz w:val="20"/>
          <w:szCs w:val="20"/>
          <w:lang w:eastAsia="en-US"/>
        </w:rPr>
        <w:t xml:space="preserve">Nesplnenie tejto povinnosti bude verejný obstarávateľ považovať za neposkytnutie riadnej súčinnosti. </w:t>
      </w:r>
      <w:bookmarkEnd w:id="83"/>
    </w:p>
    <w:p w14:paraId="14C36A28" w14:textId="5E0A938D" w:rsidR="000254FF" w:rsidRPr="0010039D" w:rsidRDefault="000254FF" w:rsidP="0010039D">
      <w:pPr>
        <w:ind w:left="1134" w:hanging="708"/>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30.11</w:t>
      </w:r>
      <w:r w:rsidRPr="0010039D">
        <w:rPr>
          <w:rFonts w:ascii="Arial" w:hAnsi="Arial" w:cs="Arial"/>
          <w:color w:val="000000" w:themeColor="text1"/>
          <w:sz w:val="20"/>
          <w:szCs w:val="20"/>
          <w:lang w:eastAsia="en-US"/>
        </w:rPr>
        <w:tab/>
      </w:r>
      <w:r w:rsidR="00ED3F0E" w:rsidRPr="0010039D">
        <w:rPr>
          <w:rFonts w:ascii="Arial" w:hAnsi="Arial" w:cs="Arial"/>
          <w:color w:val="000000" w:themeColor="text1"/>
          <w:sz w:val="20"/>
          <w:szCs w:val="20"/>
          <w:lang w:eastAsia="en-US"/>
        </w:rPr>
        <w:t>V prípade, že úspešným uchádzačom je skupina dodávateľov, úspešný uchádzač je povinný najneskôr v lehote stanovenej vo výzve na poskytnutie riadnej súčinnosti predložiť relevantný doklad preukazujúci splnenie podmien</w:t>
      </w:r>
      <w:r w:rsidR="002017B3" w:rsidRPr="0010039D">
        <w:rPr>
          <w:rFonts w:ascii="Arial" w:hAnsi="Arial" w:cs="Arial"/>
          <w:color w:val="000000" w:themeColor="text1"/>
          <w:sz w:val="20"/>
          <w:szCs w:val="20"/>
          <w:lang w:eastAsia="en-US"/>
        </w:rPr>
        <w:t>o</w:t>
      </w:r>
      <w:r w:rsidR="00ED3F0E" w:rsidRPr="0010039D">
        <w:rPr>
          <w:rFonts w:ascii="Arial" w:hAnsi="Arial" w:cs="Arial"/>
          <w:color w:val="000000" w:themeColor="text1"/>
          <w:sz w:val="20"/>
          <w:szCs w:val="20"/>
          <w:lang w:eastAsia="en-US"/>
        </w:rPr>
        <w:t>k uveden</w:t>
      </w:r>
      <w:r w:rsidR="002017B3" w:rsidRPr="0010039D">
        <w:rPr>
          <w:rFonts w:ascii="Arial" w:hAnsi="Arial" w:cs="Arial"/>
          <w:color w:val="000000" w:themeColor="text1"/>
          <w:sz w:val="20"/>
          <w:szCs w:val="20"/>
          <w:lang w:eastAsia="en-US"/>
        </w:rPr>
        <w:t>ých</w:t>
      </w:r>
      <w:r w:rsidR="00ED3F0E" w:rsidRPr="0010039D">
        <w:rPr>
          <w:rFonts w:ascii="Arial" w:hAnsi="Arial" w:cs="Arial"/>
          <w:color w:val="000000" w:themeColor="text1"/>
          <w:sz w:val="20"/>
          <w:szCs w:val="20"/>
          <w:lang w:eastAsia="en-US"/>
        </w:rPr>
        <w:t xml:space="preserve"> v bod</w:t>
      </w:r>
      <w:r w:rsidR="002017B3" w:rsidRPr="0010039D">
        <w:rPr>
          <w:rFonts w:ascii="Arial" w:hAnsi="Arial" w:cs="Arial"/>
          <w:color w:val="000000" w:themeColor="text1"/>
          <w:sz w:val="20"/>
          <w:szCs w:val="20"/>
          <w:lang w:eastAsia="en-US"/>
        </w:rPr>
        <w:t>och</w:t>
      </w:r>
      <w:r w:rsidR="00ED3F0E" w:rsidRPr="0010039D">
        <w:rPr>
          <w:rFonts w:ascii="Arial" w:hAnsi="Arial" w:cs="Arial"/>
          <w:color w:val="000000" w:themeColor="text1"/>
          <w:sz w:val="20"/>
          <w:szCs w:val="20"/>
          <w:lang w:eastAsia="en-US"/>
        </w:rPr>
        <w:t xml:space="preserve"> </w:t>
      </w:r>
      <w:r w:rsidR="00905F01" w:rsidRPr="0010039D">
        <w:rPr>
          <w:rFonts w:ascii="Arial" w:hAnsi="Arial" w:cs="Arial"/>
          <w:color w:val="000000" w:themeColor="text1"/>
          <w:sz w:val="20"/>
          <w:szCs w:val="20"/>
          <w:lang w:eastAsia="en-US"/>
        </w:rPr>
        <w:t>18</w:t>
      </w:r>
      <w:r w:rsidR="00ED3F0E" w:rsidRPr="0010039D">
        <w:rPr>
          <w:rFonts w:ascii="Arial" w:hAnsi="Arial" w:cs="Arial"/>
          <w:color w:val="000000" w:themeColor="text1"/>
          <w:sz w:val="20"/>
          <w:szCs w:val="20"/>
          <w:lang w:eastAsia="en-US"/>
        </w:rPr>
        <w:t>.</w:t>
      </w:r>
      <w:r w:rsidR="00091F53" w:rsidRPr="0010039D">
        <w:rPr>
          <w:rFonts w:ascii="Arial" w:hAnsi="Arial" w:cs="Arial"/>
          <w:color w:val="000000" w:themeColor="text1"/>
          <w:sz w:val="20"/>
          <w:szCs w:val="20"/>
          <w:lang w:eastAsia="en-US"/>
        </w:rPr>
        <w:t>5</w:t>
      </w:r>
      <w:r w:rsidR="008233AF" w:rsidRPr="0010039D">
        <w:rPr>
          <w:rFonts w:ascii="Arial" w:hAnsi="Arial" w:cs="Arial"/>
          <w:color w:val="000000" w:themeColor="text1"/>
          <w:sz w:val="20"/>
          <w:szCs w:val="20"/>
          <w:lang w:eastAsia="en-US"/>
        </w:rPr>
        <w:t xml:space="preserve"> </w:t>
      </w:r>
      <w:r w:rsidR="00DE38E2" w:rsidRPr="0010039D">
        <w:rPr>
          <w:rFonts w:ascii="Arial" w:hAnsi="Arial" w:cs="Arial"/>
          <w:color w:val="000000" w:themeColor="text1"/>
          <w:sz w:val="20"/>
          <w:szCs w:val="20"/>
          <w:lang w:eastAsia="en-US"/>
        </w:rPr>
        <w:t>a </w:t>
      </w:r>
      <w:r w:rsidR="00905F01" w:rsidRPr="0010039D">
        <w:rPr>
          <w:rFonts w:ascii="Arial" w:hAnsi="Arial" w:cs="Arial"/>
          <w:color w:val="000000" w:themeColor="text1"/>
          <w:sz w:val="20"/>
          <w:szCs w:val="20"/>
          <w:lang w:eastAsia="en-US"/>
        </w:rPr>
        <w:t>18</w:t>
      </w:r>
      <w:r w:rsidR="00DE38E2" w:rsidRPr="0010039D">
        <w:rPr>
          <w:rFonts w:ascii="Arial" w:hAnsi="Arial" w:cs="Arial"/>
          <w:color w:val="000000" w:themeColor="text1"/>
          <w:sz w:val="20"/>
          <w:szCs w:val="20"/>
          <w:lang w:eastAsia="en-US"/>
        </w:rPr>
        <w:t>.</w:t>
      </w:r>
      <w:r w:rsidR="00091F53" w:rsidRPr="0010039D">
        <w:rPr>
          <w:rFonts w:ascii="Arial" w:hAnsi="Arial" w:cs="Arial"/>
          <w:color w:val="000000" w:themeColor="text1"/>
          <w:sz w:val="20"/>
          <w:szCs w:val="20"/>
          <w:lang w:eastAsia="en-US"/>
        </w:rPr>
        <w:t>6</w:t>
      </w:r>
      <w:r w:rsidR="00DE38E2" w:rsidRPr="0010039D">
        <w:rPr>
          <w:rFonts w:ascii="Arial" w:hAnsi="Arial" w:cs="Arial"/>
          <w:color w:val="000000" w:themeColor="text1"/>
          <w:sz w:val="20"/>
          <w:szCs w:val="20"/>
          <w:lang w:eastAsia="en-US"/>
        </w:rPr>
        <w:t xml:space="preserve"> Č</w:t>
      </w:r>
      <w:r w:rsidR="008233AF" w:rsidRPr="0010039D">
        <w:rPr>
          <w:rFonts w:ascii="Arial" w:hAnsi="Arial" w:cs="Arial"/>
          <w:color w:val="000000" w:themeColor="text1"/>
          <w:sz w:val="20"/>
          <w:szCs w:val="20"/>
          <w:lang w:eastAsia="en-US"/>
        </w:rPr>
        <w:t>as</w:t>
      </w:r>
      <w:r w:rsidR="00DE38E2" w:rsidRPr="0010039D">
        <w:rPr>
          <w:rFonts w:ascii="Arial" w:hAnsi="Arial" w:cs="Arial"/>
          <w:color w:val="000000" w:themeColor="text1"/>
          <w:sz w:val="20"/>
          <w:szCs w:val="20"/>
          <w:lang w:eastAsia="en-US"/>
        </w:rPr>
        <w:t>ť</w:t>
      </w:r>
      <w:r w:rsidR="008233AF" w:rsidRPr="0010039D">
        <w:rPr>
          <w:rFonts w:ascii="Arial" w:hAnsi="Arial" w:cs="Arial"/>
          <w:color w:val="000000" w:themeColor="text1"/>
          <w:sz w:val="20"/>
          <w:szCs w:val="20"/>
          <w:lang w:eastAsia="en-US"/>
        </w:rPr>
        <w:t xml:space="preserve"> A.1</w:t>
      </w:r>
      <w:r w:rsidR="00FB11BF" w:rsidRPr="0010039D">
        <w:rPr>
          <w:rFonts w:ascii="Arial" w:hAnsi="Arial" w:cs="Arial"/>
          <w:color w:val="000000" w:themeColor="text1"/>
          <w:sz w:val="20"/>
          <w:szCs w:val="20"/>
          <w:lang w:eastAsia="en-US"/>
        </w:rPr>
        <w:t xml:space="preserve"> týchto SP</w:t>
      </w:r>
      <w:r w:rsidR="00ED3F0E" w:rsidRPr="0010039D">
        <w:rPr>
          <w:rFonts w:ascii="Arial" w:hAnsi="Arial" w:cs="Arial"/>
          <w:color w:val="000000" w:themeColor="text1"/>
          <w:sz w:val="20"/>
          <w:szCs w:val="20"/>
          <w:lang w:eastAsia="en-US"/>
        </w:rPr>
        <w:t>.</w:t>
      </w:r>
      <w:r w:rsidR="00F8266C" w:rsidRPr="0010039D">
        <w:rPr>
          <w:rFonts w:ascii="Arial" w:hAnsi="Arial" w:cs="Arial"/>
          <w:color w:val="000000" w:themeColor="text1"/>
          <w:sz w:val="20"/>
          <w:szCs w:val="20"/>
          <w:lang w:eastAsia="en-US"/>
        </w:rPr>
        <w:t xml:space="preserve"> </w:t>
      </w:r>
      <w:bookmarkStart w:id="84" w:name="_Hlk163640551"/>
      <w:r w:rsidR="00ED3F0E" w:rsidRPr="0010039D">
        <w:rPr>
          <w:rFonts w:ascii="Arial" w:hAnsi="Arial" w:cs="Arial"/>
          <w:color w:val="000000" w:themeColor="text1"/>
          <w:sz w:val="20"/>
          <w:szCs w:val="20"/>
          <w:lang w:eastAsia="en-US"/>
        </w:rPr>
        <w:t>Nesplnenie tejto povinnosti bude verejný obstarávateľ považovať za neposkytnutie riadnej súčinnosti.</w:t>
      </w:r>
      <w:bookmarkEnd w:id="84"/>
    </w:p>
    <w:p w14:paraId="6DDAD2FE" w14:textId="28CD37C8" w:rsidR="000254FF" w:rsidRPr="0010039D" w:rsidRDefault="000254FF" w:rsidP="0010039D">
      <w:pPr>
        <w:ind w:left="1134" w:hanging="708"/>
        <w:contextualSpacing/>
        <w:jc w:val="both"/>
        <w:rPr>
          <w:rFonts w:ascii="Arial" w:hAnsi="Arial" w:cs="Arial"/>
          <w:sz w:val="20"/>
          <w:szCs w:val="20"/>
          <w:lang w:eastAsia="en-US"/>
        </w:rPr>
      </w:pPr>
      <w:r w:rsidRPr="0010039D">
        <w:rPr>
          <w:rFonts w:ascii="Arial" w:hAnsi="Arial" w:cs="Arial"/>
          <w:color w:val="000000" w:themeColor="text1"/>
          <w:sz w:val="20"/>
          <w:szCs w:val="20"/>
          <w:lang w:eastAsia="en-US"/>
        </w:rPr>
        <w:t>30.12</w:t>
      </w:r>
      <w:r w:rsidRPr="0010039D">
        <w:rPr>
          <w:rFonts w:ascii="Arial" w:hAnsi="Arial" w:cs="Arial"/>
          <w:color w:val="000000" w:themeColor="text1"/>
          <w:sz w:val="20"/>
          <w:szCs w:val="20"/>
          <w:lang w:eastAsia="en-US"/>
        </w:rPr>
        <w:tab/>
      </w:r>
      <w:r w:rsidR="00ED3F0E" w:rsidRPr="0010039D">
        <w:rPr>
          <w:rFonts w:ascii="Arial" w:hAnsi="Arial" w:cs="Arial"/>
          <w:color w:val="000000" w:themeColor="text1"/>
          <w:sz w:val="20"/>
          <w:szCs w:val="20"/>
          <w:lang w:eastAsia="en-US"/>
        </w:rPr>
        <w:t>V prípade, že je úspešným uchádzačom skupina dodávateľov a </w:t>
      </w:r>
      <w:r w:rsidR="006745A2" w:rsidRPr="0010039D">
        <w:rPr>
          <w:rFonts w:ascii="Arial" w:hAnsi="Arial" w:cs="Arial"/>
          <w:sz w:val="20"/>
          <w:szCs w:val="20"/>
          <w:lang w:eastAsia="en-US"/>
        </w:rPr>
        <w:t>Z</w:t>
      </w:r>
      <w:r w:rsidR="00ED3F0E" w:rsidRPr="0010039D">
        <w:rPr>
          <w:rFonts w:ascii="Arial" w:hAnsi="Arial" w:cs="Arial"/>
          <w:sz w:val="20"/>
          <w:szCs w:val="20"/>
          <w:lang w:eastAsia="en-US"/>
        </w:rPr>
        <w:t xml:space="preserve">mluva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splnomocnenej osoby/osôb na podpis </w:t>
      </w:r>
      <w:r w:rsidR="006745A2" w:rsidRPr="0010039D">
        <w:rPr>
          <w:rFonts w:ascii="Arial" w:hAnsi="Arial" w:cs="Arial"/>
          <w:sz w:val="20"/>
          <w:szCs w:val="20"/>
          <w:lang w:eastAsia="en-US"/>
        </w:rPr>
        <w:t>Zmluv</w:t>
      </w:r>
      <w:r w:rsidR="00ED3F0E" w:rsidRPr="0010039D">
        <w:rPr>
          <w:rFonts w:ascii="Arial" w:hAnsi="Arial" w:cs="Arial"/>
          <w:sz w:val="20"/>
          <w:szCs w:val="20"/>
          <w:lang w:eastAsia="en-US"/>
        </w:rPr>
        <w:t>y (ak takáto plná moc nebola predložená uchádzačom v rámci ponuky). Nesplnenie tejto povinnosti bude verejný obstarávateľ považovať za neposkytnutie riadnej súčinnosti.</w:t>
      </w:r>
    </w:p>
    <w:p w14:paraId="431F4B9A" w14:textId="77777777" w:rsidR="000254FF" w:rsidRPr="0010039D" w:rsidRDefault="000254FF" w:rsidP="0010039D">
      <w:pPr>
        <w:ind w:left="1134" w:hanging="708"/>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30.13</w:t>
      </w:r>
      <w:r w:rsidRPr="0010039D">
        <w:rPr>
          <w:rFonts w:ascii="Arial" w:hAnsi="Arial" w:cs="Arial"/>
          <w:color w:val="000000" w:themeColor="text1"/>
          <w:sz w:val="20"/>
          <w:szCs w:val="20"/>
          <w:lang w:eastAsia="en-US"/>
        </w:rPr>
        <w:tab/>
      </w:r>
      <w:r w:rsidR="00ED3F0E" w:rsidRPr="0010039D">
        <w:rPr>
          <w:rFonts w:ascii="Arial" w:hAnsi="Arial" w:cs="Arial"/>
          <w:color w:val="000000" w:themeColor="text1"/>
          <w:sz w:val="20"/>
          <w:szCs w:val="20"/>
          <w:lang w:eastAsia="en-US"/>
        </w:rPr>
        <w:t>Povinnosť mať zapísaných konečných užívateľov výhod v registri partnerov verejného sektora sa vzťahuje na každého člena skupiny dodávateľov.</w:t>
      </w:r>
    </w:p>
    <w:bookmarkEnd w:id="82"/>
    <w:p w14:paraId="1BEFEFE1" w14:textId="77777777" w:rsidR="00A519D6" w:rsidRPr="0010039D" w:rsidRDefault="00A519D6" w:rsidP="0010039D">
      <w:pPr>
        <w:contextualSpacing/>
        <w:jc w:val="center"/>
        <w:rPr>
          <w:rFonts w:ascii="Arial" w:hAnsi="Arial" w:cs="Arial"/>
          <w:b/>
          <w:sz w:val="20"/>
          <w:szCs w:val="20"/>
        </w:rPr>
      </w:pPr>
    </w:p>
    <w:p w14:paraId="6BAE22CA" w14:textId="3BEC111F" w:rsidR="00BE7A69" w:rsidRPr="0010039D" w:rsidRDefault="003B1F90" w:rsidP="0010039D">
      <w:pPr>
        <w:ind w:left="567" w:hanging="567"/>
        <w:contextualSpacing/>
        <w:jc w:val="both"/>
        <w:rPr>
          <w:rFonts w:ascii="Arial" w:hAnsi="Arial" w:cs="Arial"/>
          <w:b/>
          <w:bCs/>
          <w:smallCaps/>
          <w:sz w:val="20"/>
          <w:szCs w:val="20"/>
        </w:rPr>
      </w:pPr>
      <w:r w:rsidRPr="0010039D">
        <w:rPr>
          <w:rFonts w:ascii="Arial" w:hAnsi="Arial" w:cs="Arial"/>
          <w:b/>
          <w:bCs/>
          <w:smallCaps/>
          <w:sz w:val="20"/>
          <w:szCs w:val="20"/>
        </w:rPr>
        <w:t>3</w:t>
      </w:r>
      <w:r w:rsidR="00080681" w:rsidRPr="0010039D">
        <w:rPr>
          <w:rFonts w:ascii="Arial" w:hAnsi="Arial" w:cs="Arial"/>
          <w:b/>
          <w:bCs/>
          <w:smallCaps/>
          <w:sz w:val="20"/>
          <w:szCs w:val="20"/>
        </w:rPr>
        <w:t>1</w:t>
      </w:r>
      <w:r w:rsidR="00AC0734" w:rsidRPr="0010039D">
        <w:rPr>
          <w:rFonts w:ascii="Arial" w:hAnsi="Arial" w:cs="Arial"/>
          <w:b/>
          <w:bCs/>
          <w:smallCaps/>
          <w:sz w:val="20"/>
          <w:szCs w:val="20"/>
        </w:rPr>
        <w:t>.</w:t>
      </w:r>
      <w:r w:rsidR="00BE7A69" w:rsidRPr="0010039D">
        <w:rPr>
          <w:rFonts w:ascii="Arial" w:hAnsi="Arial" w:cs="Arial"/>
          <w:b/>
          <w:bCs/>
          <w:smallCaps/>
          <w:sz w:val="20"/>
          <w:szCs w:val="20"/>
        </w:rPr>
        <w:tab/>
      </w:r>
      <w:bookmarkStart w:id="85" w:name="_Hlk178177095"/>
      <w:r w:rsidR="00BE7A69" w:rsidRPr="0010039D">
        <w:rPr>
          <w:rFonts w:ascii="Arial" w:hAnsi="Arial" w:cs="Arial"/>
          <w:b/>
          <w:bCs/>
          <w:sz w:val="20"/>
          <w:szCs w:val="20"/>
        </w:rPr>
        <w:t xml:space="preserve">Zrušenie </w:t>
      </w:r>
      <w:r w:rsidR="002D1779" w:rsidRPr="0010039D">
        <w:rPr>
          <w:rFonts w:ascii="Arial" w:hAnsi="Arial" w:cs="Arial"/>
          <w:b/>
          <w:bCs/>
          <w:sz w:val="20"/>
          <w:szCs w:val="20"/>
        </w:rPr>
        <w:t>verejného obstarávania</w:t>
      </w:r>
    </w:p>
    <w:p w14:paraId="3EDF9E20" w14:textId="77777777" w:rsidR="00715715" w:rsidRPr="0010039D" w:rsidRDefault="00715715" w:rsidP="0010039D">
      <w:pPr>
        <w:pStyle w:val="Odsekzoznamu"/>
        <w:numPr>
          <w:ilvl w:val="0"/>
          <w:numId w:val="10"/>
        </w:numPr>
        <w:autoSpaceDE w:val="0"/>
        <w:autoSpaceDN w:val="0"/>
        <w:contextualSpacing/>
        <w:jc w:val="both"/>
        <w:rPr>
          <w:rFonts w:ascii="Arial" w:hAnsi="Arial" w:cs="Arial"/>
          <w:vanish/>
          <w:sz w:val="20"/>
          <w:szCs w:val="20"/>
        </w:rPr>
      </w:pPr>
    </w:p>
    <w:p w14:paraId="6804D177" w14:textId="77777777" w:rsidR="00715715" w:rsidRPr="0010039D" w:rsidRDefault="00715715" w:rsidP="0010039D">
      <w:pPr>
        <w:pStyle w:val="Odsekzoznamu"/>
        <w:numPr>
          <w:ilvl w:val="0"/>
          <w:numId w:val="10"/>
        </w:numPr>
        <w:autoSpaceDE w:val="0"/>
        <w:autoSpaceDN w:val="0"/>
        <w:contextualSpacing/>
        <w:jc w:val="both"/>
        <w:rPr>
          <w:rFonts w:ascii="Arial" w:hAnsi="Arial" w:cs="Arial"/>
          <w:vanish/>
          <w:sz w:val="20"/>
          <w:szCs w:val="20"/>
        </w:rPr>
      </w:pPr>
    </w:p>
    <w:p w14:paraId="46624F30" w14:textId="77777777" w:rsidR="00080681" w:rsidRPr="0010039D" w:rsidRDefault="00080681" w:rsidP="00950C61">
      <w:pPr>
        <w:pStyle w:val="Odsekzoznamu"/>
        <w:numPr>
          <w:ilvl w:val="0"/>
          <w:numId w:val="22"/>
        </w:numPr>
        <w:autoSpaceDE w:val="0"/>
        <w:autoSpaceDN w:val="0"/>
        <w:contextualSpacing/>
        <w:jc w:val="both"/>
        <w:rPr>
          <w:rFonts w:ascii="Arial" w:hAnsi="Arial" w:cs="Arial"/>
          <w:noProof/>
          <w:vanish/>
          <w:color w:val="000000" w:themeColor="text1"/>
          <w:sz w:val="20"/>
          <w:szCs w:val="20"/>
          <w:lang w:eastAsia="en-US"/>
        </w:rPr>
      </w:pPr>
    </w:p>
    <w:p w14:paraId="31BE66E7" w14:textId="77777777" w:rsidR="00080681" w:rsidRPr="0010039D" w:rsidRDefault="00080681" w:rsidP="00950C61">
      <w:pPr>
        <w:pStyle w:val="Odsekzoznamu"/>
        <w:numPr>
          <w:ilvl w:val="0"/>
          <w:numId w:val="22"/>
        </w:numPr>
        <w:autoSpaceDE w:val="0"/>
        <w:autoSpaceDN w:val="0"/>
        <w:contextualSpacing/>
        <w:jc w:val="both"/>
        <w:rPr>
          <w:rFonts w:ascii="Arial" w:hAnsi="Arial" w:cs="Arial"/>
          <w:noProof/>
          <w:vanish/>
          <w:color w:val="000000" w:themeColor="text1"/>
          <w:sz w:val="20"/>
          <w:szCs w:val="20"/>
          <w:lang w:eastAsia="en-US"/>
        </w:rPr>
      </w:pPr>
    </w:p>
    <w:p w14:paraId="24F07619" w14:textId="4484B271" w:rsidR="00ED3F0E" w:rsidRPr="0010039D" w:rsidRDefault="00ED3F0E" w:rsidP="00950C61">
      <w:pPr>
        <w:numPr>
          <w:ilvl w:val="1"/>
          <w:numId w:val="22"/>
        </w:numPr>
        <w:autoSpaceDE w:val="0"/>
        <w:autoSpaceDN w:val="0"/>
        <w:contextualSpacing/>
        <w:jc w:val="both"/>
        <w:rPr>
          <w:rFonts w:ascii="Arial" w:hAnsi="Arial" w:cs="Arial"/>
          <w:noProof/>
          <w:color w:val="000000" w:themeColor="text1"/>
          <w:sz w:val="20"/>
          <w:szCs w:val="20"/>
          <w:lang w:eastAsia="en-US"/>
        </w:rPr>
      </w:pPr>
      <w:r w:rsidRPr="0010039D">
        <w:rPr>
          <w:rFonts w:ascii="Arial" w:hAnsi="Arial" w:cs="Arial"/>
          <w:noProof/>
          <w:color w:val="000000" w:themeColor="text1"/>
          <w:sz w:val="20"/>
          <w:szCs w:val="20"/>
          <w:lang w:eastAsia="en-US"/>
        </w:rPr>
        <w:t>Verejný obstarávateľ zruší verejné obstarávanie, ak:</w:t>
      </w:r>
    </w:p>
    <w:p w14:paraId="37EF74AD" w14:textId="5D0EA343" w:rsidR="00ED3F0E" w:rsidRPr="0010039D" w:rsidRDefault="00ED3F0E" w:rsidP="0010039D">
      <w:pPr>
        <w:numPr>
          <w:ilvl w:val="0"/>
          <w:numId w:val="9"/>
        </w:numPr>
        <w:tabs>
          <w:tab w:val="left" w:pos="1418"/>
        </w:tabs>
        <w:ind w:left="1418" w:hanging="284"/>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ani jeden uchádzač</w:t>
      </w:r>
      <w:r w:rsidR="003079FE" w:rsidRPr="0010039D">
        <w:rPr>
          <w:rFonts w:ascii="Arial" w:hAnsi="Arial" w:cs="Arial"/>
          <w:color w:val="000000" w:themeColor="text1"/>
          <w:sz w:val="20"/>
          <w:szCs w:val="20"/>
          <w:lang w:eastAsia="en-US"/>
        </w:rPr>
        <w:t xml:space="preserve"> </w:t>
      </w:r>
      <w:r w:rsidRPr="0010039D">
        <w:rPr>
          <w:rFonts w:ascii="Arial" w:hAnsi="Arial" w:cs="Arial"/>
          <w:color w:val="000000" w:themeColor="text1"/>
          <w:sz w:val="20"/>
          <w:szCs w:val="20"/>
          <w:lang w:eastAsia="en-US"/>
        </w:rPr>
        <w:t xml:space="preserve">nesplnil podmienky účasti vo verejnom obstarávaní a uchádzač neuplatnil námietky v lehote podľa </w:t>
      </w:r>
      <w:r w:rsidR="00736758" w:rsidRPr="0010039D">
        <w:rPr>
          <w:rFonts w:ascii="Arial" w:hAnsi="Arial" w:cs="Arial"/>
          <w:color w:val="000000" w:themeColor="text1"/>
          <w:sz w:val="20"/>
          <w:szCs w:val="20"/>
          <w:lang w:eastAsia="en-US"/>
        </w:rPr>
        <w:t>z</w:t>
      </w:r>
      <w:r w:rsidRPr="0010039D">
        <w:rPr>
          <w:rFonts w:ascii="Arial" w:hAnsi="Arial" w:cs="Arial"/>
          <w:color w:val="000000" w:themeColor="text1"/>
          <w:sz w:val="20"/>
          <w:szCs w:val="20"/>
          <w:lang w:eastAsia="en-US"/>
        </w:rPr>
        <w:t>ákona,</w:t>
      </w:r>
    </w:p>
    <w:p w14:paraId="785BD148" w14:textId="5E0601A5" w:rsidR="00ED3F0E" w:rsidRPr="0010039D" w:rsidRDefault="00ED3F0E" w:rsidP="0010039D">
      <w:pPr>
        <w:numPr>
          <w:ilvl w:val="0"/>
          <w:numId w:val="9"/>
        </w:numPr>
        <w:tabs>
          <w:tab w:val="left" w:pos="1418"/>
        </w:tabs>
        <w:ind w:left="1418" w:hanging="284"/>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nedostal ani jednu ponuku,</w:t>
      </w:r>
    </w:p>
    <w:p w14:paraId="7578BF73" w14:textId="466EB5E4" w:rsidR="00ED3F0E" w:rsidRPr="0010039D" w:rsidRDefault="00ED3F0E" w:rsidP="0010039D">
      <w:pPr>
        <w:numPr>
          <w:ilvl w:val="0"/>
          <w:numId w:val="9"/>
        </w:numPr>
        <w:tabs>
          <w:tab w:val="left" w:pos="1418"/>
        </w:tabs>
        <w:ind w:left="1418" w:hanging="284"/>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 xml:space="preserve">ani jedna z predložených ponúk nezodpovedá požiadavkám určeným podľa § 42 zákona a uchádzač nepodal námietky v lehote podľa </w:t>
      </w:r>
      <w:r w:rsidR="00736758" w:rsidRPr="0010039D">
        <w:rPr>
          <w:rFonts w:ascii="Arial" w:hAnsi="Arial" w:cs="Arial"/>
          <w:color w:val="000000" w:themeColor="text1"/>
          <w:sz w:val="20"/>
          <w:szCs w:val="20"/>
          <w:lang w:eastAsia="en-US"/>
        </w:rPr>
        <w:t>z</w:t>
      </w:r>
      <w:r w:rsidRPr="0010039D">
        <w:rPr>
          <w:rFonts w:ascii="Arial" w:hAnsi="Arial" w:cs="Arial"/>
          <w:color w:val="000000" w:themeColor="text1"/>
          <w:sz w:val="20"/>
          <w:szCs w:val="20"/>
          <w:lang w:eastAsia="en-US"/>
        </w:rPr>
        <w:t>ákona,</w:t>
      </w:r>
    </w:p>
    <w:p w14:paraId="34558834" w14:textId="135E1E41" w:rsidR="00ED3F0E" w:rsidRPr="0010039D" w:rsidRDefault="00ED3F0E" w:rsidP="0010039D">
      <w:pPr>
        <w:numPr>
          <w:ilvl w:val="0"/>
          <w:numId w:val="9"/>
        </w:numPr>
        <w:tabs>
          <w:tab w:val="left" w:pos="1418"/>
        </w:tabs>
        <w:ind w:left="1418" w:hanging="284"/>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 xml:space="preserve">jeho zrušenie nariadil </w:t>
      </w:r>
      <w:r w:rsidR="000244D7" w:rsidRPr="0010039D">
        <w:rPr>
          <w:rFonts w:ascii="Arial" w:hAnsi="Arial" w:cs="Arial"/>
          <w:color w:val="000000" w:themeColor="text1"/>
          <w:sz w:val="20"/>
          <w:szCs w:val="20"/>
          <w:lang w:eastAsia="en-US"/>
        </w:rPr>
        <w:t>Ú</w:t>
      </w:r>
      <w:r w:rsidRPr="0010039D">
        <w:rPr>
          <w:rFonts w:ascii="Arial" w:hAnsi="Arial" w:cs="Arial"/>
          <w:color w:val="000000" w:themeColor="text1"/>
          <w:sz w:val="20"/>
          <w:szCs w:val="20"/>
          <w:lang w:eastAsia="en-US"/>
        </w:rPr>
        <w:t>rad.</w:t>
      </w:r>
    </w:p>
    <w:p w14:paraId="5056FC3F" w14:textId="669E5C07" w:rsidR="00ED3F0E" w:rsidRPr="0010039D" w:rsidRDefault="00ED3F0E" w:rsidP="00950C61">
      <w:pPr>
        <w:numPr>
          <w:ilvl w:val="1"/>
          <w:numId w:val="22"/>
        </w:num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 xml:space="preserve">Verejný obstarávateľ môže zrušiť verejné obstarávanie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w:t>
      </w:r>
      <w:r w:rsidR="00736758" w:rsidRPr="0010039D">
        <w:rPr>
          <w:rFonts w:ascii="Arial" w:hAnsi="Arial" w:cs="Arial"/>
          <w:color w:val="000000" w:themeColor="text1"/>
          <w:sz w:val="20"/>
          <w:szCs w:val="20"/>
          <w:lang w:eastAsia="en-US"/>
        </w:rPr>
        <w:t>z</w:t>
      </w:r>
      <w:r w:rsidRPr="0010039D">
        <w:rPr>
          <w:rFonts w:ascii="Arial" w:hAnsi="Arial" w:cs="Arial"/>
          <w:color w:val="000000" w:themeColor="text1"/>
          <w:sz w:val="20"/>
          <w:szCs w:val="20"/>
          <w:lang w:eastAsia="en-US"/>
        </w:rPr>
        <w:t xml:space="preserve">ákona, ktoré má alebo by mohlo mať zásadný vplyv na výsledok verejného obstarávania, ak nebolo predložených viac ako dve ponuky alebo ak navrhované ceny v predložených ponukách sú vyššie ako predpokladaná hodnota. </w:t>
      </w:r>
    </w:p>
    <w:p w14:paraId="3417D00F" w14:textId="378F15B9" w:rsidR="00ED3F0E" w:rsidRPr="0010039D" w:rsidRDefault="00ED3F0E" w:rsidP="00950C61">
      <w:pPr>
        <w:numPr>
          <w:ilvl w:val="1"/>
          <w:numId w:val="22"/>
        </w:num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 xml:space="preserve">Verejný obstarávateľ je povinný bezodkladne upovedomiť všetkých uchádzačov o zrušení </w:t>
      </w:r>
      <w:r w:rsidR="003079FE" w:rsidRPr="0010039D">
        <w:rPr>
          <w:rFonts w:ascii="Arial" w:hAnsi="Arial" w:cs="Arial"/>
          <w:color w:val="000000" w:themeColor="text1"/>
          <w:sz w:val="20"/>
          <w:szCs w:val="20"/>
          <w:lang w:eastAsia="en-US"/>
        </w:rPr>
        <w:t>použitého postupu zadávania</w:t>
      </w:r>
      <w:r w:rsidRPr="0010039D">
        <w:rPr>
          <w:rFonts w:ascii="Arial" w:hAnsi="Arial" w:cs="Arial"/>
          <w:color w:val="000000" w:themeColor="text1"/>
          <w:sz w:val="20"/>
          <w:szCs w:val="20"/>
          <w:lang w:eastAsia="en-US"/>
        </w:rPr>
        <w:t xml:space="preserve"> zákazky s uvedením dôvodu a oznámiť postup, ktorý použije pri zadávaní zákazky na pôvodný predmet zákazky.</w:t>
      </w:r>
    </w:p>
    <w:p w14:paraId="3DD3EF3A" w14:textId="1FE6B0EC" w:rsidR="000244D7" w:rsidRPr="0010039D" w:rsidRDefault="00ED3F0E" w:rsidP="00950C61">
      <w:pPr>
        <w:numPr>
          <w:ilvl w:val="1"/>
          <w:numId w:val="22"/>
        </w:num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Verejný obstarávateľ v oznámení o výsledku verejného obstarávania uvedie, či zadávanie zákazky bude predmetom opätovného uverejnenia.</w:t>
      </w:r>
    </w:p>
    <w:bookmarkEnd w:id="85"/>
    <w:p w14:paraId="10E6CF0D" w14:textId="20729F77" w:rsidR="00A45D85" w:rsidRDefault="00A45D85" w:rsidP="0010039D">
      <w:pPr>
        <w:autoSpaceDE w:val="0"/>
        <w:autoSpaceDN w:val="0"/>
        <w:contextualSpacing/>
        <w:jc w:val="center"/>
        <w:rPr>
          <w:rFonts w:ascii="Arial" w:hAnsi="Arial" w:cs="Arial"/>
          <w:color w:val="000000" w:themeColor="text1"/>
          <w:sz w:val="20"/>
          <w:szCs w:val="20"/>
          <w:lang w:eastAsia="en-US"/>
        </w:rPr>
      </w:pPr>
    </w:p>
    <w:p w14:paraId="1C3DFFC1" w14:textId="11894D15" w:rsidR="00CB1567" w:rsidRDefault="00CB1567" w:rsidP="00266A38">
      <w:pPr>
        <w:autoSpaceDE w:val="0"/>
        <w:autoSpaceDN w:val="0"/>
        <w:contextualSpacing/>
        <w:rPr>
          <w:rFonts w:ascii="Arial" w:hAnsi="Arial" w:cs="Arial"/>
          <w:color w:val="000000" w:themeColor="text1"/>
          <w:sz w:val="20"/>
          <w:szCs w:val="20"/>
          <w:lang w:eastAsia="en-US"/>
        </w:rPr>
      </w:pPr>
    </w:p>
    <w:p w14:paraId="5B5EDA6C" w14:textId="6638E641" w:rsidR="00CB1567" w:rsidRDefault="00CB1567" w:rsidP="0010039D">
      <w:pPr>
        <w:autoSpaceDE w:val="0"/>
        <w:autoSpaceDN w:val="0"/>
        <w:contextualSpacing/>
        <w:jc w:val="center"/>
        <w:rPr>
          <w:rFonts w:ascii="Arial" w:hAnsi="Arial" w:cs="Arial"/>
          <w:color w:val="000000" w:themeColor="text1"/>
          <w:sz w:val="20"/>
          <w:szCs w:val="20"/>
          <w:lang w:eastAsia="en-US"/>
        </w:rPr>
      </w:pPr>
    </w:p>
    <w:p w14:paraId="2FE6333E" w14:textId="2D488D05" w:rsidR="00EB5B22" w:rsidRDefault="00EB5B22" w:rsidP="0010039D">
      <w:pPr>
        <w:autoSpaceDE w:val="0"/>
        <w:autoSpaceDN w:val="0"/>
        <w:contextualSpacing/>
        <w:jc w:val="center"/>
        <w:rPr>
          <w:rFonts w:ascii="Arial" w:hAnsi="Arial" w:cs="Arial"/>
          <w:color w:val="000000" w:themeColor="text1"/>
          <w:sz w:val="20"/>
          <w:szCs w:val="20"/>
          <w:lang w:eastAsia="en-US"/>
        </w:rPr>
      </w:pPr>
    </w:p>
    <w:p w14:paraId="5356B4D5" w14:textId="40643C2D" w:rsidR="00EB5B22" w:rsidRDefault="00EB5B22" w:rsidP="0010039D">
      <w:pPr>
        <w:autoSpaceDE w:val="0"/>
        <w:autoSpaceDN w:val="0"/>
        <w:contextualSpacing/>
        <w:jc w:val="center"/>
        <w:rPr>
          <w:rFonts w:ascii="Arial" w:hAnsi="Arial" w:cs="Arial"/>
          <w:color w:val="000000" w:themeColor="text1"/>
          <w:sz w:val="20"/>
          <w:szCs w:val="20"/>
          <w:lang w:eastAsia="en-US"/>
        </w:rPr>
      </w:pPr>
    </w:p>
    <w:p w14:paraId="60655A4B" w14:textId="2B45E82F" w:rsidR="00EB5B22" w:rsidRDefault="00EB5B22" w:rsidP="0010039D">
      <w:pPr>
        <w:autoSpaceDE w:val="0"/>
        <w:autoSpaceDN w:val="0"/>
        <w:contextualSpacing/>
        <w:jc w:val="center"/>
        <w:rPr>
          <w:rFonts w:ascii="Arial" w:hAnsi="Arial" w:cs="Arial"/>
          <w:color w:val="000000" w:themeColor="text1"/>
          <w:sz w:val="20"/>
          <w:szCs w:val="20"/>
          <w:lang w:eastAsia="en-US"/>
        </w:rPr>
      </w:pPr>
    </w:p>
    <w:p w14:paraId="33E90CFF" w14:textId="0EA455C7" w:rsidR="00EB5B22" w:rsidRDefault="00EB5B22" w:rsidP="0010039D">
      <w:pPr>
        <w:autoSpaceDE w:val="0"/>
        <w:autoSpaceDN w:val="0"/>
        <w:contextualSpacing/>
        <w:jc w:val="center"/>
        <w:rPr>
          <w:rFonts w:ascii="Arial" w:hAnsi="Arial" w:cs="Arial"/>
          <w:color w:val="000000" w:themeColor="text1"/>
          <w:sz w:val="20"/>
          <w:szCs w:val="20"/>
          <w:lang w:eastAsia="en-US"/>
        </w:rPr>
      </w:pPr>
    </w:p>
    <w:p w14:paraId="517B5D2D" w14:textId="77777777" w:rsidR="00EB5B22" w:rsidRDefault="00EB5B22" w:rsidP="0010039D">
      <w:pPr>
        <w:autoSpaceDE w:val="0"/>
        <w:autoSpaceDN w:val="0"/>
        <w:contextualSpacing/>
        <w:jc w:val="center"/>
        <w:rPr>
          <w:rFonts w:ascii="Arial" w:hAnsi="Arial" w:cs="Arial"/>
          <w:color w:val="000000" w:themeColor="text1"/>
          <w:sz w:val="20"/>
          <w:szCs w:val="20"/>
          <w:lang w:eastAsia="en-US"/>
        </w:rPr>
      </w:pPr>
    </w:p>
    <w:p w14:paraId="2E125CF0" w14:textId="7C2F82E1" w:rsidR="00CB1567" w:rsidRDefault="00CB1567" w:rsidP="0010039D">
      <w:pPr>
        <w:autoSpaceDE w:val="0"/>
        <w:autoSpaceDN w:val="0"/>
        <w:contextualSpacing/>
        <w:jc w:val="center"/>
        <w:rPr>
          <w:rFonts w:ascii="Arial" w:hAnsi="Arial" w:cs="Arial"/>
          <w:color w:val="000000" w:themeColor="text1"/>
          <w:sz w:val="20"/>
          <w:szCs w:val="20"/>
          <w:lang w:eastAsia="en-US"/>
        </w:rPr>
      </w:pPr>
    </w:p>
    <w:p w14:paraId="45BCFED4" w14:textId="7E88E60D" w:rsidR="003E5406" w:rsidRDefault="003E5406" w:rsidP="0010039D">
      <w:pPr>
        <w:autoSpaceDE w:val="0"/>
        <w:autoSpaceDN w:val="0"/>
        <w:contextualSpacing/>
        <w:jc w:val="center"/>
        <w:rPr>
          <w:rFonts w:ascii="Arial" w:hAnsi="Arial" w:cs="Arial"/>
          <w:color w:val="000000" w:themeColor="text1"/>
          <w:sz w:val="20"/>
          <w:szCs w:val="20"/>
          <w:lang w:eastAsia="en-US"/>
        </w:rPr>
      </w:pPr>
    </w:p>
    <w:p w14:paraId="64EE7529" w14:textId="2B118A3A" w:rsidR="003E5406" w:rsidRDefault="003E5406" w:rsidP="0010039D">
      <w:pPr>
        <w:autoSpaceDE w:val="0"/>
        <w:autoSpaceDN w:val="0"/>
        <w:contextualSpacing/>
        <w:jc w:val="center"/>
        <w:rPr>
          <w:rFonts w:ascii="Arial" w:hAnsi="Arial" w:cs="Arial"/>
          <w:color w:val="000000" w:themeColor="text1"/>
          <w:sz w:val="20"/>
          <w:szCs w:val="20"/>
          <w:lang w:eastAsia="en-US"/>
        </w:rPr>
      </w:pPr>
    </w:p>
    <w:p w14:paraId="5AF08EDD" w14:textId="59A58C2D" w:rsidR="003E5406" w:rsidRDefault="003E5406" w:rsidP="0010039D">
      <w:pPr>
        <w:autoSpaceDE w:val="0"/>
        <w:autoSpaceDN w:val="0"/>
        <w:contextualSpacing/>
        <w:jc w:val="center"/>
        <w:rPr>
          <w:rFonts w:ascii="Arial" w:hAnsi="Arial" w:cs="Arial"/>
          <w:color w:val="000000" w:themeColor="text1"/>
          <w:sz w:val="20"/>
          <w:szCs w:val="20"/>
          <w:lang w:eastAsia="en-US"/>
        </w:rPr>
      </w:pPr>
    </w:p>
    <w:p w14:paraId="3EFF76A9" w14:textId="697802D7" w:rsidR="003E5406" w:rsidRDefault="003E5406" w:rsidP="0010039D">
      <w:pPr>
        <w:autoSpaceDE w:val="0"/>
        <w:autoSpaceDN w:val="0"/>
        <w:contextualSpacing/>
        <w:jc w:val="center"/>
        <w:rPr>
          <w:rFonts w:ascii="Arial" w:hAnsi="Arial" w:cs="Arial"/>
          <w:color w:val="000000" w:themeColor="text1"/>
          <w:sz w:val="20"/>
          <w:szCs w:val="20"/>
          <w:lang w:eastAsia="en-US"/>
        </w:rPr>
      </w:pPr>
    </w:p>
    <w:p w14:paraId="3C11DCF4" w14:textId="1456573B" w:rsidR="003E5406" w:rsidRDefault="003E5406" w:rsidP="0010039D">
      <w:pPr>
        <w:autoSpaceDE w:val="0"/>
        <w:autoSpaceDN w:val="0"/>
        <w:contextualSpacing/>
        <w:jc w:val="center"/>
        <w:rPr>
          <w:rFonts w:ascii="Arial" w:hAnsi="Arial" w:cs="Arial"/>
          <w:color w:val="000000" w:themeColor="text1"/>
          <w:sz w:val="20"/>
          <w:szCs w:val="20"/>
          <w:lang w:eastAsia="en-US"/>
        </w:rPr>
      </w:pPr>
    </w:p>
    <w:p w14:paraId="4F5D3D10" w14:textId="46FC655B" w:rsidR="003E5406" w:rsidRDefault="003E5406" w:rsidP="0010039D">
      <w:pPr>
        <w:autoSpaceDE w:val="0"/>
        <w:autoSpaceDN w:val="0"/>
        <w:contextualSpacing/>
        <w:jc w:val="center"/>
        <w:rPr>
          <w:rFonts w:ascii="Arial" w:hAnsi="Arial" w:cs="Arial"/>
          <w:color w:val="000000" w:themeColor="text1"/>
          <w:sz w:val="20"/>
          <w:szCs w:val="20"/>
          <w:lang w:eastAsia="en-US"/>
        </w:rPr>
      </w:pPr>
    </w:p>
    <w:p w14:paraId="5BC92607" w14:textId="77777777" w:rsidR="003E5406" w:rsidRDefault="003E5406" w:rsidP="0010039D">
      <w:pPr>
        <w:autoSpaceDE w:val="0"/>
        <w:autoSpaceDN w:val="0"/>
        <w:contextualSpacing/>
        <w:jc w:val="center"/>
        <w:rPr>
          <w:rFonts w:ascii="Arial" w:hAnsi="Arial" w:cs="Arial"/>
          <w:color w:val="000000" w:themeColor="text1"/>
          <w:sz w:val="20"/>
          <w:szCs w:val="20"/>
          <w:lang w:eastAsia="en-US"/>
        </w:rPr>
      </w:pPr>
    </w:p>
    <w:p w14:paraId="3564A7ED" w14:textId="77777777" w:rsidR="009603A8" w:rsidRPr="0010039D" w:rsidRDefault="009603A8" w:rsidP="0014282B">
      <w:pPr>
        <w:autoSpaceDE w:val="0"/>
        <w:autoSpaceDN w:val="0"/>
        <w:contextualSpacing/>
        <w:rPr>
          <w:rFonts w:ascii="Arial" w:hAnsi="Arial" w:cs="Arial"/>
          <w:color w:val="000000" w:themeColor="text1"/>
          <w:sz w:val="20"/>
          <w:szCs w:val="20"/>
          <w:lang w:eastAsia="en-US"/>
        </w:rPr>
      </w:pPr>
    </w:p>
    <w:p w14:paraId="6A9FF949" w14:textId="4DC8029F" w:rsidR="00095C9A" w:rsidRPr="0010039D" w:rsidRDefault="00095C9A" w:rsidP="0010039D">
      <w:pPr>
        <w:contextualSpacing/>
        <w:jc w:val="both"/>
        <w:rPr>
          <w:rFonts w:ascii="Arial" w:hAnsi="Arial" w:cs="Arial"/>
          <w:b/>
          <w:sz w:val="20"/>
          <w:szCs w:val="20"/>
          <w:lang w:eastAsia="en-US"/>
        </w:rPr>
      </w:pPr>
      <w:r w:rsidRPr="0010039D">
        <w:rPr>
          <w:rFonts w:ascii="Arial" w:hAnsi="Arial" w:cs="Arial"/>
          <w:b/>
          <w:sz w:val="20"/>
          <w:szCs w:val="20"/>
          <w:lang w:eastAsia="en-US"/>
        </w:rPr>
        <w:t>PRÍLOHY ČASŤ A.1 POKYNY PRE ZÁUJEMCOV/UCHÁDZAČOV</w:t>
      </w:r>
    </w:p>
    <w:p w14:paraId="162B49DA" w14:textId="77777777" w:rsidR="00095C9A" w:rsidRPr="0010039D" w:rsidRDefault="00095C9A" w:rsidP="0010039D">
      <w:pPr>
        <w:tabs>
          <w:tab w:val="left" w:pos="1276"/>
          <w:tab w:val="left" w:pos="1701"/>
        </w:tabs>
        <w:contextualSpacing/>
        <w:jc w:val="both"/>
        <w:rPr>
          <w:rFonts w:ascii="Arial" w:eastAsia="Calibri" w:hAnsi="Arial" w:cs="Arial"/>
          <w:sz w:val="20"/>
          <w:szCs w:val="20"/>
        </w:rPr>
      </w:pPr>
      <w:r w:rsidRPr="0010039D">
        <w:rPr>
          <w:rFonts w:ascii="Arial" w:eastAsia="Calibri" w:hAnsi="Arial" w:cs="Arial"/>
          <w:sz w:val="20"/>
          <w:szCs w:val="20"/>
        </w:rPr>
        <w:t>Príloha č. 1</w:t>
      </w:r>
      <w:r w:rsidRPr="0010039D">
        <w:rPr>
          <w:rFonts w:ascii="Arial" w:eastAsia="Calibri" w:hAnsi="Arial" w:cs="Arial"/>
          <w:sz w:val="20"/>
          <w:szCs w:val="20"/>
        </w:rPr>
        <w:tab/>
        <w:t>-</w:t>
      </w:r>
      <w:r w:rsidRPr="0010039D">
        <w:rPr>
          <w:rFonts w:ascii="Arial" w:eastAsia="Calibri" w:hAnsi="Arial" w:cs="Arial"/>
          <w:sz w:val="20"/>
          <w:szCs w:val="20"/>
        </w:rPr>
        <w:tab/>
      </w:r>
      <w:r w:rsidRPr="0010039D">
        <w:rPr>
          <w:rFonts w:ascii="Arial" w:eastAsia="Calibri" w:hAnsi="Arial" w:cs="Arial"/>
          <w:sz w:val="20"/>
          <w:szCs w:val="20"/>
        </w:rPr>
        <w:tab/>
        <w:t>Všeobecné informácie o uchádzačovi</w:t>
      </w:r>
    </w:p>
    <w:p w14:paraId="15BCEBFE" w14:textId="77777777" w:rsidR="00095C9A" w:rsidRPr="0010039D" w:rsidRDefault="00095C9A" w:rsidP="0010039D">
      <w:pPr>
        <w:tabs>
          <w:tab w:val="left" w:pos="1276"/>
          <w:tab w:val="left" w:pos="1418"/>
        </w:tabs>
        <w:contextualSpacing/>
        <w:jc w:val="both"/>
        <w:rPr>
          <w:rFonts w:ascii="Arial" w:hAnsi="Arial" w:cs="Arial"/>
          <w:sz w:val="20"/>
          <w:szCs w:val="20"/>
          <w:lang w:eastAsia="en-US"/>
        </w:rPr>
      </w:pPr>
      <w:r w:rsidRPr="0010039D">
        <w:rPr>
          <w:rFonts w:ascii="Arial" w:hAnsi="Arial" w:cs="Arial"/>
          <w:sz w:val="20"/>
          <w:szCs w:val="20"/>
          <w:lang w:eastAsia="en-US"/>
        </w:rPr>
        <w:t>Príloha č. 2</w:t>
      </w:r>
      <w:r w:rsidRPr="0010039D">
        <w:rPr>
          <w:rFonts w:ascii="Arial" w:hAnsi="Arial" w:cs="Arial"/>
          <w:sz w:val="20"/>
          <w:szCs w:val="20"/>
          <w:lang w:eastAsia="en-US"/>
        </w:rPr>
        <w:tab/>
        <w:t>-</w:t>
      </w:r>
      <w:r w:rsidRPr="0010039D">
        <w:rPr>
          <w:rFonts w:ascii="Arial" w:hAnsi="Arial" w:cs="Arial"/>
          <w:sz w:val="20"/>
          <w:szCs w:val="20"/>
          <w:lang w:eastAsia="en-US"/>
        </w:rPr>
        <w:tab/>
      </w:r>
      <w:r w:rsidRPr="0010039D">
        <w:rPr>
          <w:rFonts w:ascii="Arial" w:hAnsi="Arial" w:cs="Arial"/>
          <w:sz w:val="20"/>
          <w:szCs w:val="20"/>
          <w:lang w:eastAsia="en-US"/>
        </w:rPr>
        <w:tab/>
      </w:r>
      <w:r w:rsidRPr="0010039D">
        <w:rPr>
          <w:rFonts w:ascii="Arial" w:hAnsi="Arial" w:cs="Arial"/>
          <w:sz w:val="20"/>
          <w:szCs w:val="20"/>
          <w:lang w:eastAsia="en-US"/>
        </w:rPr>
        <w:tab/>
        <w:t>Čestné vyhlásenie podľa Článku 5k Nariadenia rady (EÚ) č. 833/2014 z 31. júla 2014</w:t>
      </w:r>
    </w:p>
    <w:p w14:paraId="0BB620CE" w14:textId="77777777" w:rsidR="00095C9A" w:rsidRPr="0010039D" w:rsidRDefault="00095C9A" w:rsidP="0010039D">
      <w:pPr>
        <w:tabs>
          <w:tab w:val="left" w:pos="1276"/>
          <w:tab w:val="left" w:pos="1418"/>
        </w:tabs>
        <w:contextualSpacing/>
        <w:jc w:val="both"/>
        <w:rPr>
          <w:rFonts w:ascii="Arial" w:hAnsi="Arial" w:cs="Arial"/>
          <w:sz w:val="20"/>
          <w:szCs w:val="20"/>
          <w:lang w:eastAsia="en-US"/>
        </w:rPr>
      </w:pPr>
      <w:r w:rsidRPr="0010039D">
        <w:rPr>
          <w:rFonts w:ascii="Arial" w:hAnsi="Arial" w:cs="Arial"/>
          <w:sz w:val="20"/>
          <w:szCs w:val="20"/>
          <w:lang w:eastAsia="en-US"/>
        </w:rPr>
        <w:t xml:space="preserve">Príloha č. 3 </w:t>
      </w:r>
      <w:r w:rsidRPr="0010039D">
        <w:rPr>
          <w:rFonts w:ascii="Arial" w:hAnsi="Arial" w:cs="Arial"/>
          <w:sz w:val="20"/>
          <w:szCs w:val="20"/>
          <w:lang w:eastAsia="en-US"/>
        </w:rPr>
        <w:tab/>
        <w:t>-</w:t>
      </w:r>
      <w:r w:rsidRPr="0010039D">
        <w:rPr>
          <w:rFonts w:ascii="Arial" w:hAnsi="Arial" w:cs="Arial"/>
          <w:sz w:val="20"/>
          <w:szCs w:val="20"/>
          <w:lang w:eastAsia="en-US"/>
        </w:rPr>
        <w:tab/>
      </w:r>
      <w:r w:rsidRPr="0010039D">
        <w:rPr>
          <w:rFonts w:ascii="Arial" w:hAnsi="Arial" w:cs="Arial"/>
          <w:sz w:val="20"/>
          <w:szCs w:val="20"/>
          <w:lang w:eastAsia="en-US"/>
        </w:rPr>
        <w:tab/>
      </w:r>
      <w:r w:rsidRPr="0010039D">
        <w:rPr>
          <w:rFonts w:ascii="Arial" w:hAnsi="Arial" w:cs="Arial"/>
          <w:sz w:val="20"/>
          <w:szCs w:val="20"/>
          <w:lang w:eastAsia="en-US"/>
        </w:rPr>
        <w:tab/>
        <w:t>Zoznam subdodávateľov a podiel subdodávok</w:t>
      </w:r>
    </w:p>
    <w:p w14:paraId="651534C8" w14:textId="718AF441" w:rsidR="00095C9A" w:rsidRDefault="00095C9A" w:rsidP="0010039D">
      <w:pPr>
        <w:tabs>
          <w:tab w:val="left" w:pos="1276"/>
          <w:tab w:val="left" w:pos="1418"/>
        </w:tabs>
        <w:contextualSpacing/>
        <w:jc w:val="both"/>
        <w:rPr>
          <w:rFonts w:ascii="Arial" w:hAnsi="Arial" w:cs="Arial"/>
          <w:i/>
          <w:sz w:val="20"/>
          <w:szCs w:val="20"/>
          <w:lang w:eastAsia="en-US"/>
        </w:rPr>
      </w:pPr>
      <w:r w:rsidRPr="0010039D">
        <w:rPr>
          <w:rFonts w:ascii="Arial" w:hAnsi="Arial" w:cs="Arial"/>
          <w:i/>
          <w:sz w:val="20"/>
          <w:szCs w:val="20"/>
          <w:lang w:eastAsia="en-US"/>
        </w:rPr>
        <w:tab/>
      </w:r>
      <w:r w:rsidRPr="0010039D">
        <w:rPr>
          <w:rFonts w:ascii="Arial" w:hAnsi="Arial" w:cs="Arial"/>
          <w:i/>
          <w:sz w:val="20"/>
          <w:szCs w:val="20"/>
          <w:lang w:eastAsia="en-US"/>
        </w:rPr>
        <w:tab/>
      </w:r>
      <w:r w:rsidRPr="0010039D">
        <w:rPr>
          <w:rFonts w:ascii="Arial" w:hAnsi="Arial" w:cs="Arial"/>
          <w:i/>
          <w:sz w:val="20"/>
          <w:szCs w:val="20"/>
          <w:lang w:eastAsia="en-US"/>
        </w:rPr>
        <w:tab/>
      </w:r>
      <w:r w:rsidRPr="0010039D">
        <w:rPr>
          <w:rFonts w:ascii="Arial" w:hAnsi="Arial" w:cs="Arial"/>
          <w:i/>
          <w:sz w:val="20"/>
          <w:szCs w:val="20"/>
          <w:lang w:eastAsia="en-US"/>
        </w:rPr>
        <w:tab/>
        <w:t>(zároveň aj ako Príloha č. 4 Zmluvy)</w:t>
      </w:r>
    </w:p>
    <w:p w14:paraId="7AC9548D" w14:textId="77777777" w:rsidR="009603A8" w:rsidRPr="0010039D" w:rsidRDefault="009603A8" w:rsidP="0010039D">
      <w:pPr>
        <w:tabs>
          <w:tab w:val="left" w:pos="1276"/>
          <w:tab w:val="left" w:pos="1418"/>
        </w:tabs>
        <w:contextualSpacing/>
        <w:jc w:val="both"/>
        <w:rPr>
          <w:rFonts w:ascii="Arial" w:hAnsi="Arial" w:cs="Arial"/>
          <w:i/>
          <w:sz w:val="20"/>
          <w:szCs w:val="20"/>
          <w:lang w:eastAsia="en-US"/>
        </w:rPr>
      </w:pPr>
    </w:p>
    <w:p w14:paraId="2A61C414" w14:textId="77777777" w:rsidR="00095C9A" w:rsidRPr="0010039D" w:rsidRDefault="00095C9A" w:rsidP="0010039D">
      <w:pPr>
        <w:tabs>
          <w:tab w:val="left" w:pos="1276"/>
          <w:tab w:val="left" w:pos="1418"/>
        </w:tabs>
        <w:contextualSpacing/>
        <w:jc w:val="both"/>
        <w:rPr>
          <w:rFonts w:ascii="Arial" w:hAnsi="Arial" w:cs="Arial"/>
          <w:sz w:val="20"/>
          <w:szCs w:val="20"/>
          <w:lang w:eastAsia="en-US"/>
        </w:rPr>
      </w:pPr>
    </w:p>
    <w:p w14:paraId="71DC1BA1" w14:textId="530C62A6" w:rsidR="00091F53" w:rsidRPr="0010039D" w:rsidRDefault="000F5435" w:rsidP="0010039D">
      <w:pPr>
        <w:contextualSpacing/>
        <w:outlineLvl w:val="0"/>
        <w:rPr>
          <w:rFonts w:ascii="Arial" w:hAnsi="Arial" w:cs="Arial"/>
          <w:b/>
          <w:bCs/>
          <w:caps/>
          <w:color w:val="000000"/>
          <w:sz w:val="20"/>
          <w:szCs w:val="20"/>
          <w:lang w:eastAsia="en-US"/>
        </w:rPr>
      </w:pPr>
      <w:r w:rsidRPr="0010039D">
        <w:rPr>
          <w:rFonts w:ascii="Arial" w:hAnsi="Arial" w:cs="Arial"/>
          <w:b/>
          <w:caps/>
          <w:color w:val="000000"/>
          <w:sz w:val="20"/>
          <w:szCs w:val="20"/>
          <w:lang w:eastAsia="en-US"/>
        </w:rPr>
        <w:lastRenderedPageBreak/>
        <w:t>ČASŤ</w:t>
      </w:r>
      <w:r w:rsidRPr="0010039D">
        <w:rPr>
          <w:rFonts w:ascii="Arial" w:hAnsi="Arial" w:cs="Arial"/>
          <w:b/>
          <w:caps/>
          <w:color w:val="000000"/>
          <w:sz w:val="20"/>
          <w:szCs w:val="20"/>
          <w:lang w:eastAsia="en-US"/>
        </w:rPr>
        <w:tab/>
      </w:r>
      <w:r w:rsidR="00091F53" w:rsidRPr="0010039D">
        <w:rPr>
          <w:rFonts w:ascii="Arial" w:hAnsi="Arial" w:cs="Arial"/>
          <w:b/>
          <w:caps/>
          <w:color w:val="000000"/>
          <w:sz w:val="20"/>
          <w:szCs w:val="20"/>
          <w:lang w:eastAsia="en-US"/>
        </w:rPr>
        <w:t>A.2</w:t>
      </w:r>
      <w:r w:rsidRPr="0010039D">
        <w:rPr>
          <w:rFonts w:ascii="Arial" w:hAnsi="Arial" w:cs="Arial"/>
          <w:b/>
          <w:caps/>
          <w:color w:val="000000"/>
          <w:sz w:val="20"/>
          <w:szCs w:val="20"/>
          <w:lang w:eastAsia="en-US"/>
        </w:rPr>
        <w:t xml:space="preserve"> </w:t>
      </w:r>
      <w:r w:rsidR="00091F53" w:rsidRPr="0010039D">
        <w:rPr>
          <w:rFonts w:ascii="Arial" w:hAnsi="Arial" w:cs="Arial"/>
          <w:b/>
          <w:caps/>
          <w:color w:val="000000"/>
          <w:sz w:val="20"/>
          <w:szCs w:val="20"/>
          <w:lang w:eastAsia="en-US"/>
        </w:rPr>
        <w:t xml:space="preserve">KritériÁ na </w:t>
      </w:r>
      <w:r w:rsidRPr="0010039D">
        <w:rPr>
          <w:rFonts w:ascii="Arial" w:hAnsi="Arial" w:cs="Arial"/>
          <w:b/>
          <w:caps/>
          <w:color w:val="000000"/>
          <w:sz w:val="20"/>
          <w:szCs w:val="20"/>
          <w:lang w:eastAsia="en-US"/>
        </w:rPr>
        <w:t>vy</w:t>
      </w:r>
      <w:r w:rsidR="00091F53" w:rsidRPr="0010039D">
        <w:rPr>
          <w:rFonts w:ascii="Arial" w:hAnsi="Arial" w:cs="Arial"/>
          <w:b/>
          <w:caps/>
          <w:color w:val="000000"/>
          <w:sz w:val="20"/>
          <w:szCs w:val="20"/>
          <w:lang w:eastAsia="en-US"/>
        </w:rPr>
        <w:t>hodnotenie ponúk a PRAVIDLÁ ich uplatnenia</w:t>
      </w:r>
    </w:p>
    <w:p w14:paraId="3FC59E83" w14:textId="77777777" w:rsidR="00563391" w:rsidRPr="0010039D" w:rsidRDefault="00563391" w:rsidP="0010039D">
      <w:pPr>
        <w:tabs>
          <w:tab w:val="left" w:pos="567"/>
        </w:tabs>
        <w:ind w:left="567" w:hanging="567"/>
        <w:contextualSpacing/>
        <w:jc w:val="both"/>
        <w:rPr>
          <w:rFonts w:ascii="Arial" w:hAnsi="Arial" w:cs="Arial"/>
          <w:sz w:val="20"/>
          <w:szCs w:val="20"/>
          <w:lang w:eastAsia="en-US"/>
        </w:rPr>
      </w:pPr>
    </w:p>
    <w:p w14:paraId="484ADB59" w14:textId="77777777" w:rsidR="00346BA2" w:rsidRPr="0010039D" w:rsidRDefault="00346BA2" w:rsidP="00950C61">
      <w:pPr>
        <w:numPr>
          <w:ilvl w:val="0"/>
          <w:numId w:val="71"/>
        </w:numPr>
        <w:tabs>
          <w:tab w:val="clear" w:pos="738"/>
          <w:tab w:val="num" w:pos="-426"/>
          <w:tab w:val="num" w:pos="567"/>
        </w:tabs>
        <w:ind w:left="567" w:hanging="567"/>
        <w:contextualSpacing/>
        <w:jc w:val="both"/>
        <w:rPr>
          <w:rFonts w:ascii="Arial" w:hAnsi="Arial" w:cs="Arial"/>
          <w:b/>
          <w:sz w:val="20"/>
          <w:szCs w:val="20"/>
          <w:lang w:eastAsia="en-US"/>
        </w:rPr>
      </w:pPr>
      <w:r w:rsidRPr="0010039D">
        <w:rPr>
          <w:rFonts w:ascii="Arial" w:hAnsi="Arial" w:cs="Arial"/>
          <w:b/>
          <w:sz w:val="20"/>
          <w:szCs w:val="20"/>
          <w:lang w:eastAsia="en-US"/>
        </w:rPr>
        <w:t>Určenie kritéri</w:t>
      </w:r>
      <w:bookmarkStart w:id="86" w:name="kriteria_vahy"/>
      <w:r w:rsidRPr="0010039D">
        <w:rPr>
          <w:rFonts w:ascii="Arial" w:hAnsi="Arial" w:cs="Arial"/>
          <w:b/>
          <w:sz w:val="20"/>
          <w:szCs w:val="20"/>
          <w:lang w:eastAsia="en-US"/>
        </w:rPr>
        <w:t>a</w:t>
      </w:r>
    </w:p>
    <w:p w14:paraId="7ACDD353" w14:textId="77777777" w:rsidR="00346BA2" w:rsidRPr="0010039D" w:rsidRDefault="00346BA2" w:rsidP="0010039D">
      <w:pPr>
        <w:tabs>
          <w:tab w:val="left" w:pos="567"/>
        </w:tabs>
        <w:ind w:left="567" w:hanging="567"/>
        <w:contextualSpacing/>
        <w:jc w:val="both"/>
        <w:rPr>
          <w:rFonts w:ascii="Arial" w:hAnsi="Arial" w:cs="Arial"/>
          <w:b/>
          <w:sz w:val="20"/>
          <w:szCs w:val="20"/>
          <w:lang w:eastAsia="en-US"/>
        </w:rPr>
      </w:pPr>
    </w:p>
    <w:p w14:paraId="453109DE" w14:textId="73F37EC2" w:rsidR="00346BA2" w:rsidRPr="0010039D" w:rsidRDefault="00346BA2" w:rsidP="00950C61">
      <w:pPr>
        <w:numPr>
          <w:ilvl w:val="1"/>
          <w:numId w:val="72"/>
        </w:numPr>
        <w:tabs>
          <w:tab w:val="left" w:pos="567"/>
        </w:tabs>
        <w:ind w:hanging="567"/>
        <w:contextualSpacing/>
        <w:jc w:val="both"/>
        <w:rPr>
          <w:rFonts w:ascii="Arial" w:hAnsi="Arial" w:cs="Arial"/>
          <w:sz w:val="20"/>
          <w:szCs w:val="20"/>
          <w:lang w:eastAsia="en-US"/>
        </w:rPr>
      </w:pPr>
      <w:r w:rsidRPr="0010039D">
        <w:rPr>
          <w:rFonts w:ascii="Arial" w:hAnsi="Arial" w:cs="Arial"/>
          <w:sz w:val="20"/>
          <w:szCs w:val="20"/>
          <w:lang w:eastAsia="en-US"/>
        </w:rPr>
        <w:t xml:space="preserve">Ponuky uchádzačov sa budú vyhodnocovať v súlade s § 44 ods. 3 písm. c) </w:t>
      </w:r>
      <w:r w:rsidR="006B6E38" w:rsidRPr="0010039D">
        <w:rPr>
          <w:rFonts w:ascii="Arial" w:hAnsi="Arial" w:cs="Arial"/>
          <w:sz w:val="20"/>
          <w:szCs w:val="20"/>
          <w:lang w:eastAsia="en-US"/>
        </w:rPr>
        <w:t>z</w:t>
      </w:r>
      <w:r w:rsidRPr="0010039D">
        <w:rPr>
          <w:rFonts w:ascii="Arial" w:hAnsi="Arial" w:cs="Arial"/>
          <w:sz w:val="20"/>
          <w:szCs w:val="20"/>
          <w:lang w:eastAsia="en-US"/>
        </w:rPr>
        <w:t>ákona.</w:t>
      </w:r>
    </w:p>
    <w:p w14:paraId="12037DE1" w14:textId="4A8E612D" w:rsidR="00346BA2" w:rsidRPr="0010039D" w:rsidRDefault="00346BA2" w:rsidP="00950C61">
      <w:pPr>
        <w:numPr>
          <w:ilvl w:val="1"/>
          <w:numId w:val="72"/>
        </w:numPr>
        <w:tabs>
          <w:tab w:val="left" w:pos="567"/>
        </w:tabs>
        <w:ind w:hanging="567"/>
        <w:contextualSpacing/>
        <w:jc w:val="both"/>
        <w:rPr>
          <w:rFonts w:ascii="Arial" w:hAnsi="Arial" w:cs="Arial"/>
          <w:b/>
          <w:sz w:val="20"/>
          <w:szCs w:val="20"/>
          <w:lang w:eastAsia="en-US"/>
        </w:rPr>
      </w:pPr>
      <w:r w:rsidRPr="0010039D">
        <w:rPr>
          <w:rFonts w:ascii="Arial" w:hAnsi="Arial" w:cs="Arial"/>
          <w:sz w:val="20"/>
          <w:szCs w:val="20"/>
          <w:lang w:eastAsia="en-US"/>
        </w:rPr>
        <w:t>Jed</w:t>
      </w:r>
      <w:r w:rsidRPr="0010039D">
        <w:rPr>
          <w:rFonts w:ascii="Arial" w:hAnsi="Arial" w:cs="Arial"/>
          <w:bCs/>
          <w:sz w:val="20"/>
          <w:szCs w:val="20"/>
          <w:lang w:eastAsia="en-US"/>
        </w:rPr>
        <w:t>iným kritériom na vyhodnotenie ponúk je</w:t>
      </w:r>
      <w:r w:rsidRPr="0010039D">
        <w:rPr>
          <w:rFonts w:ascii="Arial" w:hAnsi="Arial" w:cs="Arial"/>
          <w:sz w:val="20"/>
          <w:szCs w:val="20"/>
          <w:lang w:eastAsia="en-US"/>
        </w:rPr>
        <w:t xml:space="preserve"> </w:t>
      </w:r>
      <w:r w:rsidR="00B45DB6" w:rsidRPr="0010039D">
        <w:rPr>
          <w:rFonts w:ascii="Arial" w:hAnsi="Arial" w:cs="Arial"/>
          <w:b/>
          <w:sz w:val="20"/>
          <w:szCs w:val="20"/>
          <w:lang w:eastAsia="en-US"/>
        </w:rPr>
        <w:t xml:space="preserve">najnižšia </w:t>
      </w:r>
      <w:r w:rsidRPr="0010039D">
        <w:rPr>
          <w:rFonts w:ascii="Arial" w:hAnsi="Arial" w:cs="Arial"/>
          <w:b/>
          <w:sz w:val="20"/>
          <w:szCs w:val="20"/>
          <w:lang w:eastAsia="en-US"/>
        </w:rPr>
        <w:t xml:space="preserve">celková cena za celý predmet zákazky </w:t>
      </w:r>
      <w:r w:rsidRPr="0010039D">
        <w:rPr>
          <w:rFonts w:ascii="Arial" w:hAnsi="Arial" w:cs="Arial"/>
          <w:b/>
          <w:sz w:val="20"/>
          <w:szCs w:val="20"/>
          <w:lang w:eastAsia="en-US"/>
        </w:rPr>
        <w:br/>
        <w:t>v € bez DPH.</w:t>
      </w:r>
    </w:p>
    <w:bookmarkEnd w:id="86"/>
    <w:p w14:paraId="2B00CDC6" w14:textId="77777777" w:rsidR="00346BA2" w:rsidRPr="0010039D" w:rsidRDefault="00346BA2" w:rsidP="0010039D">
      <w:pPr>
        <w:tabs>
          <w:tab w:val="left" w:pos="567"/>
        </w:tabs>
        <w:ind w:left="567" w:hanging="567"/>
        <w:contextualSpacing/>
        <w:jc w:val="both"/>
        <w:rPr>
          <w:rFonts w:ascii="Arial" w:hAnsi="Arial" w:cs="Arial"/>
          <w:b/>
          <w:bCs/>
          <w:sz w:val="20"/>
          <w:szCs w:val="20"/>
          <w:lang w:eastAsia="en-US"/>
        </w:rPr>
      </w:pPr>
    </w:p>
    <w:p w14:paraId="58E2DEC6" w14:textId="77777777" w:rsidR="00346BA2" w:rsidRPr="0010039D" w:rsidRDefault="00346BA2" w:rsidP="00950C61">
      <w:pPr>
        <w:numPr>
          <w:ilvl w:val="0"/>
          <w:numId w:val="71"/>
        </w:numPr>
        <w:tabs>
          <w:tab w:val="clear" w:pos="738"/>
          <w:tab w:val="num" w:pos="567"/>
        </w:tabs>
        <w:ind w:left="567" w:hanging="567"/>
        <w:contextualSpacing/>
        <w:jc w:val="both"/>
        <w:rPr>
          <w:rFonts w:ascii="Arial" w:hAnsi="Arial" w:cs="Arial"/>
          <w:b/>
          <w:bCs/>
          <w:sz w:val="20"/>
          <w:szCs w:val="20"/>
          <w:lang w:eastAsia="en-US"/>
        </w:rPr>
      </w:pPr>
      <w:r w:rsidRPr="0010039D">
        <w:rPr>
          <w:rFonts w:ascii="Arial" w:hAnsi="Arial" w:cs="Arial"/>
          <w:b/>
          <w:bCs/>
          <w:sz w:val="20"/>
          <w:szCs w:val="20"/>
          <w:lang w:eastAsia="en-US"/>
        </w:rPr>
        <w:t>Definícia kritéria</w:t>
      </w:r>
    </w:p>
    <w:p w14:paraId="12893477" w14:textId="77777777" w:rsidR="00346BA2" w:rsidRPr="0010039D" w:rsidRDefault="00346BA2" w:rsidP="0010039D">
      <w:pPr>
        <w:tabs>
          <w:tab w:val="left" w:pos="567"/>
        </w:tabs>
        <w:ind w:left="567" w:hanging="567"/>
        <w:contextualSpacing/>
        <w:jc w:val="both"/>
        <w:rPr>
          <w:rFonts w:ascii="Arial" w:hAnsi="Arial" w:cs="Arial"/>
          <w:b/>
          <w:bCs/>
          <w:sz w:val="20"/>
          <w:szCs w:val="20"/>
          <w:lang w:eastAsia="en-US"/>
        </w:rPr>
      </w:pPr>
    </w:p>
    <w:p w14:paraId="34AE673D" w14:textId="61498B8D" w:rsidR="00346BA2" w:rsidRPr="0010039D" w:rsidRDefault="00346BA2" w:rsidP="0010039D">
      <w:pPr>
        <w:tabs>
          <w:tab w:val="left" w:pos="567"/>
        </w:tabs>
        <w:ind w:left="567" w:hanging="567"/>
        <w:contextualSpacing/>
        <w:jc w:val="both"/>
        <w:rPr>
          <w:rFonts w:ascii="Arial" w:hAnsi="Arial" w:cs="Arial"/>
          <w:sz w:val="20"/>
          <w:szCs w:val="20"/>
          <w:lang w:eastAsia="en-US"/>
        </w:rPr>
      </w:pPr>
      <w:r w:rsidRPr="0010039D">
        <w:rPr>
          <w:rFonts w:ascii="Arial" w:hAnsi="Arial" w:cs="Arial"/>
          <w:sz w:val="20"/>
          <w:szCs w:val="20"/>
          <w:lang w:eastAsia="en-US"/>
        </w:rPr>
        <w:t>2.1</w:t>
      </w:r>
      <w:r w:rsidRPr="0010039D">
        <w:rPr>
          <w:rFonts w:ascii="Arial" w:hAnsi="Arial" w:cs="Arial"/>
          <w:sz w:val="20"/>
          <w:szCs w:val="20"/>
          <w:lang w:eastAsia="en-US"/>
        </w:rPr>
        <w:tab/>
        <w:t>Cena za celý predmet zákazky je celková cena za plnenie predmetu zákazky v rozsahu a vyhotovení v súlade s opisom predmetu zákazky uvedeným v Časti B.1 týchto SP</w:t>
      </w:r>
      <w:r w:rsidRPr="0010039D">
        <w:rPr>
          <w:rFonts w:ascii="Arial" w:hAnsi="Arial" w:cs="Arial"/>
          <w:bCs/>
          <w:sz w:val="20"/>
          <w:szCs w:val="20"/>
          <w:lang w:eastAsia="en-US"/>
        </w:rPr>
        <w:t xml:space="preserve"> a ktorá zahŕňa náklady a hotové výdavky vynaložené a/alebo zabezpečené pri plnení jeho záväzkov stanovených v zmluvných podmienkach v rozsahu týchto súťažných podkladov, nevyhnutné na zhotovenie a odovzdanie diela ako aj všetky ostatné náklady súvisiace s predmetom zákazky.</w:t>
      </w:r>
    </w:p>
    <w:p w14:paraId="2B0055F8" w14:textId="4707A957" w:rsidR="00346BA2" w:rsidRPr="0010039D" w:rsidRDefault="00346BA2" w:rsidP="0010039D">
      <w:pPr>
        <w:tabs>
          <w:tab w:val="left" w:pos="567"/>
        </w:tabs>
        <w:ind w:left="567" w:hanging="567"/>
        <w:contextualSpacing/>
        <w:jc w:val="both"/>
        <w:rPr>
          <w:rFonts w:ascii="Arial" w:hAnsi="Arial" w:cs="Arial"/>
          <w:sz w:val="20"/>
          <w:szCs w:val="20"/>
          <w:lang w:eastAsia="en-US"/>
        </w:rPr>
      </w:pPr>
      <w:r w:rsidRPr="0010039D">
        <w:rPr>
          <w:rFonts w:ascii="Arial" w:hAnsi="Arial" w:cs="Arial"/>
          <w:sz w:val="20"/>
          <w:szCs w:val="20"/>
          <w:lang w:eastAsia="en-US"/>
        </w:rPr>
        <w:t>2.2</w:t>
      </w:r>
      <w:r w:rsidRPr="0010039D">
        <w:rPr>
          <w:rFonts w:ascii="Arial" w:hAnsi="Arial" w:cs="Arial"/>
          <w:sz w:val="20"/>
          <w:szCs w:val="20"/>
          <w:lang w:eastAsia="en-US"/>
        </w:rPr>
        <w:tab/>
        <w:t xml:space="preserve">Cena za celý predmet musí byť vypočítaná a vyjadrená podľa bodu 14 Časti A.1 týchto SP a podľa </w:t>
      </w:r>
      <w:r w:rsidRPr="0010039D">
        <w:rPr>
          <w:rFonts w:ascii="Arial" w:hAnsi="Arial" w:cs="Arial"/>
          <w:bCs/>
          <w:sz w:val="20"/>
          <w:szCs w:val="20"/>
          <w:lang w:eastAsia="en-US"/>
        </w:rPr>
        <w:t>Časti B.2 týchto SP</w:t>
      </w:r>
      <w:r w:rsidRPr="0010039D">
        <w:rPr>
          <w:rFonts w:ascii="Arial" w:hAnsi="Arial" w:cs="Arial"/>
          <w:sz w:val="20"/>
          <w:szCs w:val="20"/>
          <w:lang w:eastAsia="en-US"/>
        </w:rPr>
        <w:t>. Pre potreby vyhodnotenia ponúk sa použije cena v EUR bez DPH.</w:t>
      </w:r>
    </w:p>
    <w:p w14:paraId="46EEE455" w14:textId="77777777" w:rsidR="00346BA2" w:rsidRPr="0010039D" w:rsidRDefault="00346BA2" w:rsidP="0010039D">
      <w:pPr>
        <w:tabs>
          <w:tab w:val="left" w:pos="567"/>
        </w:tabs>
        <w:ind w:left="567" w:hanging="567"/>
        <w:contextualSpacing/>
        <w:jc w:val="both"/>
        <w:rPr>
          <w:rFonts w:ascii="Arial" w:hAnsi="Arial" w:cs="Arial"/>
          <w:sz w:val="20"/>
          <w:szCs w:val="20"/>
          <w:lang w:eastAsia="en-US"/>
        </w:rPr>
      </w:pPr>
    </w:p>
    <w:p w14:paraId="55BA7788" w14:textId="77777777" w:rsidR="00346BA2" w:rsidRPr="0010039D" w:rsidRDefault="00346BA2" w:rsidP="00950C61">
      <w:pPr>
        <w:numPr>
          <w:ilvl w:val="0"/>
          <w:numId w:val="73"/>
        </w:numPr>
        <w:tabs>
          <w:tab w:val="clear" w:pos="1590"/>
          <w:tab w:val="num" w:pos="-426"/>
          <w:tab w:val="num" w:pos="-284"/>
          <w:tab w:val="left" w:pos="567"/>
        </w:tabs>
        <w:ind w:left="567" w:hanging="567"/>
        <w:contextualSpacing/>
        <w:jc w:val="both"/>
        <w:rPr>
          <w:rFonts w:ascii="Arial" w:hAnsi="Arial" w:cs="Arial"/>
          <w:sz w:val="20"/>
          <w:szCs w:val="20"/>
          <w:lang w:eastAsia="en-US"/>
        </w:rPr>
      </w:pPr>
      <w:r w:rsidRPr="0010039D">
        <w:rPr>
          <w:rFonts w:ascii="Arial" w:hAnsi="Arial" w:cs="Arial"/>
          <w:b/>
          <w:bCs/>
          <w:sz w:val="20"/>
          <w:szCs w:val="20"/>
          <w:lang w:eastAsia="en-US"/>
        </w:rPr>
        <w:t xml:space="preserve">Pravidlá uplatnenia stanovených kritérií na vyhodnotenie ponúk </w:t>
      </w:r>
    </w:p>
    <w:p w14:paraId="6D887066" w14:textId="77777777" w:rsidR="00346BA2" w:rsidRPr="0010039D" w:rsidRDefault="00346BA2" w:rsidP="0010039D">
      <w:pPr>
        <w:tabs>
          <w:tab w:val="left" w:pos="567"/>
        </w:tabs>
        <w:ind w:left="567" w:hanging="567"/>
        <w:contextualSpacing/>
        <w:jc w:val="both"/>
        <w:rPr>
          <w:rFonts w:ascii="Arial" w:hAnsi="Arial" w:cs="Arial"/>
          <w:sz w:val="20"/>
          <w:szCs w:val="20"/>
          <w:lang w:eastAsia="en-US"/>
        </w:rPr>
      </w:pPr>
    </w:p>
    <w:p w14:paraId="6FD2A3DD" w14:textId="6E41D11A" w:rsidR="00346BA2" w:rsidRPr="0010039D" w:rsidRDefault="00346BA2" w:rsidP="0010039D">
      <w:pPr>
        <w:tabs>
          <w:tab w:val="left" w:pos="567"/>
        </w:tabs>
        <w:ind w:left="567" w:hanging="567"/>
        <w:contextualSpacing/>
        <w:jc w:val="both"/>
        <w:rPr>
          <w:rFonts w:ascii="Arial" w:hAnsi="Arial" w:cs="Arial"/>
          <w:sz w:val="20"/>
          <w:szCs w:val="20"/>
          <w:lang w:eastAsia="en-US"/>
        </w:rPr>
      </w:pPr>
      <w:bookmarkStart w:id="87" w:name="kriteria_pravidlo"/>
      <w:r w:rsidRPr="0010039D">
        <w:rPr>
          <w:rFonts w:ascii="Arial" w:hAnsi="Arial" w:cs="Arial"/>
          <w:sz w:val="20"/>
          <w:szCs w:val="20"/>
          <w:lang w:eastAsia="en-US"/>
        </w:rPr>
        <w:t>3.1</w:t>
      </w:r>
      <w:r w:rsidRPr="0010039D">
        <w:rPr>
          <w:rFonts w:ascii="Arial" w:hAnsi="Arial" w:cs="Arial"/>
          <w:sz w:val="20"/>
          <w:szCs w:val="20"/>
          <w:lang w:eastAsia="en-US"/>
        </w:rPr>
        <w:tab/>
        <w:t>Hodnotenie ponúk uchádzačov je dané pridelením príslušného poradia podľa posudzovaných údajov uvedených v jednotlivých ponukách, týkajúcich sa navrhovanej ceny za dodanie predmetu zákazky.</w:t>
      </w:r>
    </w:p>
    <w:p w14:paraId="3EAE9280" w14:textId="6DFFBBA4" w:rsidR="00346BA2" w:rsidRPr="0010039D" w:rsidRDefault="00346BA2" w:rsidP="0010039D">
      <w:pPr>
        <w:tabs>
          <w:tab w:val="left" w:pos="567"/>
        </w:tabs>
        <w:ind w:left="567" w:hanging="567"/>
        <w:contextualSpacing/>
        <w:jc w:val="both"/>
        <w:rPr>
          <w:rFonts w:ascii="Arial" w:hAnsi="Arial" w:cs="Arial"/>
          <w:sz w:val="20"/>
          <w:szCs w:val="20"/>
          <w:lang w:eastAsia="en-US"/>
        </w:rPr>
      </w:pPr>
      <w:r w:rsidRPr="0010039D">
        <w:rPr>
          <w:rFonts w:ascii="Arial" w:hAnsi="Arial" w:cs="Arial"/>
          <w:sz w:val="20"/>
          <w:szCs w:val="20"/>
          <w:lang w:eastAsia="en-US"/>
        </w:rPr>
        <w:t>3.2</w:t>
      </w:r>
      <w:r w:rsidRPr="0010039D">
        <w:rPr>
          <w:rFonts w:ascii="Arial" w:hAnsi="Arial" w:cs="Arial"/>
          <w:sz w:val="20"/>
          <w:szCs w:val="20"/>
          <w:lang w:eastAsia="en-US"/>
        </w:rPr>
        <w:tab/>
      </w:r>
      <w:r w:rsidRPr="0010039D">
        <w:rPr>
          <w:rFonts w:ascii="Arial" w:hAnsi="Arial" w:cs="Arial"/>
          <w:sz w:val="20"/>
          <w:szCs w:val="20"/>
          <w:lang w:eastAsia="en-US"/>
        </w:rPr>
        <w:tab/>
        <w:t xml:space="preserve">Poradie uchádzačov sa určí porovnaním výšky navrhnutých ponukových cien za dodanie predmetu zákazky vyjadrených v eurách, uvedených v jednotlivých ponukách uchádzačov podľa určenej definície kritéria. </w:t>
      </w:r>
    </w:p>
    <w:bookmarkEnd w:id="87"/>
    <w:p w14:paraId="4A370E71" w14:textId="77777777" w:rsidR="00346BA2" w:rsidRPr="0010039D" w:rsidRDefault="00346BA2" w:rsidP="0010039D">
      <w:pPr>
        <w:tabs>
          <w:tab w:val="left" w:pos="567"/>
        </w:tabs>
        <w:ind w:left="567" w:hanging="567"/>
        <w:contextualSpacing/>
        <w:jc w:val="both"/>
        <w:rPr>
          <w:rFonts w:ascii="Arial" w:hAnsi="Arial" w:cs="Arial"/>
          <w:sz w:val="20"/>
          <w:szCs w:val="20"/>
          <w:lang w:eastAsia="en-US"/>
        </w:rPr>
      </w:pPr>
      <w:r w:rsidRPr="0010039D">
        <w:rPr>
          <w:rFonts w:ascii="Arial" w:hAnsi="Arial" w:cs="Arial"/>
          <w:sz w:val="20"/>
          <w:szCs w:val="20"/>
          <w:lang w:eastAsia="en-US"/>
        </w:rPr>
        <w:t>3.3</w:t>
      </w:r>
      <w:r w:rsidRPr="0010039D">
        <w:rPr>
          <w:rFonts w:ascii="Arial" w:hAnsi="Arial" w:cs="Arial"/>
          <w:sz w:val="20"/>
          <w:szCs w:val="20"/>
          <w:lang w:eastAsia="en-US"/>
        </w:rPr>
        <w:tab/>
      </w:r>
      <w:r w:rsidRPr="0010039D">
        <w:rPr>
          <w:rFonts w:ascii="Arial" w:hAnsi="Arial" w:cs="Arial"/>
          <w:sz w:val="20"/>
          <w:szCs w:val="20"/>
          <w:lang w:eastAsia="en-US"/>
        </w:rPr>
        <w:tab/>
        <w:t>Úspešný uchádzač bude ten, ktorý sa podľa zostaveného poradia podľa stanoveného kritéria umiestni na prvom mieste a zároveň splní požiadavky na predmet zákazky a podmienky účasti stanovené verejným obstarávateľom.</w:t>
      </w:r>
    </w:p>
    <w:p w14:paraId="3D31EC01" w14:textId="77777777" w:rsidR="00346BA2" w:rsidRPr="0010039D" w:rsidRDefault="00346BA2" w:rsidP="0010039D">
      <w:pPr>
        <w:tabs>
          <w:tab w:val="left" w:pos="567"/>
        </w:tabs>
        <w:ind w:left="567" w:hanging="567"/>
        <w:contextualSpacing/>
        <w:jc w:val="both"/>
        <w:rPr>
          <w:rFonts w:ascii="Arial" w:hAnsi="Arial" w:cs="Arial"/>
          <w:sz w:val="20"/>
          <w:szCs w:val="20"/>
          <w:lang w:eastAsia="en-US"/>
        </w:rPr>
      </w:pPr>
    </w:p>
    <w:p w14:paraId="3F37ABDE" w14:textId="77777777" w:rsidR="00346BA2" w:rsidRPr="0010039D" w:rsidRDefault="00346BA2" w:rsidP="00950C61">
      <w:pPr>
        <w:numPr>
          <w:ilvl w:val="0"/>
          <w:numId w:val="73"/>
        </w:numPr>
        <w:tabs>
          <w:tab w:val="clear" w:pos="1590"/>
          <w:tab w:val="left" w:pos="567"/>
        </w:tabs>
        <w:ind w:left="567" w:hanging="567"/>
        <w:contextualSpacing/>
        <w:jc w:val="both"/>
        <w:rPr>
          <w:rFonts w:ascii="Arial" w:hAnsi="Arial" w:cs="Arial"/>
          <w:b/>
          <w:bCs/>
          <w:sz w:val="20"/>
          <w:szCs w:val="20"/>
          <w:lang w:eastAsia="en-US"/>
        </w:rPr>
      </w:pPr>
      <w:r w:rsidRPr="0010039D">
        <w:rPr>
          <w:rFonts w:ascii="Arial" w:hAnsi="Arial" w:cs="Arial"/>
          <w:b/>
          <w:bCs/>
          <w:sz w:val="20"/>
          <w:szCs w:val="20"/>
          <w:lang w:eastAsia="en-US"/>
        </w:rPr>
        <w:t>Spôsob uvedenia návrhu na plnenie</w:t>
      </w:r>
    </w:p>
    <w:p w14:paraId="55C944C1" w14:textId="77777777" w:rsidR="00346BA2" w:rsidRPr="0010039D" w:rsidRDefault="00346BA2" w:rsidP="0010039D">
      <w:pPr>
        <w:tabs>
          <w:tab w:val="left" w:pos="567"/>
        </w:tabs>
        <w:ind w:left="567" w:hanging="567"/>
        <w:contextualSpacing/>
        <w:jc w:val="both"/>
        <w:rPr>
          <w:rFonts w:ascii="Arial" w:hAnsi="Arial" w:cs="Arial"/>
          <w:sz w:val="20"/>
          <w:szCs w:val="20"/>
          <w:lang w:eastAsia="en-US"/>
        </w:rPr>
      </w:pPr>
    </w:p>
    <w:p w14:paraId="255F898A" w14:textId="11FDCA52" w:rsidR="00346BA2" w:rsidRPr="0010039D" w:rsidRDefault="00346BA2" w:rsidP="0010039D">
      <w:pPr>
        <w:tabs>
          <w:tab w:val="left" w:pos="567"/>
        </w:tabs>
        <w:ind w:left="567" w:hanging="567"/>
        <w:contextualSpacing/>
        <w:jc w:val="both"/>
        <w:rPr>
          <w:rFonts w:ascii="Arial" w:hAnsi="Arial" w:cs="Arial"/>
          <w:sz w:val="20"/>
          <w:szCs w:val="20"/>
          <w:lang w:eastAsia="en-US"/>
        </w:rPr>
      </w:pPr>
      <w:r w:rsidRPr="0010039D">
        <w:rPr>
          <w:rFonts w:ascii="Arial" w:hAnsi="Arial" w:cs="Arial"/>
          <w:sz w:val="20"/>
          <w:szCs w:val="20"/>
          <w:lang w:eastAsia="en-US"/>
        </w:rPr>
        <w:t>4.1</w:t>
      </w:r>
      <w:r w:rsidRPr="0010039D">
        <w:rPr>
          <w:rFonts w:ascii="Arial" w:hAnsi="Arial" w:cs="Arial"/>
          <w:sz w:val="20"/>
          <w:szCs w:val="20"/>
          <w:lang w:eastAsia="en-US"/>
        </w:rPr>
        <w:tab/>
      </w:r>
      <w:r w:rsidR="003A5B63" w:rsidRPr="0010039D">
        <w:rPr>
          <w:rFonts w:ascii="Arial" w:hAnsi="Arial" w:cs="Arial"/>
          <w:sz w:val="20"/>
          <w:szCs w:val="20"/>
          <w:lang w:eastAsia="en-US"/>
        </w:rPr>
        <w:t xml:space="preserve">Uchádzač uvedie svoj návrh na plnenie kritéria vo svojej ponuke v tabuľke Prílohy č. 1 Časti A.2 týchto SP pričom uchádzač </w:t>
      </w:r>
      <w:r w:rsidR="003A5B63">
        <w:rPr>
          <w:rFonts w:ascii="Arial" w:hAnsi="Arial" w:cs="Arial"/>
          <w:sz w:val="20"/>
          <w:szCs w:val="20"/>
          <w:lang w:eastAsia="en-US"/>
        </w:rPr>
        <w:t xml:space="preserve">ceny v </w:t>
      </w:r>
      <w:r w:rsidR="003A5B63" w:rsidRPr="00DB3913">
        <w:rPr>
          <w:rFonts w:ascii="Arial" w:hAnsi="Arial" w:cs="Arial"/>
          <w:sz w:val="20"/>
          <w:szCs w:val="20"/>
          <w:lang w:eastAsia="en-US"/>
        </w:rPr>
        <w:t>tabuľk</w:t>
      </w:r>
      <w:r w:rsidR="003A5B63">
        <w:rPr>
          <w:rFonts w:ascii="Arial" w:hAnsi="Arial" w:cs="Arial"/>
          <w:sz w:val="20"/>
          <w:szCs w:val="20"/>
          <w:lang w:eastAsia="en-US"/>
        </w:rPr>
        <w:t>e</w:t>
      </w:r>
      <w:r w:rsidR="003A5B63" w:rsidRPr="00DB3913">
        <w:rPr>
          <w:rFonts w:ascii="Arial" w:hAnsi="Arial" w:cs="Arial"/>
          <w:sz w:val="20"/>
          <w:szCs w:val="20"/>
          <w:lang w:eastAsia="en-US"/>
        </w:rPr>
        <w:t xml:space="preserve"> nevypĺňa, jednotlivé hodnoty budú vyplnené automaticky, po vyplnení počtu hodín a jednotkových cien v Prílohe č. 1 Špecifikácia ceny Časti B.2 Spôsob určenia ceny týchto SP</w:t>
      </w:r>
      <w:r w:rsidR="003A5B63" w:rsidRPr="0010039D">
        <w:rPr>
          <w:rFonts w:ascii="Arial" w:hAnsi="Arial" w:cs="Arial"/>
          <w:sz w:val="20"/>
          <w:szCs w:val="20"/>
          <w:lang w:eastAsia="en-US"/>
        </w:rPr>
        <w:t>.</w:t>
      </w:r>
    </w:p>
    <w:p w14:paraId="1B5ED598" w14:textId="77777777" w:rsidR="00563391" w:rsidRPr="0010039D" w:rsidRDefault="00563391" w:rsidP="0010039D">
      <w:pPr>
        <w:tabs>
          <w:tab w:val="left" w:pos="567"/>
        </w:tabs>
        <w:ind w:left="567" w:hanging="567"/>
        <w:contextualSpacing/>
        <w:jc w:val="both"/>
        <w:rPr>
          <w:rFonts w:ascii="Arial" w:hAnsi="Arial" w:cs="Arial"/>
          <w:sz w:val="20"/>
          <w:szCs w:val="20"/>
          <w:lang w:eastAsia="en-US"/>
        </w:rPr>
      </w:pPr>
    </w:p>
    <w:p w14:paraId="06C49AAC" w14:textId="0E1FCE31" w:rsidR="006745A2" w:rsidRPr="0010039D" w:rsidRDefault="006745A2" w:rsidP="0010039D">
      <w:pPr>
        <w:ind w:left="567" w:hanging="567"/>
        <w:contextualSpacing/>
        <w:jc w:val="both"/>
        <w:rPr>
          <w:rFonts w:ascii="Arial" w:hAnsi="Arial" w:cs="Arial"/>
          <w:sz w:val="20"/>
          <w:szCs w:val="20"/>
          <w:lang w:eastAsia="en-US"/>
        </w:rPr>
      </w:pPr>
    </w:p>
    <w:p w14:paraId="3F6E77A6" w14:textId="77777777" w:rsidR="006745A2" w:rsidRPr="0010039D" w:rsidRDefault="006745A2" w:rsidP="0010039D">
      <w:pPr>
        <w:tabs>
          <w:tab w:val="left" w:pos="567"/>
        </w:tabs>
        <w:contextualSpacing/>
        <w:rPr>
          <w:rFonts w:ascii="Arial" w:hAnsi="Arial" w:cs="Arial"/>
          <w:noProof/>
          <w:sz w:val="20"/>
          <w:szCs w:val="20"/>
        </w:rPr>
      </w:pPr>
    </w:p>
    <w:p w14:paraId="087F0E86" w14:textId="470BE823" w:rsidR="00A91877" w:rsidRPr="0010039D" w:rsidRDefault="00A91877" w:rsidP="0010039D">
      <w:pPr>
        <w:tabs>
          <w:tab w:val="left" w:pos="567"/>
        </w:tabs>
        <w:contextualSpacing/>
        <w:jc w:val="both"/>
        <w:rPr>
          <w:rFonts w:ascii="Arial" w:eastAsia="Calibri" w:hAnsi="Arial" w:cs="Arial"/>
          <w:noProof/>
          <w:color w:val="000000"/>
          <w:sz w:val="20"/>
          <w:szCs w:val="20"/>
        </w:rPr>
      </w:pPr>
    </w:p>
    <w:p w14:paraId="564B8AAC" w14:textId="2B13B9C8" w:rsidR="00091F53" w:rsidRPr="0010039D" w:rsidRDefault="00091F53" w:rsidP="0010039D">
      <w:pPr>
        <w:contextualSpacing/>
        <w:jc w:val="both"/>
        <w:rPr>
          <w:rFonts w:ascii="Arial" w:hAnsi="Arial" w:cs="Arial"/>
          <w:sz w:val="20"/>
          <w:szCs w:val="20"/>
          <w:lang w:eastAsia="en-US"/>
        </w:rPr>
      </w:pPr>
    </w:p>
    <w:p w14:paraId="2ECB0A92" w14:textId="3E613F82" w:rsidR="00091F53" w:rsidRPr="0010039D" w:rsidRDefault="00091F53" w:rsidP="0010039D">
      <w:pPr>
        <w:contextualSpacing/>
        <w:jc w:val="both"/>
        <w:rPr>
          <w:rFonts w:ascii="Arial" w:hAnsi="Arial" w:cs="Arial"/>
          <w:sz w:val="20"/>
          <w:szCs w:val="20"/>
          <w:lang w:eastAsia="en-US"/>
        </w:rPr>
      </w:pPr>
    </w:p>
    <w:p w14:paraId="33CE281B" w14:textId="06E57166" w:rsidR="00091F53" w:rsidRPr="0010039D" w:rsidRDefault="00091F53" w:rsidP="0010039D">
      <w:pPr>
        <w:contextualSpacing/>
        <w:jc w:val="both"/>
        <w:rPr>
          <w:rFonts w:ascii="Arial" w:hAnsi="Arial" w:cs="Arial"/>
          <w:sz w:val="20"/>
          <w:szCs w:val="20"/>
          <w:lang w:eastAsia="en-US"/>
        </w:rPr>
      </w:pPr>
    </w:p>
    <w:p w14:paraId="2B3C0483" w14:textId="3885E0BE" w:rsidR="00091F53" w:rsidRPr="0010039D" w:rsidRDefault="00091F53" w:rsidP="0010039D">
      <w:pPr>
        <w:contextualSpacing/>
        <w:jc w:val="both"/>
        <w:rPr>
          <w:rFonts w:ascii="Arial" w:hAnsi="Arial" w:cs="Arial"/>
          <w:sz w:val="20"/>
          <w:szCs w:val="20"/>
          <w:lang w:eastAsia="en-US"/>
        </w:rPr>
      </w:pPr>
    </w:p>
    <w:p w14:paraId="030BB9FC" w14:textId="73EAADAB" w:rsidR="00091F53" w:rsidRPr="0010039D" w:rsidRDefault="00091F53" w:rsidP="0010039D">
      <w:pPr>
        <w:contextualSpacing/>
        <w:jc w:val="both"/>
        <w:rPr>
          <w:rFonts w:ascii="Arial" w:hAnsi="Arial" w:cs="Arial"/>
          <w:sz w:val="20"/>
          <w:szCs w:val="20"/>
          <w:lang w:eastAsia="en-US"/>
        </w:rPr>
      </w:pPr>
    </w:p>
    <w:p w14:paraId="0D157103" w14:textId="0A9D3C43" w:rsidR="00091F53" w:rsidRPr="0010039D" w:rsidRDefault="00091F53" w:rsidP="0010039D">
      <w:pPr>
        <w:contextualSpacing/>
        <w:jc w:val="both"/>
        <w:rPr>
          <w:rFonts w:ascii="Arial" w:hAnsi="Arial" w:cs="Arial"/>
          <w:sz w:val="20"/>
          <w:szCs w:val="20"/>
          <w:lang w:eastAsia="en-US"/>
        </w:rPr>
      </w:pPr>
    </w:p>
    <w:p w14:paraId="4D1D8458" w14:textId="006B120B" w:rsidR="00091F53" w:rsidRPr="0010039D" w:rsidRDefault="00091F53" w:rsidP="0010039D">
      <w:pPr>
        <w:contextualSpacing/>
        <w:jc w:val="both"/>
        <w:rPr>
          <w:rFonts w:ascii="Arial" w:hAnsi="Arial" w:cs="Arial"/>
          <w:sz w:val="20"/>
          <w:szCs w:val="20"/>
          <w:lang w:eastAsia="en-US"/>
        </w:rPr>
      </w:pPr>
    </w:p>
    <w:p w14:paraId="269FDCF4" w14:textId="5DEC55E1" w:rsidR="00091F53" w:rsidRPr="0010039D" w:rsidRDefault="00091F53" w:rsidP="0010039D">
      <w:pPr>
        <w:contextualSpacing/>
        <w:jc w:val="both"/>
        <w:rPr>
          <w:rFonts w:ascii="Arial" w:hAnsi="Arial" w:cs="Arial"/>
          <w:sz w:val="20"/>
          <w:szCs w:val="20"/>
          <w:lang w:eastAsia="en-US"/>
        </w:rPr>
      </w:pPr>
    </w:p>
    <w:p w14:paraId="4EA78AE4" w14:textId="0C882F70" w:rsidR="00091F53" w:rsidRPr="0010039D" w:rsidRDefault="00091F53" w:rsidP="0010039D">
      <w:pPr>
        <w:contextualSpacing/>
        <w:jc w:val="both"/>
        <w:rPr>
          <w:rFonts w:ascii="Arial" w:hAnsi="Arial" w:cs="Arial"/>
          <w:sz w:val="20"/>
          <w:szCs w:val="20"/>
          <w:lang w:eastAsia="en-US"/>
        </w:rPr>
      </w:pPr>
    </w:p>
    <w:p w14:paraId="5F9090A9" w14:textId="480A8D58" w:rsidR="00091F53" w:rsidRPr="0010039D" w:rsidRDefault="00091F53" w:rsidP="0010039D">
      <w:pPr>
        <w:contextualSpacing/>
        <w:jc w:val="both"/>
        <w:rPr>
          <w:rFonts w:ascii="Arial" w:hAnsi="Arial" w:cs="Arial"/>
          <w:sz w:val="20"/>
          <w:szCs w:val="20"/>
          <w:lang w:eastAsia="en-US"/>
        </w:rPr>
      </w:pPr>
    </w:p>
    <w:p w14:paraId="57DD3CAA" w14:textId="5D6D1B79" w:rsidR="00091F53" w:rsidRPr="0010039D" w:rsidRDefault="00091F53" w:rsidP="0010039D">
      <w:pPr>
        <w:contextualSpacing/>
        <w:jc w:val="both"/>
        <w:rPr>
          <w:rFonts w:ascii="Arial" w:hAnsi="Arial" w:cs="Arial"/>
          <w:sz w:val="20"/>
          <w:szCs w:val="20"/>
          <w:lang w:eastAsia="en-US"/>
        </w:rPr>
      </w:pPr>
    </w:p>
    <w:p w14:paraId="3DC3E95E" w14:textId="1FDC9105" w:rsidR="00091F53" w:rsidRPr="0010039D" w:rsidRDefault="00091F53" w:rsidP="0010039D">
      <w:pPr>
        <w:contextualSpacing/>
        <w:jc w:val="both"/>
        <w:rPr>
          <w:rFonts w:ascii="Arial" w:hAnsi="Arial" w:cs="Arial"/>
          <w:sz w:val="20"/>
          <w:szCs w:val="20"/>
          <w:lang w:eastAsia="en-US"/>
        </w:rPr>
      </w:pPr>
    </w:p>
    <w:p w14:paraId="6BB4266F" w14:textId="7933644F" w:rsidR="00091F53" w:rsidRPr="0010039D" w:rsidRDefault="00091F53" w:rsidP="0010039D">
      <w:pPr>
        <w:contextualSpacing/>
        <w:jc w:val="both"/>
        <w:rPr>
          <w:rFonts w:ascii="Arial" w:hAnsi="Arial" w:cs="Arial"/>
          <w:sz w:val="20"/>
          <w:szCs w:val="20"/>
          <w:lang w:eastAsia="en-US"/>
        </w:rPr>
      </w:pPr>
    </w:p>
    <w:p w14:paraId="439C31CC" w14:textId="5A2F25C4" w:rsidR="00091F53" w:rsidRPr="0010039D" w:rsidRDefault="00091F53" w:rsidP="0010039D">
      <w:pPr>
        <w:contextualSpacing/>
        <w:jc w:val="both"/>
        <w:rPr>
          <w:rFonts w:ascii="Arial" w:hAnsi="Arial" w:cs="Arial"/>
          <w:sz w:val="20"/>
          <w:szCs w:val="20"/>
          <w:lang w:eastAsia="en-US"/>
        </w:rPr>
      </w:pPr>
    </w:p>
    <w:p w14:paraId="5DC8B50E" w14:textId="77D6C6A7" w:rsidR="00091F53" w:rsidRPr="0010039D" w:rsidRDefault="00091F53" w:rsidP="0010039D">
      <w:pPr>
        <w:contextualSpacing/>
        <w:jc w:val="both"/>
        <w:rPr>
          <w:rFonts w:ascii="Arial" w:hAnsi="Arial" w:cs="Arial"/>
          <w:sz w:val="20"/>
          <w:szCs w:val="20"/>
          <w:lang w:eastAsia="en-US"/>
        </w:rPr>
      </w:pPr>
    </w:p>
    <w:p w14:paraId="7AE0CE2E" w14:textId="77777777" w:rsidR="00091F53" w:rsidRPr="0010039D" w:rsidRDefault="00091F53" w:rsidP="0010039D">
      <w:pPr>
        <w:contextualSpacing/>
        <w:jc w:val="both"/>
        <w:rPr>
          <w:rFonts w:ascii="Arial" w:hAnsi="Arial" w:cs="Arial"/>
          <w:bCs/>
          <w:vanish/>
          <w:color w:val="000000"/>
          <w:sz w:val="20"/>
          <w:szCs w:val="20"/>
          <w:lang w:eastAsia="en-US"/>
        </w:rPr>
      </w:pPr>
    </w:p>
    <w:p w14:paraId="7145DDEE" w14:textId="77777777" w:rsidR="00650266" w:rsidRPr="0010039D" w:rsidRDefault="00650266" w:rsidP="0010039D">
      <w:pPr>
        <w:contextualSpacing/>
        <w:jc w:val="both"/>
        <w:rPr>
          <w:rFonts w:ascii="Arial" w:hAnsi="Arial" w:cs="Arial"/>
          <w:bCs/>
          <w:vanish/>
          <w:color w:val="000000"/>
          <w:sz w:val="20"/>
          <w:szCs w:val="20"/>
          <w:lang w:eastAsia="en-US"/>
        </w:rPr>
      </w:pPr>
    </w:p>
    <w:p w14:paraId="1A5D4E0D" w14:textId="3F0A1D4B" w:rsidR="00640D9A" w:rsidRPr="0010039D" w:rsidRDefault="00640D9A" w:rsidP="0010039D">
      <w:pPr>
        <w:autoSpaceDE w:val="0"/>
        <w:autoSpaceDN w:val="0"/>
        <w:contextualSpacing/>
        <w:jc w:val="both"/>
        <w:rPr>
          <w:rFonts w:ascii="Arial" w:hAnsi="Arial" w:cs="Arial"/>
          <w:color w:val="000000" w:themeColor="text1"/>
          <w:sz w:val="20"/>
          <w:szCs w:val="20"/>
          <w:lang w:eastAsia="en-US"/>
        </w:rPr>
      </w:pPr>
    </w:p>
    <w:p w14:paraId="0212ABA1" w14:textId="01A1E4BE" w:rsidR="00080681" w:rsidRPr="0010039D" w:rsidRDefault="00080681" w:rsidP="0010039D">
      <w:pPr>
        <w:autoSpaceDE w:val="0"/>
        <w:autoSpaceDN w:val="0"/>
        <w:contextualSpacing/>
        <w:jc w:val="both"/>
        <w:rPr>
          <w:rFonts w:ascii="Arial" w:hAnsi="Arial" w:cs="Arial"/>
          <w:color w:val="000000" w:themeColor="text1"/>
          <w:sz w:val="20"/>
          <w:szCs w:val="20"/>
          <w:lang w:eastAsia="en-US"/>
        </w:rPr>
      </w:pPr>
    </w:p>
    <w:p w14:paraId="3AD0F749" w14:textId="7DAB7014" w:rsidR="00A45D85" w:rsidRPr="0010039D" w:rsidRDefault="00A45D85" w:rsidP="0010039D">
      <w:pPr>
        <w:autoSpaceDE w:val="0"/>
        <w:autoSpaceDN w:val="0"/>
        <w:contextualSpacing/>
        <w:jc w:val="both"/>
        <w:rPr>
          <w:rFonts w:ascii="Arial" w:hAnsi="Arial" w:cs="Arial"/>
          <w:color w:val="000000" w:themeColor="text1"/>
          <w:sz w:val="20"/>
          <w:szCs w:val="20"/>
          <w:lang w:eastAsia="en-US"/>
        </w:rPr>
      </w:pPr>
    </w:p>
    <w:p w14:paraId="34F79C4A" w14:textId="1D31665B" w:rsidR="00A45D85" w:rsidRPr="0010039D" w:rsidRDefault="00A45D85" w:rsidP="0010039D">
      <w:pPr>
        <w:autoSpaceDE w:val="0"/>
        <w:autoSpaceDN w:val="0"/>
        <w:contextualSpacing/>
        <w:jc w:val="both"/>
        <w:rPr>
          <w:rFonts w:ascii="Arial" w:hAnsi="Arial" w:cs="Arial"/>
          <w:color w:val="000000" w:themeColor="text1"/>
          <w:sz w:val="20"/>
          <w:szCs w:val="20"/>
          <w:lang w:eastAsia="en-US"/>
        </w:rPr>
      </w:pPr>
    </w:p>
    <w:p w14:paraId="44F9E5F4" w14:textId="00CF6E18" w:rsidR="00A45D85" w:rsidRPr="0010039D" w:rsidRDefault="00A45D85" w:rsidP="0010039D">
      <w:pPr>
        <w:autoSpaceDE w:val="0"/>
        <w:autoSpaceDN w:val="0"/>
        <w:contextualSpacing/>
        <w:jc w:val="both"/>
        <w:rPr>
          <w:rFonts w:ascii="Arial" w:hAnsi="Arial" w:cs="Arial"/>
          <w:color w:val="000000" w:themeColor="text1"/>
          <w:sz w:val="20"/>
          <w:szCs w:val="20"/>
          <w:lang w:eastAsia="en-US"/>
        </w:rPr>
      </w:pPr>
    </w:p>
    <w:p w14:paraId="5398C968" w14:textId="2773766C" w:rsidR="00A45D85" w:rsidRPr="0010039D" w:rsidRDefault="00A45D85" w:rsidP="0010039D">
      <w:pPr>
        <w:autoSpaceDE w:val="0"/>
        <w:autoSpaceDN w:val="0"/>
        <w:contextualSpacing/>
        <w:jc w:val="both"/>
        <w:rPr>
          <w:rFonts w:ascii="Arial" w:hAnsi="Arial" w:cs="Arial"/>
          <w:color w:val="000000" w:themeColor="text1"/>
          <w:sz w:val="20"/>
          <w:szCs w:val="20"/>
          <w:lang w:eastAsia="en-US"/>
        </w:rPr>
      </w:pPr>
    </w:p>
    <w:p w14:paraId="3BD0B2A1" w14:textId="5061B137" w:rsidR="00A91877" w:rsidRPr="0010039D" w:rsidRDefault="00A91877" w:rsidP="0010039D">
      <w:pPr>
        <w:autoSpaceDE w:val="0"/>
        <w:autoSpaceDN w:val="0"/>
        <w:contextualSpacing/>
        <w:jc w:val="both"/>
        <w:rPr>
          <w:rFonts w:ascii="Arial" w:hAnsi="Arial" w:cs="Arial"/>
          <w:color w:val="000000" w:themeColor="text1"/>
          <w:sz w:val="20"/>
          <w:szCs w:val="20"/>
          <w:lang w:eastAsia="en-US"/>
        </w:rPr>
      </w:pPr>
    </w:p>
    <w:p w14:paraId="3709BCC3" w14:textId="60520F0F" w:rsidR="00095C9A" w:rsidRPr="0010039D" w:rsidRDefault="00095C9A" w:rsidP="0010039D">
      <w:pPr>
        <w:tabs>
          <w:tab w:val="right" w:pos="9062"/>
        </w:tabs>
        <w:contextualSpacing/>
        <w:jc w:val="both"/>
        <w:rPr>
          <w:rFonts w:ascii="Arial" w:hAnsi="Arial" w:cs="Arial"/>
          <w:b/>
          <w:bCs/>
          <w:caps/>
          <w:noProof/>
          <w:sz w:val="20"/>
          <w:szCs w:val="20"/>
          <w:lang w:eastAsia="en-US"/>
        </w:rPr>
      </w:pPr>
      <w:bookmarkStart w:id="88" w:name="_Hlk180574139"/>
      <w:r w:rsidRPr="0010039D">
        <w:rPr>
          <w:rFonts w:ascii="Arial" w:hAnsi="Arial" w:cs="Arial"/>
          <w:b/>
          <w:bCs/>
          <w:caps/>
          <w:sz w:val="20"/>
          <w:szCs w:val="20"/>
          <w:lang w:eastAsia="en-US"/>
        </w:rPr>
        <w:t xml:space="preserve">PRÍLOHA Časť </w:t>
      </w:r>
      <w:hyperlink w:anchor="_Toc461981438" w:history="1">
        <w:r w:rsidRPr="0010039D">
          <w:rPr>
            <w:rFonts w:ascii="Arial" w:hAnsi="Arial" w:cs="Arial"/>
            <w:b/>
            <w:bCs/>
            <w:caps/>
            <w:noProof/>
            <w:sz w:val="20"/>
            <w:szCs w:val="20"/>
            <w:lang w:eastAsia="en-US"/>
          </w:rPr>
          <w:t>A.2 KritériÁ na vyhodnotenie ponúk a PRAVIDLÁ ich uplatnenia</w:t>
        </w:r>
      </w:hyperlink>
    </w:p>
    <w:p w14:paraId="0B9B57A4" w14:textId="18BD97A4" w:rsidR="00095C9A" w:rsidRDefault="00095C9A" w:rsidP="0010039D">
      <w:pPr>
        <w:pStyle w:val="Bezriadkovania"/>
        <w:tabs>
          <w:tab w:val="left" w:pos="1276"/>
          <w:tab w:val="left" w:pos="1418"/>
          <w:tab w:val="left" w:pos="1701"/>
          <w:tab w:val="left" w:pos="2127"/>
        </w:tabs>
        <w:contextualSpacing/>
        <w:jc w:val="both"/>
        <w:rPr>
          <w:rFonts w:ascii="Arial" w:hAnsi="Arial" w:cs="Arial"/>
          <w:sz w:val="20"/>
          <w:szCs w:val="20"/>
        </w:rPr>
      </w:pPr>
      <w:r w:rsidRPr="0010039D">
        <w:rPr>
          <w:rFonts w:ascii="Arial" w:hAnsi="Arial" w:cs="Arial"/>
          <w:sz w:val="20"/>
          <w:szCs w:val="20"/>
        </w:rPr>
        <w:t>Príloha č. 1</w:t>
      </w:r>
      <w:r w:rsidRPr="0010039D">
        <w:rPr>
          <w:rFonts w:ascii="Arial" w:hAnsi="Arial" w:cs="Arial"/>
          <w:sz w:val="20"/>
          <w:szCs w:val="20"/>
        </w:rPr>
        <w:tab/>
        <w:t>-</w:t>
      </w:r>
      <w:r w:rsidRPr="0010039D">
        <w:rPr>
          <w:rFonts w:ascii="Arial" w:hAnsi="Arial" w:cs="Arial"/>
          <w:sz w:val="20"/>
          <w:szCs w:val="20"/>
        </w:rPr>
        <w:tab/>
      </w:r>
      <w:r w:rsidRPr="0010039D">
        <w:rPr>
          <w:rFonts w:ascii="Arial" w:hAnsi="Arial" w:cs="Arial"/>
          <w:sz w:val="20"/>
          <w:szCs w:val="20"/>
        </w:rPr>
        <w:tab/>
        <w:t>Návrh na plnenie kritéria (súčasť Prílohy č. 1 Časť B.2 súťažných podkladov)</w:t>
      </w:r>
    </w:p>
    <w:p w14:paraId="3C6F3024" w14:textId="77777777" w:rsidR="009603A8" w:rsidRPr="0010039D" w:rsidRDefault="009603A8" w:rsidP="0010039D">
      <w:pPr>
        <w:pStyle w:val="Bezriadkovania"/>
        <w:tabs>
          <w:tab w:val="left" w:pos="1276"/>
          <w:tab w:val="left" w:pos="1418"/>
          <w:tab w:val="left" w:pos="1701"/>
          <w:tab w:val="left" w:pos="2127"/>
        </w:tabs>
        <w:contextualSpacing/>
        <w:jc w:val="both"/>
        <w:rPr>
          <w:rFonts w:ascii="Arial" w:hAnsi="Arial" w:cs="Arial"/>
          <w:sz w:val="20"/>
          <w:szCs w:val="20"/>
        </w:rPr>
      </w:pPr>
    </w:p>
    <w:p w14:paraId="1717DE89" w14:textId="77777777" w:rsidR="00095C9A" w:rsidRPr="0010039D" w:rsidRDefault="00095C9A" w:rsidP="0010039D">
      <w:pPr>
        <w:pStyle w:val="Bezriadkovania"/>
        <w:tabs>
          <w:tab w:val="left" w:pos="1276"/>
          <w:tab w:val="left" w:pos="1418"/>
          <w:tab w:val="left" w:pos="1701"/>
          <w:tab w:val="left" w:pos="2127"/>
        </w:tabs>
        <w:contextualSpacing/>
        <w:jc w:val="both"/>
        <w:rPr>
          <w:rFonts w:ascii="Arial" w:hAnsi="Arial" w:cs="Arial"/>
          <w:sz w:val="20"/>
          <w:szCs w:val="20"/>
        </w:rPr>
      </w:pPr>
    </w:p>
    <w:bookmarkEnd w:id="88"/>
    <w:p w14:paraId="1844AA8C" w14:textId="77777777" w:rsidR="00257733" w:rsidRPr="0010039D" w:rsidRDefault="00257733" w:rsidP="0010039D">
      <w:pPr>
        <w:contextualSpacing/>
        <w:jc w:val="both"/>
        <w:rPr>
          <w:rFonts w:ascii="Arial" w:eastAsiaTheme="minorEastAsia" w:hAnsi="Arial" w:cs="Arial"/>
          <w:b/>
          <w:caps/>
          <w:sz w:val="20"/>
          <w:szCs w:val="20"/>
        </w:rPr>
      </w:pPr>
      <w:r w:rsidRPr="0010039D">
        <w:rPr>
          <w:rFonts w:ascii="Arial" w:eastAsiaTheme="minorEastAsia" w:hAnsi="Arial" w:cs="Arial"/>
          <w:b/>
          <w:caps/>
          <w:sz w:val="20"/>
          <w:szCs w:val="20"/>
        </w:rPr>
        <w:lastRenderedPageBreak/>
        <w:t>čASŤ A.3 Podmienky účasti VO VEREJNOM OBSTARÁVANÍ týkajúce sa osobného postavenia, technickej spôsobilosti alebo odbornej spôsobilosti</w:t>
      </w:r>
    </w:p>
    <w:p w14:paraId="1D4F7090" w14:textId="77777777" w:rsidR="00257733" w:rsidRPr="0010039D" w:rsidRDefault="00257733" w:rsidP="0010039D">
      <w:pPr>
        <w:contextualSpacing/>
        <w:jc w:val="center"/>
        <w:rPr>
          <w:rFonts w:ascii="Arial" w:eastAsiaTheme="minorEastAsia" w:hAnsi="Arial" w:cs="Arial"/>
          <w:b/>
          <w:caps/>
          <w:sz w:val="20"/>
          <w:szCs w:val="20"/>
        </w:rPr>
      </w:pPr>
    </w:p>
    <w:p w14:paraId="0B9E0488" w14:textId="77777777" w:rsidR="00257733" w:rsidRPr="0010039D" w:rsidRDefault="00257733" w:rsidP="0010039D">
      <w:pPr>
        <w:keepNext/>
        <w:contextualSpacing/>
        <w:jc w:val="both"/>
        <w:outlineLvl w:val="0"/>
        <w:rPr>
          <w:rFonts w:ascii="Arial" w:hAnsi="Arial" w:cs="Arial"/>
          <w:sz w:val="20"/>
          <w:szCs w:val="20"/>
        </w:rPr>
      </w:pPr>
      <w:bookmarkStart w:id="89" w:name="_Hlk192157250"/>
      <w:r w:rsidRPr="0010039D">
        <w:rPr>
          <w:rFonts w:ascii="Arial" w:hAnsi="Arial" w:cs="Arial"/>
          <w:b/>
          <w:sz w:val="20"/>
          <w:szCs w:val="20"/>
        </w:rPr>
        <w:t>Podmienky účasti vo verejnom obstarávaní týkajúce sa osobného postavenia podľa § 32 zákona, ktoré uchádzač preukazuje nasledovne:</w:t>
      </w:r>
    </w:p>
    <w:p w14:paraId="48207C12" w14:textId="77777777" w:rsidR="00257733" w:rsidRPr="0010039D" w:rsidRDefault="00257733" w:rsidP="0010039D">
      <w:pPr>
        <w:tabs>
          <w:tab w:val="left" w:pos="284"/>
        </w:tabs>
        <w:autoSpaceDE w:val="0"/>
        <w:autoSpaceDN w:val="0"/>
        <w:ind w:left="284" w:hanging="284"/>
        <w:contextualSpacing/>
        <w:jc w:val="both"/>
        <w:rPr>
          <w:rFonts w:ascii="Arial" w:hAnsi="Arial" w:cs="Arial"/>
          <w:color w:val="000000" w:themeColor="text1"/>
          <w:sz w:val="20"/>
          <w:szCs w:val="20"/>
          <w:lang w:eastAsia="en-US"/>
        </w:rPr>
      </w:pPr>
    </w:p>
    <w:p w14:paraId="21448DE4" w14:textId="77777777" w:rsidR="00257733" w:rsidRPr="0010039D" w:rsidRDefault="00257733" w:rsidP="00950C61">
      <w:pPr>
        <w:numPr>
          <w:ilvl w:val="0"/>
          <w:numId w:val="66"/>
        </w:numPr>
        <w:autoSpaceDE w:val="0"/>
        <w:autoSpaceDN w:val="0"/>
        <w:ind w:left="284" w:hanging="284"/>
        <w:contextualSpacing/>
        <w:jc w:val="both"/>
        <w:rPr>
          <w:rFonts w:ascii="Arial" w:eastAsia="Calibri" w:hAnsi="Arial" w:cs="Arial"/>
          <w:noProof/>
          <w:sz w:val="20"/>
          <w:szCs w:val="20"/>
          <w:lang w:val="x-none"/>
        </w:rPr>
      </w:pPr>
      <w:bookmarkStart w:id="90" w:name="_Hlk182300216"/>
      <w:r w:rsidRPr="0010039D">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10039D">
        <w:rPr>
          <w:rFonts w:ascii="Arial" w:hAnsi="Arial" w:cs="Arial"/>
          <w:bCs/>
          <w:iCs/>
          <w:sz w:val="20"/>
          <w:szCs w:val="20"/>
          <w:lang w:eastAsia="en-US"/>
        </w:rPr>
        <w:t>zákona</w:t>
      </w:r>
      <w:r w:rsidRPr="0010039D">
        <w:rPr>
          <w:rFonts w:ascii="Arial" w:eastAsia="Calibri" w:hAnsi="Arial" w:cs="Arial"/>
          <w:noProof/>
          <w:sz w:val="20"/>
          <w:szCs w:val="20"/>
          <w:lang w:val="x-none"/>
        </w:rPr>
        <w:t xml:space="preserve">, ktorých splnenie preukazuje podľa § 32 ods. 2 </w:t>
      </w:r>
      <w:r w:rsidRPr="0010039D">
        <w:rPr>
          <w:rFonts w:ascii="Arial" w:eastAsia="Calibri" w:hAnsi="Arial" w:cs="Arial"/>
          <w:noProof/>
          <w:sz w:val="20"/>
          <w:szCs w:val="20"/>
        </w:rPr>
        <w:t>zákona</w:t>
      </w:r>
      <w:r w:rsidRPr="0010039D">
        <w:rPr>
          <w:rFonts w:ascii="Arial" w:eastAsia="Calibri" w:hAnsi="Arial" w:cs="Arial"/>
          <w:noProof/>
          <w:sz w:val="20"/>
          <w:szCs w:val="20"/>
          <w:lang w:val="x-none"/>
        </w:rPr>
        <w:t xml:space="preserve"> v spojení s § 152 </w:t>
      </w:r>
      <w:r w:rsidRPr="0010039D">
        <w:rPr>
          <w:rFonts w:ascii="Arial" w:eastAsia="Calibri" w:hAnsi="Arial" w:cs="Arial"/>
          <w:noProof/>
          <w:sz w:val="20"/>
          <w:szCs w:val="20"/>
        </w:rPr>
        <w:t>zákona</w:t>
      </w:r>
      <w:r w:rsidRPr="0010039D">
        <w:rPr>
          <w:rFonts w:ascii="Arial" w:eastAsia="Calibri" w:hAnsi="Arial" w:cs="Arial"/>
          <w:noProof/>
          <w:sz w:val="20"/>
          <w:szCs w:val="20"/>
          <w:lang w:val="x-none"/>
        </w:rPr>
        <w:t>.</w:t>
      </w:r>
      <w:r w:rsidRPr="0010039D">
        <w:rPr>
          <w:rFonts w:ascii="Arial" w:eastAsia="Calibri" w:hAnsi="Arial" w:cs="Arial"/>
          <w:sz w:val="20"/>
          <w:szCs w:val="20"/>
          <w:lang w:val="x-none"/>
        </w:rPr>
        <w:t xml:space="preserve"> </w:t>
      </w:r>
    </w:p>
    <w:p w14:paraId="0CDB8D97" w14:textId="77777777" w:rsidR="0078286D" w:rsidRPr="0010039D" w:rsidRDefault="00257733" w:rsidP="00950C61">
      <w:pPr>
        <w:numPr>
          <w:ilvl w:val="0"/>
          <w:numId w:val="66"/>
        </w:numPr>
        <w:autoSpaceDE w:val="0"/>
        <w:autoSpaceDN w:val="0"/>
        <w:ind w:left="284" w:hanging="284"/>
        <w:contextualSpacing/>
        <w:jc w:val="both"/>
        <w:rPr>
          <w:rFonts w:ascii="Arial" w:eastAsia="Calibri" w:hAnsi="Arial" w:cs="Arial"/>
          <w:b/>
          <w:noProof/>
          <w:sz w:val="20"/>
          <w:szCs w:val="20"/>
        </w:rPr>
      </w:pPr>
      <w:bookmarkStart w:id="91" w:name="_Hlk192157371"/>
      <w:r w:rsidRPr="0010039D">
        <w:rPr>
          <w:rFonts w:ascii="Arial" w:eastAsia="Calibri" w:hAnsi="Arial" w:cs="Arial"/>
          <w:noProof/>
          <w:sz w:val="20"/>
          <w:szCs w:val="20"/>
        </w:rPr>
        <w:t xml:space="preserve">Podmienky účasti podľa § 32 ods. 1 písm. a) zákona musí spĺňať aj iná osoba ako osoba podľa § 32 ods. 1 písm. a) zákona, ak táto osoba má právo za ňu konať, práva spojené s rozhodovaním alebo kontrolou v hospodárskom subjekte, ktorý sa chce zúčastniť verejného obstarávania. Splnenie podmienky účasti podľa prvej vety preukazuje uchádzač verejnému obstarávateľovi predložením čestného vyhlásenia podľa Prílohy č. 5 Časť A.3 týchto SP alebo vyhlásenia podľa § 32  ods. 5 zákona, ak právo štátu uchádzača so sídlom, miestom podnikania alebo obvyklým pobytom mimo územia Slovenskej republiky neupravuje inštitút čestného vyhlásenia, ako súčasť ponuky. V čestnom vyhlásení alebo vyhlásení uchádzač uvedie zoznam osôb podľa prvej vety. </w:t>
      </w:r>
      <w:r w:rsidR="0078286D" w:rsidRPr="0010039D">
        <w:rPr>
          <w:rFonts w:ascii="Arial" w:eastAsia="Calibri" w:hAnsi="Arial" w:cs="Arial"/>
          <w:noProof/>
          <w:sz w:val="20"/>
          <w:szCs w:val="20"/>
        </w:rPr>
        <w:t>.</w:t>
      </w:r>
      <w:bookmarkStart w:id="92" w:name="_Hlk196812007"/>
      <w:r w:rsidR="0078286D" w:rsidRPr="0010039D">
        <w:rPr>
          <w:rFonts w:ascii="Arial" w:eastAsia="Calibri" w:hAnsi="Arial" w:cs="Arial"/>
          <w:noProof/>
          <w:sz w:val="20"/>
          <w:szCs w:val="20"/>
        </w:rPr>
        <w:t xml:space="preserve"> </w:t>
      </w:r>
      <w:r w:rsidR="0078286D" w:rsidRPr="0010039D">
        <w:rPr>
          <w:rFonts w:ascii="Arial" w:eastAsia="Calibri" w:hAnsi="Arial" w:cs="Arial"/>
          <w:b/>
          <w:noProof/>
          <w:sz w:val="20"/>
          <w:szCs w:val="20"/>
        </w:rPr>
        <w:t xml:space="preserve">Čestné vyhlásenie musí byť podpísané </w:t>
      </w:r>
      <w:bookmarkStart w:id="93" w:name="_Hlk196811689"/>
      <w:r w:rsidR="0078286D" w:rsidRPr="0010039D">
        <w:rPr>
          <w:rFonts w:ascii="Arial" w:eastAsia="Calibri" w:hAnsi="Arial" w:cs="Arial"/>
          <w:b/>
          <w:noProof/>
          <w:sz w:val="20"/>
          <w:szCs w:val="20"/>
        </w:rPr>
        <w:t>uchádzačom, jeho štatutárnym orgánom alebo členom štatutárneho orgánu alebo iným zástupcom uchádzača, ktorý je oprávnený konať v mene uchádzača v záväzkových vzťahoch.</w:t>
      </w:r>
    </w:p>
    <w:bookmarkEnd w:id="92"/>
    <w:bookmarkEnd w:id="93"/>
    <w:p w14:paraId="072B1427" w14:textId="5B5887ED" w:rsidR="0078286D" w:rsidRPr="0010039D" w:rsidRDefault="00257733" w:rsidP="00950C61">
      <w:pPr>
        <w:numPr>
          <w:ilvl w:val="0"/>
          <w:numId w:val="66"/>
        </w:numPr>
        <w:autoSpaceDE w:val="0"/>
        <w:autoSpaceDN w:val="0"/>
        <w:ind w:left="284" w:hanging="284"/>
        <w:contextualSpacing/>
        <w:jc w:val="both"/>
        <w:rPr>
          <w:rFonts w:ascii="Arial" w:eastAsia="Calibri" w:hAnsi="Arial" w:cs="Arial"/>
          <w:b/>
          <w:noProof/>
          <w:sz w:val="20"/>
          <w:szCs w:val="20"/>
          <w:lang w:val="x-none"/>
        </w:rPr>
      </w:pPr>
      <w:r w:rsidRPr="0010039D">
        <w:rPr>
          <w:rFonts w:ascii="Arial" w:eastAsia="Calibri" w:hAnsi="Arial" w:cs="Arial"/>
          <w:b/>
          <w:noProof/>
          <w:sz w:val="20"/>
          <w:szCs w:val="20"/>
        </w:rPr>
        <w:t>Skupina dodávateľov</w:t>
      </w:r>
      <w:r w:rsidRPr="0010039D">
        <w:rPr>
          <w:rFonts w:ascii="Arial" w:eastAsia="Calibri" w:hAnsi="Arial" w:cs="Arial"/>
          <w:noProof/>
          <w:sz w:val="20"/>
          <w:szCs w:val="20"/>
        </w:rPr>
        <w:t xml:space="preserve"> preukazuje splnenie podmienky účasti verejnému obstarávateľovi predložením čestného vyhlásenia podľa Prílohy č. 5 Časť A.3 týchto SP alebo vyhlásenia podľa § 32 ods. 5 zákona, ak právo štátu uchádzača so sídlom, miestom podnikania alebo obyklým pobytom mimo územia Slovenskej republiky neupravuje inštitút čestného vyhlásenia, </w:t>
      </w:r>
      <w:r w:rsidRPr="0010039D">
        <w:rPr>
          <w:rFonts w:ascii="Arial" w:eastAsia="Calibri" w:hAnsi="Arial" w:cs="Arial"/>
          <w:b/>
          <w:noProof/>
          <w:sz w:val="20"/>
          <w:szCs w:val="20"/>
        </w:rPr>
        <w:t>za každého dodávateľa samostatne.</w:t>
      </w:r>
      <w:r w:rsidR="0078286D" w:rsidRPr="0010039D">
        <w:rPr>
          <w:rFonts w:ascii="Arial" w:eastAsia="Calibri" w:hAnsi="Arial" w:cs="Arial"/>
          <w:b/>
          <w:noProof/>
          <w:sz w:val="20"/>
          <w:szCs w:val="20"/>
        </w:rPr>
        <w:t xml:space="preserve"> Samostatné čestné vyhlásenia musia byť podpísané členom skupiny dodávateľov, jeho štatutárnym orgánom alebo členom štatutárneho orgánu alebo iným zástupcom člena skupiny dodávateľov, ktorý je oprávnený konať v mene člena skupiny dodávateľov v záväzkových vzťahoch alebo osobou/osobami oprávnenou/ými konať v danej veci za každého člena skupiny.</w:t>
      </w:r>
    </w:p>
    <w:p w14:paraId="780B01DB" w14:textId="59531CC7" w:rsidR="0078286D" w:rsidRPr="0010039D" w:rsidRDefault="00257733" w:rsidP="00950C61">
      <w:pPr>
        <w:numPr>
          <w:ilvl w:val="0"/>
          <w:numId w:val="66"/>
        </w:numPr>
        <w:autoSpaceDE w:val="0"/>
        <w:autoSpaceDN w:val="0"/>
        <w:ind w:left="284" w:hanging="284"/>
        <w:contextualSpacing/>
        <w:jc w:val="both"/>
        <w:rPr>
          <w:rFonts w:ascii="Arial" w:eastAsia="Calibri" w:hAnsi="Arial" w:cs="Arial"/>
          <w:b/>
          <w:noProof/>
          <w:sz w:val="20"/>
          <w:szCs w:val="20"/>
        </w:rPr>
      </w:pPr>
      <w:r w:rsidRPr="0010039D">
        <w:rPr>
          <w:rFonts w:ascii="Arial" w:eastAsia="Calibri" w:hAnsi="Arial" w:cs="Arial"/>
          <w:noProof/>
          <w:sz w:val="20"/>
          <w:szCs w:val="20"/>
        </w:rPr>
        <w:t xml:space="preserve">Pri preukazovaní splnenia podmienok účasti vo verejnom obstarávaní týkajúcich sa technickej spôsobilosti alebo odbornej spôsobilosti podľa § 34 zákona inou osobou </w:t>
      </w:r>
      <w:r w:rsidRPr="0010039D">
        <w:rPr>
          <w:rFonts w:ascii="Arial" w:eastAsia="Calibri" w:hAnsi="Arial" w:cs="Arial"/>
          <w:b/>
          <w:noProof/>
          <w:sz w:val="20"/>
          <w:szCs w:val="20"/>
        </w:rPr>
        <w:t>v zmysle § 34 ods. 3 zákona,</w:t>
      </w:r>
      <w:r w:rsidRPr="0010039D">
        <w:rPr>
          <w:rFonts w:ascii="Arial" w:eastAsia="Calibri" w:hAnsi="Arial" w:cs="Arial"/>
          <w:noProof/>
          <w:sz w:val="20"/>
          <w:szCs w:val="20"/>
        </w:rPr>
        <w:t xml:space="preserve"> uchádzač preukazuje splnenie podmienky účasti verejnému obstarávateľovi predložením čestného vyhlásenia podľa Prílohy č. 5 Časť A.3 týchto SP alebo vyhlásenia podľa § 32 ods. 5 zákona, ak právo štátu uchádzača so sídlom, miestom podnikania alebo obvyklým pobytom mimo územia Slovenskej republiky neupravuje inštitút čestného vyhlásenia, </w:t>
      </w:r>
      <w:r w:rsidRPr="0010039D">
        <w:rPr>
          <w:rFonts w:ascii="Arial" w:eastAsia="Calibri" w:hAnsi="Arial" w:cs="Arial"/>
          <w:b/>
          <w:noProof/>
          <w:sz w:val="20"/>
          <w:szCs w:val="20"/>
        </w:rPr>
        <w:t>za každú inú osobu samostatne.</w:t>
      </w:r>
      <w:r w:rsidR="0078286D" w:rsidRPr="0010039D">
        <w:rPr>
          <w:rFonts w:ascii="Arial" w:eastAsia="Calibri" w:hAnsi="Arial" w:cs="Arial"/>
          <w:b/>
          <w:noProof/>
          <w:sz w:val="20"/>
          <w:szCs w:val="20"/>
        </w:rPr>
        <w:t xml:space="preserve"> Samostatné čestné vyhlásenia musia byť podpísané inou osobou, jej štatutárnym orgánom alebo členom štatutárneho orgánu alebo iným zástupcom inej osoby, ktorý je oprávnený konať v mene inej osoby v záväzkových vzťahoch.</w:t>
      </w:r>
    </w:p>
    <w:bookmarkEnd w:id="91"/>
    <w:p w14:paraId="69C7211B" w14:textId="77777777" w:rsidR="00257733" w:rsidRPr="0010039D" w:rsidRDefault="00257733" w:rsidP="00950C61">
      <w:pPr>
        <w:numPr>
          <w:ilvl w:val="0"/>
          <w:numId w:val="66"/>
        </w:numPr>
        <w:ind w:left="284" w:hanging="284"/>
        <w:contextualSpacing/>
        <w:jc w:val="both"/>
        <w:rPr>
          <w:rFonts w:ascii="Arial" w:hAnsi="Arial" w:cs="Arial"/>
          <w:sz w:val="20"/>
          <w:szCs w:val="20"/>
          <w:lang w:eastAsia="en-US"/>
        </w:rPr>
      </w:pPr>
      <w:r w:rsidRPr="0010039D">
        <w:rPr>
          <w:rFonts w:ascii="Arial"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174DF53C" w14:textId="77777777" w:rsidR="00257733" w:rsidRPr="0010039D" w:rsidRDefault="00257733" w:rsidP="00950C61">
      <w:pPr>
        <w:numPr>
          <w:ilvl w:val="0"/>
          <w:numId w:val="66"/>
        </w:numPr>
        <w:ind w:left="284" w:hanging="284"/>
        <w:contextualSpacing/>
        <w:jc w:val="both"/>
        <w:rPr>
          <w:rFonts w:ascii="Arial" w:hAnsi="Arial" w:cs="Arial"/>
          <w:sz w:val="20"/>
          <w:szCs w:val="20"/>
          <w:lang w:eastAsia="en-US"/>
        </w:rPr>
      </w:pPr>
      <w:r w:rsidRPr="0010039D">
        <w:rPr>
          <w:rFonts w:ascii="Arial"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4C5ABE8" w14:textId="77777777" w:rsidR="00257733" w:rsidRPr="0010039D" w:rsidRDefault="00257733" w:rsidP="00950C61">
      <w:pPr>
        <w:numPr>
          <w:ilvl w:val="0"/>
          <w:numId w:val="66"/>
        </w:numPr>
        <w:autoSpaceDE w:val="0"/>
        <w:autoSpaceDN w:val="0"/>
        <w:ind w:left="284" w:hanging="284"/>
        <w:contextualSpacing/>
        <w:jc w:val="both"/>
        <w:rPr>
          <w:rFonts w:ascii="Arial" w:eastAsia="Calibri" w:hAnsi="Arial" w:cs="Arial"/>
          <w:sz w:val="20"/>
          <w:szCs w:val="20"/>
        </w:rPr>
      </w:pPr>
      <w:r w:rsidRPr="0010039D">
        <w:rPr>
          <w:rFonts w:ascii="Arial"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4E60A418" w14:textId="77777777" w:rsidR="00257733" w:rsidRPr="0010039D" w:rsidRDefault="00257733" w:rsidP="00950C61">
      <w:pPr>
        <w:numPr>
          <w:ilvl w:val="0"/>
          <w:numId w:val="66"/>
        </w:numPr>
        <w:tabs>
          <w:tab w:val="left" w:pos="142"/>
        </w:tabs>
        <w:autoSpaceDE w:val="0"/>
        <w:autoSpaceDN w:val="0"/>
        <w:ind w:left="284" w:hanging="284"/>
        <w:contextualSpacing/>
        <w:jc w:val="both"/>
        <w:rPr>
          <w:rFonts w:ascii="Arial" w:hAnsi="Arial" w:cs="Arial"/>
          <w:sz w:val="20"/>
          <w:szCs w:val="20"/>
          <w:lang w:eastAsia="en-US"/>
        </w:rPr>
      </w:pPr>
      <w:r w:rsidRPr="0010039D">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10039D">
        <w:rPr>
          <w:rFonts w:ascii="Arial" w:hAnsi="Arial" w:cs="Arial"/>
          <w:sz w:val="20"/>
          <w:szCs w:val="20"/>
          <w:lang w:eastAsia="en-US"/>
        </w:rPr>
        <w:t xml:space="preserve"> </w:t>
      </w:r>
    </w:p>
    <w:p w14:paraId="6C840B20" w14:textId="59F90F43" w:rsidR="00257733" w:rsidRPr="0010039D" w:rsidRDefault="00F76CBD" w:rsidP="0010039D">
      <w:pPr>
        <w:ind w:left="284" w:hanging="284"/>
        <w:contextualSpacing/>
        <w:jc w:val="both"/>
        <w:rPr>
          <w:rFonts w:ascii="Arial" w:hAnsi="Arial" w:cs="Arial"/>
          <w:sz w:val="20"/>
          <w:szCs w:val="20"/>
          <w:lang w:eastAsia="en-US"/>
        </w:rPr>
      </w:pPr>
      <w:r w:rsidRPr="0010039D">
        <w:rPr>
          <w:rFonts w:ascii="Arial" w:hAnsi="Arial" w:cs="Arial"/>
          <w:sz w:val="20"/>
          <w:szCs w:val="20"/>
          <w:lang w:eastAsia="en-US"/>
        </w:rPr>
        <w:t>9</w:t>
      </w:r>
      <w:r w:rsidR="00257733" w:rsidRPr="0010039D">
        <w:rPr>
          <w:rFonts w:ascii="Arial" w:hAnsi="Arial" w:cs="Arial"/>
          <w:sz w:val="20"/>
          <w:szCs w:val="20"/>
          <w:lang w:eastAsia="en-US"/>
        </w:rPr>
        <w:t>.</w:t>
      </w:r>
      <w:r w:rsidR="00257733" w:rsidRPr="0010039D">
        <w:rPr>
          <w:rFonts w:ascii="Arial" w:hAnsi="Arial" w:cs="Arial"/>
          <w:sz w:val="20"/>
          <w:szCs w:val="20"/>
          <w:lang w:eastAsia="en-US"/>
        </w:rPr>
        <w:tab/>
      </w:r>
      <w:bookmarkStart w:id="94" w:name="_Hlk192157915"/>
      <w:r w:rsidR="00257733" w:rsidRPr="0010039D">
        <w:rPr>
          <w:rFonts w:ascii="Arial" w:hAnsi="Arial" w:cs="Arial"/>
          <w:sz w:val="20"/>
          <w:szCs w:val="20"/>
          <w:lang w:eastAsia="en-US"/>
        </w:rPr>
        <w:t>Hospodársky subjekt môže predbežne nahradiť doklady na preukázanie splnenia podmienok účasti vo verejnom obstarávaní Jednotným európskym dokumentom (JED) podľa § 39 zákona. Uchádzač vyplní časti I. až III. JED-u a môže vyplniť len oddiel α: GLOBÁLNY ÚDAJ PRE VŠETKY PODMIENKY ÚČASTI časti IV. JED-u bez toho, aby musel vyplniť iné oddiely časti IV. JED-u.</w:t>
      </w:r>
      <w:bookmarkEnd w:id="94"/>
    </w:p>
    <w:bookmarkEnd w:id="90"/>
    <w:p w14:paraId="20ABC5BC" w14:textId="33F6AE5D" w:rsidR="00257733" w:rsidRPr="0010039D" w:rsidRDefault="00257733" w:rsidP="0010039D">
      <w:pPr>
        <w:widowControl w:val="0"/>
        <w:tabs>
          <w:tab w:val="left" w:pos="0"/>
        </w:tabs>
        <w:contextualSpacing/>
        <w:jc w:val="both"/>
        <w:outlineLvl w:val="2"/>
        <w:rPr>
          <w:rFonts w:ascii="Arial" w:eastAsia="Tahoma" w:hAnsi="Arial" w:cs="Arial"/>
          <w:b/>
          <w:sz w:val="20"/>
          <w:szCs w:val="20"/>
          <w:lang w:eastAsia="en-US"/>
        </w:rPr>
      </w:pPr>
    </w:p>
    <w:p w14:paraId="198C0176" w14:textId="774BE6B1" w:rsidR="00A45D85" w:rsidRPr="0010039D" w:rsidRDefault="00A45D85" w:rsidP="0010039D">
      <w:pPr>
        <w:widowControl w:val="0"/>
        <w:tabs>
          <w:tab w:val="left" w:pos="0"/>
        </w:tabs>
        <w:contextualSpacing/>
        <w:jc w:val="both"/>
        <w:outlineLvl w:val="2"/>
        <w:rPr>
          <w:rFonts w:ascii="Arial" w:eastAsia="Tahoma" w:hAnsi="Arial" w:cs="Arial"/>
          <w:b/>
          <w:sz w:val="20"/>
          <w:szCs w:val="20"/>
          <w:lang w:eastAsia="en-US"/>
        </w:rPr>
      </w:pPr>
    </w:p>
    <w:p w14:paraId="35DDFCDD" w14:textId="3C71C718" w:rsidR="00A45D85" w:rsidRPr="0010039D" w:rsidRDefault="00A45D85" w:rsidP="0010039D">
      <w:pPr>
        <w:widowControl w:val="0"/>
        <w:tabs>
          <w:tab w:val="left" w:pos="0"/>
        </w:tabs>
        <w:contextualSpacing/>
        <w:jc w:val="both"/>
        <w:outlineLvl w:val="2"/>
        <w:rPr>
          <w:rFonts w:ascii="Arial" w:eastAsia="Tahoma" w:hAnsi="Arial" w:cs="Arial"/>
          <w:b/>
          <w:sz w:val="20"/>
          <w:szCs w:val="20"/>
          <w:lang w:eastAsia="en-US"/>
        </w:rPr>
      </w:pPr>
    </w:p>
    <w:p w14:paraId="73EFAE45" w14:textId="36067DC5" w:rsidR="00A45D85" w:rsidRPr="0010039D" w:rsidRDefault="00A45D85" w:rsidP="0010039D">
      <w:pPr>
        <w:widowControl w:val="0"/>
        <w:tabs>
          <w:tab w:val="left" w:pos="0"/>
        </w:tabs>
        <w:contextualSpacing/>
        <w:jc w:val="both"/>
        <w:outlineLvl w:val="2"/>
        <w:rPr>
          <w:rFonts w:ascii="Arial" w:eastAsia="Tahoma" w:hAnsi="Arial" w:cs="Arial"/>
          <w:b/>
          <w:sz w:val="20"/>
          <w:szCs w:val="20"/>
          <w:lang w:eastAsia="en-US"/>
        </w:rPr>
      </w:pPr>
    </w:p>
    <w:p w14:paraId="3213CDF4" w14:textId="77777777" w:rsidR="00A45D85" w:rsidRPr="0010039D" w:rsidRDefault="00A45D85" w:rsidP="0010039D">
      <w:pPr>
        <w:widowControl w:val="0"/>
        <w:tabs>
          <w:tab w:val="left" w:pos="0"/>
        </w:tabs>
        <w:contextualSpacing/>
        <w:jc w:val="both"/>
        <w:outlineLvl w:val="2"/>
        <w:rPr>
          <w:rFonts w:ascii="Arial" w:eastAsia="Tahoma" w:hAnsi="Arial" w:cs="Arial"/>
          <w:b/>
          <w:sz w:val="20"/>
          <w:szCs w:val="20"/>
          <w:lang w:eastAsia="en-US"/>
        </w:rPr>
      </w:pPr>
    </w:p>
    <w:bookmarkEnd w:id="89"/>
    <w:p w14:paraId="78CD818E" w14:textId="77777777" w:rsidR="00257733" w:rsidRPr="0010039D" w:rsidRDefault="00257733" w:rsidP="0010039D">
      <w:pPr>
        <w:widowControl w:val="0"/>
        <w:tabs>
          <w:tab w:val="left" w:pos="0"/>
        </w:tabs>
        <w:contextualSpacing/>
        <w:jc w:val="both"/>
        <w:outlineLvl w:val="2"/>
        <w:rPr>
          <w:rFonts w:ascii="Arial" w:eastAsia="Tahoma" w:hAnsi="Arial" w:cs="Arial"/>
          <w:b/>
          <w:sz w:val="20"/>
          <w:szCs w:val="20"/>
          <w:lang w:eastAsia="en-US"/>
        </w:rPr>
      </w:pPr>
    </w:p>
    <w:p w14:paraId="1383FD01" w14:textId="77777777" w:rsidR="00257733" w:rsidRPr="0010039D" w:rsidRDefault="00257733" w:rsidP="0010039D">
      <w:pPr>
        <w:widowControl w:val="0"/>
        <w:tabs>
          <w:tab w:val="left" w:pos="0"/>
        </w:tabs>
        <w:contextualSpacing/>
        <w:jc w:val="both"/>
        <w:outlineLvl w:val="2"/>
        <w:rPr>
          <w:rFonts w:ascii="Arial" w:eastAsia="Tahoma" w:hAnsi="Arial" w:cs="Arial"/>
          <w:b/>
          <w:bCs/>
          <w:sz w:val="20"/>
          <w:szCs w:val="20"/>
          <w:lang w:eastAsia="en-US"/>
        </w:rPr>
      </w:pPr>
      <w:r w:rsidRPr="0010039D">
        <w:rPr>
          <w:rFonts w:ascii="Arial" w:eastAsia="Tahoma" w:hAnsi="Arial" w:cs="Arial"/>
          <w:b/>
          <w:sz w:val="20"/>
          <w:szCs w:val="20"/>
          <w:lang w:eastAsia="en-US"/>
        </w:rPr>
        <w:lastRenderedPageBreak/>
        <w:t>Podmienky účasti vo verejnom obstarávaní týkajúce sa technickej spôsobilosti alebo odbornej spôsobilosti podľa § 34 zákona:</w:t>
      </w:r>
    </w:p>
    <w:p w14:paraId="498DCC0E" w14:textId="77777777" w:rsidR="00257733" w:rsidRPr="0010039D" w:rsidRDefault="00257733" w:rsidP="0010039D">
      <w:pPr>
        <w:widowControl w:val="0"/>
        <w:tabs>
          <w:tab w:val="left" w:pos="0"/>
        </w:tabs>
        <w:contextualSpacing/>
        <w:jc w:val="both"/>
        <w:outlineLvl w:val="2"/>
        <w:rPr>
          <w:rFonts w:ascii="Arial" w:eastAsia="Tahoma" w:hAnsi="Arial" w:cs="Arial"/>
          <w:bCs/>
          <w:sz w:val="20"/>
          <w:szCs w:val="20"/>
          <w:lang w:eastAsia="en-US"/>
        </w:rPr>
      </w:pPr>
    </w:p>
    <w:p w14:paraId="5FDA13DE" w14:textId="77777777" w:rsidR="00257733" w:rsidRPr="0010039D" w:rsidRDefault="00257733" w:rsidP="0010039D">
      <w:pPr>
        <w:contextualSpacing/>
        <w:jc w:val="both"/>
        <w:rPr>
          <w:rFonts w:ascii="Arial" w:eastAsiaTheme="minorEastAsia" w:hAnsi="Arial" w:cs="Arial"/>
          <w:sz w:val="20"/>
          <w:szCs w:val="20"/>
        </w:rPr>
      </w:pPr>
      <w:bookmarkStart w:id="95" w:name="_Hlk179956610"/>
      <w:r w:rsidRPr="0010039D">
        <w:rPr>
          <w:rFonts w:ascii="Arial" w:eastAsiaTheme="minorEastAsia" w:hAnsi="Arial" w:cs="Arial"/>
          <w:sz w:val="20"/>
          <w:szCs w:val="20"/>
        </w:rPr>
        <w:t xml:space="preserve">Uchádzač vo svojej ponuke predloží dokumenty, ktorými preukazuje svoju technickú spôsobilosť alebo odbornú spôsobilosť nasledovne:  </w:t>
      </w:r>
    </w:p>
    <w:p w14:paraId="4C39233C" w14:textId="77777777" w:rsidR="00257733" w:rsidRPr="0010039D" w:rsidRDefault="00257733" w:rsidP="0010039D">
      <w:pPr>
        <w:contextualSpacing/>
        <w:jc w:val="both"/>
        <w:rPr>
          <w:rFonts w:ascii="Arial" w:eastAsiaTheme="minorEastAsia" w:hAnsi="Arial" w:cs="Arial"/>
          <w:sz w:val="20"/>
          <w:szCs w:val="20"/>
        </w:rPr>
      </w:pPr>
    </w:p>
    <w:p w14:paraId="47098ABD" w14:textId="77777777" w:rsidR="00257733" w:rsidRPr="0010039D" w:rsidRDefault="00257733" w:rsidP="00950C61">
      <w:pPr>
        <w:numPr>
          <w:ilvl w:val="0"/>
          <w:numId w:val="58"/>
        </w:numPr>
        <w:tabs>
          <w:tab w:val="left" w:pos="284"/>
        </w:tabs>
        <w:ind w:left="284" w:hanging="284"/>
        <w:contextualSpacing/>
        <w:jc w:val="both"/>
        <w:rPr>
          <w:rFonts w:ascii="Arial" w:hAnsi="Arial" w:cs="Arial"/>
          <w:b/>
          <w:bCs/>
          <w:iCs/>
          <w:noProof/>
          <w:sz w:val="20"/>
          <w:szCs w:val="20"/>
          <w:lang w:eastAsia="en-US"/>
        </w:rPr>
      </w:pPr>
      <w:bookmarkStart w:id="96" w:name="_Hlk193289174"/>
      <w:r w:rsidRPr="0010039D">
        <w:rPr>
          <w:rFonts w:ascii="Arial" w:hAnsi="Arial" w:cs="Arial"/>
          <w:b/>
          <w:bCs/>
          <w:iCs/>
          <w:noProof/>
          <w:sz w:val="20"/>
          <w:szCs w:val="20"/>
          <w:lang w:eastAsia="en-US"/>
        </w:rPr>
        <w:t>Podľa § 34 ods. 1 písm. a) zákona v nadväznosti na ods. 2 zákona:</w:t>
      </w:r>
    </w:p>
    <w:p w14:paraId="541C5B9C" w14:textId="323BE5B8" w:rsidR="00257733" w:rsidRPr="0010039D" w:rsidRDefault="00257733" w:rsidP="0010039D">
      <w:pPr>
        <w:tabs>
          <w:tab w:val="left" w:pos="284"/>
          <w:tab w:val="left" w:pos="2268"/>
          <w:tab w:val="left" w:pos="2694"/>
        </w:tabs>
        <w:ind w:left="284" w:hanging="284"/>
        <w:contextualSpacing/>
        <w:jc w:val="both"/>
        <w:rPr>
          <w:rFonts w:ascii="Arial" w:hAnsi="Arial" w:cs="Arial"/>
          <w:sz w:val="20"/>
          <w:szCs w:val="20"/>
          <w:lang w:eastAsia="en-US"/>
        </w:rPr>
      </w:pPr>
      <w:r w:rsidRPr="0010039D">
        <w:rPr>
          <w:rFonts w:ascii="Arial" w:hAnsi="Arial" w:cs="Arial"/>
          <w:sz w:val="20"/>
          <w:szCs w:val="20"/>
          <w:lang w:eastAsia="en-US"/>
        </w:rPr>
        <w:tab/>
        <w:t xml:space="preserve">Zoznam poskytnutých služieb za predchádzajúcich </w:t>
      </w:r>
      <w:r w:rsidR="00E67146" w:rsidRPr="0010039D">
        <w:rPr>
          <w:rFonts w:ascii="Arial" w:hAnsi="Arial" w:cs="Arial"/>
          <w:b/>
          <w:sz w:val="20"/>
          <w:szCs w:val="20"/>
          <w:lang w:eastAsia="en-US"/>
        </w:rPr>
        <w:t>7</w:t>
      </w:r>
      <w:r w:rsidRPr="0010039D">
        <w:rPr>
          <w:rFonts w:ascii="Arial" w:hAnsi="Arial" w:cs="Arial"/>
          <w:b/>
          <w:sz w:val="20"/>
          <w:szCs w:val="20"/>
          <w:lang w:eastAsia="en-US"/>
        </w:rPr>
        <w:t xml:space="preserve"> (</w:t>
      </w:r>
      <w:r w:rsidR="00E67146" w:rsidRPr="0010039D">
        <w:rPr>
          <w:rFonts w:ascii="Arial" w:hAnsi="Arial" w:cs="Arial"/>
          <w:b/>
          <w:sz w:val="20"/>
          <w:szCs w:val="20"/>
          <w:lang w:eastAsia="en-US"/>
        </w:rPr>
        <w:t>sedem</w:t>
      </w:r>
      <w:r w:rsidRPr="0010039D">
        <w:rPr>
          <w:rFonts w:ascii="Arial" w:hAnsi="Arial" w:cs="Arial"/>
          <w:b/>
          <w:sz w:val="20"/>
          <w:szCs w:val="20"/>
          <w:lang w:eastAsia="en-US"/>
        </w:rPr>
        <w:t>) rokov od</w:t>
      </w:r>
      <w:r w:rsidRPr="0010039D">
        <w:rPr>
          <w:rFonts w:ascii="Arial" w:hAnsi="Arial" w:cs="Arial"/>
          <w:sz w:val="20"/>
          <w:szCs w:val="20"/>
          <w:lang w:eastAsia="en-US"/>
        </w:rPr>
        <w:t xml:space="preserve"> vyhlásenia verejného obstarávania (ďalej len „rozhodné obdobie“) s uvedením cien, lehôt dodania a odberateľov; dokladom je referencia, ak odberateľom bol verejný obstarávateľ alebo obstarávateľ podľa zákona.</w:t>
      </w:r>
    </w:p>
    <w:p w14:paraId="5EF35F8A" w14:textId="77777777" w:rsidR="00257733" w:rsidRPr="0010039D" w:rsidRDefault="00257733" w:rsidP="0010039D">
      <w:pPr>
        <w:autoSpaceDE w:val="0"/>
        <w:autoSpaceDN w:val="0"/>
        <w:adjustRightInd w:val="0"/>
        <w:ind w:left="284"/>
        <w:contextualSpacing/>
        <w:jc w:val="both"/>
        <w:rPr>
          <w:rFonts w:ascii="Arial" w:hAnsi="Arial" w:cs="Arial"/>
          <w:b/>
          <w:sz w:val="20"/>
          <w:szCs w:val="20"/>
          <w:lang w:eastAsia="en-US"/>
        </w:rPr>
      </w:pPr>
      <w:bookmarkStart w:id="97" w:name="_Hlk180406702"/>
    </w:p>
    <w:p w14:paraId="39A5123E" w14:textId="77777777" w:rsidR="00257733" w:rsidRPr="0010039D" w:rsidRDefault="00257733" w:rsidP="0010039D">
      <w:pPr>
        <w:autoSpaceDE w:val="0"/>
        <w:autoSpaceDN w:val="0"/>
        <w:adjustRightInd w:val="0"/>
        <w:ind w:left="284"/>
        <w:contextualSpacing/>
        <w:jc w:val="both"/>
        <w:rPr>
          <w:rFonts w:ascii="Arial" w:hAnsi="Arial" w:cs="Arial"/>
          <w:b/>
          <w:sz w:val="20"/>
          <w:szCs w:val="20"/>
          <w:lang w:eastAsia="en-US"/>
        </w:rPr>
      </w:pPr>
      <w:r w:rsidRPr="0010039D">
        <w:rPr>
          <w:rFonts w:ascii="Arial" w:hAnsi="Arial" w:cs="Arial"/>
          <w:b/>
          <w:sz w:val="20"/>
          <w:szCs w:val="20"/>
          <w:lang w:eastAsia="en-US"/>
        </w:rPr>
        <w:t>Minimálna požadovaná úroveň štandardov:</w:t>
      </w:r>
    </w:p>
    <w:bookmarkEnd w:id="97"/>
    <w:p w14:paraId="0CB99796" w14:textId="48D3C82F" w:rsidR="00257733" w:rsidRPr="0010039D" w:rsidRDefault="00257733" w:rsidP="0010039D">
      <w:pPr>
        <w:ind w:left="284"/>
        <w:contextualSpacing/>
        <w:jc w:val="both"/>
        <w:rPr>
          <w:rFonts w:ascii="Arial" w:hAnsi="Arial" w:cs="Arial"/>
          <w:sz w:val="20"/>
          <w:szCs w:val="20"/>
          <w:lang w:eastAsia="cs-CZ"/>
        </w:rPr>
      </w:pPr>
      <w:r w:rsidRPr="0010039D">
        <w:rPr>
          <w:rFonts w:ascii="Arial" w:hAnsi="Arial" w:cs="Arial"/>
          <w:b/>
          <w:sz w:val="20"/>
          <w:szCs w:val="20"/>
          <w:lang w:eastAsia="cs-CZ"/>
        </w:rPr>
        <w:t>Zoznam poskytnutých služieb</w:t>
      </w:r>
      <w:r w:rsidRPr="0010039D">
        <w:rPr>
          <w:rFonts w:ascii="Arial" w:hAnsi="Arial" w:cs="Arial"/>
          <w:sz w:val="20"/>
          <w:szCs w:val="20"/>
          <w:lang w:eastAsia="cs-CZ"/>
        </w:rPr>
        <w:t xml:space="preserve"> rovnakého alebo podobného charakteru ako je predmet zákazky, t.</w:t>
      </w:r>
      <w:r w:rsidR="005F37F7" w:rsidRPr="0010039D">
        <w:rPr>
          <w:rFonts w:ascii="Arial" w:hAnsi="Arial" w:cs="Arial"/>
          <w:sz w:val="20"/>
          <w:szCs w:val="20"/>
          <w:lang w:eastAsia="cs-CZ"/>
        </w:rPr>
        <w:t xml:space="preserve"> </w:t>
      </w:r>
      <w:r w:rsidRPr="0010039D">
        <w:rPr>
          <w:rFonts w:ascii="Arial" w:hAnsi="Arial" w:cs="Arial"/>
          <w:sz w:val="20"/>
          <w:szCs w:val="20"/>
          <w:lang w:eastAsia="cs-CZ"/>
        </w:rPr>
        <w:t>j. služieb, ktorých predmetom bolo vypracovanie stavebného zámeru (ďalej len „SZ“), dokumentácie na územné rozhodnutie (ďalej len „DÚR“), vypracovanie dokumentácie stavebného zámeru (ďalej len „DSZ“), vypracovanie dokumentácie na stavebné povolenie (ďalej len „DSP“), dokumentácie na realizáciu stavby (ďalej len „DRS“), vypracovanie dokumentácie pre stavebné povolenie v podrobnosti dokumentácie na realizáciu stavby (ďalej len „DSP</w:t>
      </w:r>
      <w:r w:rsidR="00E67146" w:rsidRPr="0010039D">
        <w:rPr>
          <w:rFonts w:ascii="Arial" w:hAnsi="Arial" w:cs="Arial"/>
          <w:sz w:val="20"/>
          <w:szCs w:val="20"/>
          <w:lang w:eastAsia="cs-CZ"/>
        </w:rPr>
        <w:t>+</w:t>
      </w:r>
      <w:r w:rsidRPr="0010039D">
        <w:rPr>
          <w:rFonts w:ascii="Arial" w:hAnsi="Arial" w:cs="Arial"/>
          <w:sz w:val="20"/>
          <w:szCs w:val="20"/>
          <w:lang w:eastAsia="cs-CZ"/>
        </w:rPr>
        <w:t>DRS“) vypracovanie dokumentácie na ponuku, ktorej súčasťou je dokumentácia na realizáciu stavby (ďalej len „DP</w:t>
      </w:r>
      <w:r w:rsidR="00E67146" w:rsidRPr="0010039D">
        <w:rPr>
          <w:rFonts w:ascii="Arial" w:hAnsi="Arial" w:cs="Arial"/>
          <w:sz w:val="20"/>
          <w:szCs w:val="20"/>
          <w:lang w:eastAsia="cs-CZ"/>
        </w:rPr>
        <w:t>+</w:t>
      </w:r>
      <w:r w:rsidRPr="0010039D">
        <w:rPr>
          <w:rFonts w:ascii="Arial" w:hAnsi="Arial" w:cs="Arial"/>
          <w:sz w:val="20"/>
          <w:szCs w:val="20"/>
          <w:lang w:eastAsia="cs-CZ"/>
        </w:rPr>
        <w:t>DRS“) pre diaľnice (D) alebo rýchlostné cesty (RC) alebo cesty I. triedy, za rozhodné obdobie.</w:t>
      </w:r>
    </w:p>
    <w:p w14:paraId="46F91EC6" w14:textId="77777777" w:rsidR="00257733" w:rsidRPr="0010039D" w:rsidRDefault="00257733" w:rsidP="0010039D">
      <w:pPr>
        <w:ind w:left="284"/>
        <w:contextualSpacing/>
        <w:jc w:val="both"/>
        <w:rPr>
          <w:rFonts w:ascii="Arial" w:hAnsi="Arial" w:cs="Arial"/>
          <w:b/>
          <w:sz w:val="20"/>
          <w:szCs w:val="20"/>
          <w:lang w:eastAsia="cs-CZ"/>
        </w:rPr>
      </w:pPr>
    </w:p>
    <w:p w14:paraId="5E1E5E21" w14:textId="77777777" w:rsidR="00257733" w:rsidRPr="0010039D" w:rsidRDefault="00257733" w:rsidP="0010039D">
      <w:pPr>
        <w:ind w:left="284"/>
        <w:contextualSpacing/>
        <w:jc w:val="both"/>
        <w:rPr>
          <w:rFonts w:ascii="Arial" w:hAnsi="Arial" w:cs="Arial"/>
          <w:b/>
          <w:sz w:val="20"/>
          <w:szCs w:val="20"/>
          <w:lang w:eastAsia="cs-CZ"/>
        </w:rPr>
      </w:pPr>
      <w:r w:rsidRPr="0010039D">
        <w:rPr>
          <w:rFonts w:ascii="Arial" w:hAnsi="Arial" w:cs="Arial"/>
          <w:b/>
          <w:sz w:val="20"/>
          <w:szCs w:val="20"/>
          <w:lang w:eastAsia="cs-CZ"/>
        </w:rPr>
        <w:t>Minimálna požadovaná úroveň štandardov:</w:t>
      </w:r>
    </w:p>
    <w:p w14:paraId="4E0E0DC6" w14:textId="77777777" w:rsidR="00257733" w:rsidRPr="0010039D" w:rsidRDefault="00257733" w:rsidP="0010039D">
      <w:pPr>
        <w:ind w:left="284"/>
        <w:contextualSpacing/>
        <w:jc w:val="both"/>
        <w:rPr>
          <w:rFonts w:ascii="Arial" w:hAnsi="Arial" w:cs="Arial"/>
          <w:sz w:val="20"/>
          <w:szCs w:val="20"/>
          <w:lang w:eastAsia="cs-CZ"/>
        </w:rPr>
      </w:pPr>
      <w:r w:rsidRPr="0010039D">
        <w:rPr>
          <w:rFonts w:ascii="Arial" w:hAnsi="Arial" w:cs="Arial"/>
          <w:sz w:val="20"/>
          <w:szCs w:val="20"/>
          <w:lang w:eastAsia="cs-CZ"/>
        </w:rPr>
        <w:t xml:space="preserve">Uchádzač na účely preukázania splnenia podmienky účasti predloží zoznam poskytnutých služieb v rozhodnom období, v ktorom budú: </w:t>
      </w:r>
    </w:p>
    <w:p w14:paraId="41B55514" w14:textId="13FBF250" w:rsidR="00E67146" w:rsidRPr="0010039D" w:rsidRDefault="00E67146" w:rsidP="00950C61">
      <w:pPr>
        <w:pStyle w:val="Odsekzoznamu"/>
        <w:numPr>
          <w:ilvl w:val="0"/>
          <w:numId w:val="100"/>
        </w:numPr>
        <w:autoSpaceDE w:val="0"/>
        <w:autoSpaceDN w:val="0"/>
        <w:adjustRightInd w:val="0"/>
        <w:contextualSpacing/>
        <w:jc w:val="both"/>
        <w:rPr>
          <w:rFonts w:ascii="Arial" w:hAnsi="Arial" w:cs="Arial"/>
          <w:sz w:val="20"/>
          <w:szCs w:val="20"/>
        </w:rPr>
      </w:pPr>
      <w:r w:rsidRPr="0010039D">
        <w:rPr>
          <w:rFonts w:ascii="Arial" w:hAnsi="Arial" w:cs="Arial"/>
          <w:sz w:val="20"/>
          <w:szCs w:val="20"/>
        </w:rPr>
        <w:t>diaľnica</w:t>
      </w:r>
      <w:r w:rsidR="009603A8">
        <w:rPr>
          <w:rFonts w:ascii="Arial" w:hAnsi="Arial" w:cs="Arial"/>
          <w:sz w:val="20"/>
          <w:szCs w:val="20"/>
        </w:rPr>
        <w:t xml:space="preserve"> alebo </w:t>
      </w:r>
      <w:r w:rsidRPr="0010039D">
        <w:rPr>
          <w:rFonts w:ascii="Arial" w:hAnsi="Arial" w:cs="Arial"/>
          <w:sz w:val="20"/>
          <w:szCs w:val="20"/>
        </w:rPr>
        <w:t xml:space="preserve">rýchlostná cesta alebo cesta I. triedy s dĺžkou trasy min. </w:t>
      </w:r>
      <w:r w:rsidR="00266A38">
        <w:rPr>
          <w:rFonts w:ascii="Arial" w:hAnsi="Arial" w:cs="Arial"/>
          <w:b/>
          <w:sz w:val="20"/>
          <w:szCs w:val="20"/>
        </w:rPr>
        <w:t>5</w:t>
      </w:r>
      <w:r w:rsidRPr="0010039D">
        <w:rPr>
          <w:rFonts w:ascii="Arial" w:hAnsi="Arial" w:cs="Arial"/>
          <w:b/>
          <w:sz w:val="20"/>
          <w:szCs w:val="20"/>
        </w:rPr>
        <w:t xml:space="preserve"> (</w:t>
      </w:r>
      <w:r w:rsidR="00266A38">
        <w:rPr>
          <w:rFonts w:ascii="Arial" w:hAnsi="Arial" w:cs="Arial"/>
          <w:b/>
          <w:sz w:val="20"/>
          <w:szCs w:val="20"/>
        </w:rPr>
        <w:t>päť</w:t>
      </w:r>
      <w:r w:rsidRPr="0010039D">
        <w:rPr>
          <w:rFonts w:ascii="Arial" w:hAnsi="Arial" w:cs="Arial"/>
          <w:b/>
          <w:sz w:val="20"/>
          <w:szCs w:val="20"/>
        </w:rPr>
        <w:t>) km</w:t>
      </w:r>
      <w:r w:rsidRPr="0010039D">
        <w:rPr>
          <w:rFonts w:ascii="Arial" w:hAnsi="Arial" w:cs="Arial"/>
          <w:sz w:val="20"/>
          <w:szCs w:val="20"/>
        </w:rPr>
        <w:t xml:space="preserve"> (dĺžka trasy musí byť len jedna dĺžka diaľnice alebo rýchlostnej cesty alebo cesty I. triedy min. </w:t>
      </w:r>
      <w:r w:rsidR="00AE6EF1">
        <w:rPr>
          <w:rFonts w:ascii="Arial" w:hAnsi="Arial" w:cs="Arial"/>
          <w:sz w:val="20"/>
          <w:szCs w:val="20"/>
        </w:rPr>
        <w:t>3</w:t>
      </w:r>
      <w:r w:rsidRPr="0010039D">
        <w:rPr>
          <w:rFonts w:ascii="Arial" w:hAnsi="Arial" w:cs="Arial"/>
          <w:sz w:val="20"/>
          <w:szCs w:val="20"/>
        </w:rPr>
        <w:t xml:space="preserve"> km riešená v stupni SZ</w:t>
      </w:r>
      <w:r w:rsidR="00094D7A" w:rsidRPr="0010039D">
        <w:rPr>
          <w:rFonts w:ascii="Arial" w:hAnsi="Arial" w:cs="Arial"/>
          <w:sz w:val="20"/>
          <w:szCs w:val="20"/>
        </w:rPr>
        <w:t xml:space="preserve"> alebo </w:t>
      </w:r>
      <w:r w:rsidRPr="0010039D">
        <w:rPr>
          <w:rFonts w:ascii="Arial" w:hAnsi="Arial" w:cs="Arial"/>
          <w:sz w:val="20"/>
          <w:szCs w:val="20"/>
        </w:rPr>
        <w:t>DÚR</w:t>
      </w:r>
      <w:r w:rsidR="00094D7A" w:rsidRPr="0010039D">
        <w:rPr>
          <w:rFonts w:ascii="Arial" w:hAnsi="Arial" w:cs="Arial"/>
          <w:sz w:val="20"/>
          <w:szCs w:val="20"/>
        </w:rPr>
        <w:t xml:space="preserve"> alebo </w:t>
      </w:r>
      <w:r w:rsidRPr="0010039D">
        <w:rPr>
          <w:rFonts w:ascii="Arial" w:hAnsi="Arial" w:cs="Arial"/>
          <w:sz w:val="20"/>
          <w:szCs w:val="20"/>
        </w:rPr>
        <w:t>DSZ</w:t>
      </w:r>
      <w:r w:rsidR="00094D7A" w:rsidRPr="0010039D">
        <w:rPr>
          <w:rFonts w:ascii="Arial" w:hAnsi="Arial" w:cs="Arial"/>
          <w:sz w:val="20"/>
          <w:szCs w:val="20"/>
        </w:rPr>
        <w:t xml:space="preserve"> alebo </w:t>
      </w:r>
      <w:r w:rsidRPr="0010039D">
        <w:rPr>
          <w:rFonts w:ascii="Arial" w:hAnsi="Arial" w:cs="Arial"/>
          <w:sz w:val="20"/>
          <w:szCs w:val="20"/>
        </w:rPr>
        <w:t>DSP, nie ako súčet dĺžok).</w:t>
      </w:r>
    </w:p>
    <w:p w14:paraId="538C1BB3" w14:textId="5F7DFAE4" w:rsidR="00E67146" w:rsidRPr="0010039D" w:rsidRDefault="00E67146" w:rsidP="00950C61">
      <w:pPr>
        <w:pStyle w:val="Odsekzoznamu"/>
        <w:numPr>
          <w:ilvl w:val="0"/>
          <w:numId w:val="100"/>
        </w:numPr>
        <w:autoSpaceDE w:val="0"/>
        <w:autoSpaceDN w:val="0"/>
        <w:adjustRightInd w:val="0"/>
        <w:contextualSpacing/>
        <w:jc w:val="both"/>
        <w:rPr>
          <w:rFonts w:ascii="Arial" w:hAnsi="Arial" w:cs="Arial"/>
          <w:sz w:val="20"/>
          <w:szCs w:val="20"/>
        </w:rPr>
      </w:pPr>
      <w:r w:rsidRPr="0010039D">
        <w:rPr>
          <w:rFonts w:ascii="Arial" w:hAnsi="Arial" w:cs="Arial"/>
          <w:sz w:val="20"/>
          <w:szCs w:val="20"/>
        </w:rPr>
        <w:t>diaľnica</w:t>
      </w:r>
      <w:r w:rsidR="009603A8">
        <w:rPr>
          <w:rFonts w:ascii="Arial" w:hAnsi="Arial" w:cs="Arial"/>
          <w:sz w:val="20"/>
          <w:szCs w:val="20"/>
        </w:rPr>
        <w:t xml:space="preserve"> alebo </w:t>
      </w:r>
      <w:r w:rsidRPr="0010039D">
        <w:rPr>
          <w:rFonts w:ascii="Arial" w:hAnsi="Arial" w:cs="Arial"/>
          <w:sz w:val="20"/>
          <w:szCs w:val="20"/>
        </w:rPr>
        <w:t xml:space="preserve">rýchlostná cesta alebo cesta I. triedy s dĺžkou trasy min. </w:t>
      </w:r>
      <w:r w:rsidR="00266A38">
        <w:rPr>
          <w:rFonts w:ascii="Arial" w:hAnsi="Arial" w:cs="Arial"/>
          <w:b/>
          <w:sz w:val="20"/>
          <w:szCs w:val="20"/>
        </w:rPr>
        <w:t>5</w:t>
      </w:r>
      <w:r w:rsidRPr="0010039D">
        <w:rPr>
          <w:rFonts w:ascii="Arial" w:hAnsi="Arial" w:cs="Arial"/>
          <w:b/>
          <w:sz w:val="20"/>
          <w:szCs w:val="20"/>
        </w:rPr>
        <w:t xml:space="preserve"> (</w:t>
      </w:r>
      <w:r w:rsidR="00266A38">
        <w:rPr>
          <w:rFonts w:ascii="Arial" w:hAnsi="Arial" w:cs="Arial"/>
          <w:b/>
          <w:sz w:val="20"/>
          <w:szCs w:val="20"/>
        </w:rPr>
        <w:t>päť</w:t>
      </w:r>
      <w:r w:rsidRPr="0010039D">
        <w:rPr>
          <w:rFonts w:ascii="Arial" w:hAnsi="Arial" w:cs="Arial"/>
          <w:b/>
          <w:sz w:val="20"/>
          <w:szCs w:val="20"/>
        </w:rPr>
        <w:t>) km</w:t>
      </w:r>
      <w:r w:rsidRPr="0010039D">
        <w:rPr>
          <w:rFonts w:ascii="Arial" w:hAnsi="Arial" w:cs="Arial"/>
          <w:sz w:val="20"/>
          <w:szCs w:val="20"/>
        </w:rPr>
        <w:t xml:space="preserve"> (dĺžka trasy musí byť len jedna dĺžka diaľnice alebo rýchlostnej cesty alebo cesty I. triedy min. </w:t>
      </w:r>
      <w:r w:rsidR="00AE6EF1">
        <w:rPr>
          <w:rFonts w:ascii="Arial" w:hAnsi="Arial" w:cs="Arial"/>
          <w:sz w:val="20"/>
          <w:szCs w:val="20"/>
        </w:rPr>
        <w:t>3</w:t>
      </w:r>
      <w:r w:rsidRPr="0010039D">
        <w:rPr>
          <w:rFonts w:ascii="Arial" w:hAnsi="Arial" w:cs="Arial"/>
          <w:sz w:val="20"/>
          <w:szCs w:val="20"/>
        </w:rPr>
        <w:t xml:space="preserve"> km riešená v stupni DSP+DRS alebo DP+DRS, nie ako súčet dĺžok).</w:t>
      </w:r>
    </w:p>
    <w:p w14:paraId="2815398C" w14:textId="5F795928" w:rsidR="00257733" w:rsidRPr="0010039D" w:rsidRDefault="00E67146" w:rsidP="00950C61">
      <w:pPr>
        <w:pStyle w:val="Odsekzoznamu"/>
        <w:numPr>
          <w:ilvl w:val="0"/>
          <w:numId w:val="100"/>
        </w:numPr>
        <w:autoSpaceDE w:val="0"/>
        <w:autoSpaceDN w:val="0"/>
        <w:adjustRightInd w:val="0"/>
        <w:contextualSpacing/>
        <w:jc w:val="both"/>
        <w:rPr>
          <w:rFonts w:ascii="Arial" w:hAnsi="Arial" w:cs="Arial"/>
          <w:sz w:val="20"/>
          <w:szCs w:val="20"/>
        </w:rPr>
      </w:pPr>
      <w:r w:rsidRPr="0010039D">
        <w:rPr>
          <w:rFonts w:ascii="Arial" w:hAnsi="Arial" w:cs="Arial"/>
          <w:sz w:val="20"/>
          <w:szCs w:val="20"/>
          <w:lang w:eastAsia="en-US"/>
        </w:rPr>
        <w:t xml:space="preserve">novostavba cestného mostného objektu min. dĺžky </w:t>
      </w:r>
      <w:r w:rsidRPr="0010039D">
        <w:rPr>
          <w:rFonts w:ascii="Arial" w:hAnsi="Arial" w:cs="Arial"/>
          <w:b/>
          <w:sz w:val="20"/>
          <w:szCs w:val="20"/>
          <w:lang w:eastAsia="en-US"/>
        </w:rPr>
        <w:t>100 (sto) m</w:t>
      </w:r>
      <w:r w:rsidRPr="0010039D">
        <w:rPr>
          <w:rFonts w:ascii="Arial" w:hAnsi="Arial" w:cs="Arial"/>
          <w:sz w:val="20"/>
          <w:szCs w:val="20"/>
          <w:lang w:eastAsia="en-US"/>
        </w:rPr>
        <w:t>, ktorý bol súčasťou diaľnice alebo rýchlostnej cesty alebo cesty I. triedy, riešený v stupni SZ</w:t>
      </w:r>
      <w:r w:rsidR="00576CD4" w:rsidRPr="0010039D">
        <w:rPr>
          <w:rFonts w:ascii="Arial" w:hAnsi="Arial" w:cs="Arial"/>
          <w:sz w:val="20"/>
          <w:szCs w:val="20"/>
          <w:lang w:eastAsia="en-US"/>
        </w:rPr>
        <w:t xml:space="preserve"> alebo </w:t>
      </w:r>
      <w:r w:rsidRPr="0010039D">
        <w:rPr>
          <w:rFonts w:ascii="Arial" w:hAnsi="Arial" w:cs="Arial"/>
          <w:sz w:val="20"/>
          <w:szCs w:val="20"/>
          <w:lang w:eastAsia="en-US"/>
        </w:rPr>
        <w:t>DÚR</w:t>
      </w:r>
      <w:r w:rsidR="00576CD4" w:rsidRPr="0010039D">
        <w:rPr>
          <w:rFonts w:ascii="Arial" w:hAnsi="Arial" w:cs="Arial"/>
          <w:sz w:val="20"/>
          <w:szCs w:val="20"/>
          <w:lang w:eastAsia="en-US"/>
        </w:rPr>
        <w:t xml:space="preserve"> alebo </w:t>
      </w:r>
      <w:r w:rsidRPr="0010039D">
        <w:rPr>
          <w:rFonts w:ascii="Arial" w:hAnsi="Arial" w:cs="Arial"/>
          <w:sz w:val="20"/>
          <w:szCs w:val="20"/>
          <w:lang w:eastAsia="en-US"/>
        </w:rPr>
        <w:t>DSP</w:t>
      </w:r>
      <w:r w:rsidR="00576CD4" w:rsidRPr="0010039D">
        <w:rPr>
          <w:rFonts w:ascii="Arial" w:hAnsi="Arial" w:cs="Arial"/>
          <w:sz w:val="20"/>
          <w:szCs w:val="20"/>
          <w:lang w:eastAsia="en-US"/>
        </w:rPr>
        <w:t xml:space="preserve"> alebo </w:t>
      </w:r>
      <w:r w:rsidRPr="0010039D">
        <w:rPr>
          <w:rFonts w:ascii="Arial" w:hAnsi="Arial" w:cs="Arial"/>
          <w:sz w:val="20"/>
          <w:szCs w:val="20"/>
          <w:lang w:eastAsia="en-US"/>
        </w:rPr>
        <w:t>DRS</w:t>
      </w:r>
      <w:r w:rsidR="00576CD4" w:rsidRPr="0010039D">
        <w:rPr>
          <w:rFonts w:ascii="Arial" w:hAnsi="Arial" w:cs="Arial"/>
          <w:sz w:val="20"/>
          <w:szCs w:val="20"/>
          <w:lang w:eastAsia="en-US"/>
        </w:rPr>
        <w:t xml:space="preserve"> alebo </w:t>
      </w:r>
      <w:r w:rsidRPr="0010039D">
        <w:rPr>
          <w:rFonts w:ascii="Arial" w:hAnsi="Arial" w:cs="Arial"/>
          <w:sz w:val="20"/>
          <w:szCs w:val="20"/>
          <w:lang w:eastAsia="en-US"/>
        </w:rPr>
        <w:t xml:space="preserve"> DSP+DRS alebo DP+DRS</w:t>
      </w:r>
    </w:p>
    <w:p w14:paraId="514D705F" w14:textId="77777777" w:rsidR="00257733" w:rsidRPr="0010039D" w:rsidRDefault="00257733" w:rsidP="0010039D">
      <w:pPr>
        <w:autoSpaceDE w:val="0"/>
        <w:autoSpaceDN w:val="0"/>
        <w:adjustRightInd w:val="0"/>
        <w:ind w:left="567" w:hanging="283"/>
        <w:contextualSpacing/>
        <w:jc w:val="both"/>
        <w:rPr>
          <w:rFonts w:ascii="Arial" w:hAnsi="Arial" w:cs="Arial"/>
          <w:sz w:val="20"/>
          <w:szCs w:val="20"/>
          <w:lang w:eastAsia="en-US"/>
        </w:rPr>
      </w:pPr>
    </w:p>
    <w:p w14:paraId="080BDF91" w14:textId="003E2819" w:rsidR="00257733" w:rsidRPr="0010039D" w:rsidRDefault="00E67146" w:rsidP="0010039D">
      <w:pPr>
        <w:autoSpaceDE w:val="0"/>
        <w:autoSpaceDN w:val="0"/>
        <w:adjustRightInd w:val="0"/>
        <w:ind w:left="284"/>
        <w:contextualSpacing/>
        <w:jc w:val="both"/>
        <w:rPr>
          <w:rFonts w:ascii="Arial" w:hAnsi="Arial" w:cs="Arial"/>
          <w:sz w:val="20"/>
          <w:szCs w:val="20"/>
        </w:rPr>
      </w:pPr>
      <w:r w:rsidRPr="0010039D">
        <w:rPr>
          <w:rFonts w:ascii="Arial" w:hAnsi="Arial" w:cs="Arial"/>
          <w:sz w:val="20"/>
          <w:szCs w:val="20"/>
        </w:rPr>
        <w:t>Požadovaný zoznam poskytnutých služieb (ďalej len „referencie“) musí byť predložený v kombinácii: a)+c) alebo b)+c), pričom c) môže byť ako súčasť a) alebo b). Na preukázanie splnenia podmienok podľa bodu a) a b) uchádzač predloží referencie. Ak c) nie je súčasťou a) alebo b), uchádzač predloží referenciu aj podľa bodu c).</w:t>
      </w:r>
    </w:p>
    <w:p w14:paraId="4A8C641D" w14:textId="77777777" w:rsidR="00257733" w:rsidRPr="0010039D" w:rsidRDefault="00257733" w:rsidP="0010039D">
      <w:pPr>
        <w:autoSpaceDE w:val="0"/>
        <w:autoSpaceDN w:val="0"/>
        <w:adjustRightInd w:val="0"/>
        <w:ind w:left="284"/>
        <w:contextualSpacing/>
        <w:jc w:val="both"/>
        <w:rPr>
          <w:rFonts w:ascii="Arial" w:hAnsi="Arial" w:cs="Arial"/>
          <w:sz w:val="20"/>
          <w:szCs w:val="20"/>
        </w:rPr>
      </w:pPr>
    </w:p>
    <w:p w14:paraId="06E98D59" w14:textId="77777777" w:rsidR="00257733" w:rsidRPr="0010039D" w:rsidRDefault="00257733" w:rsidP="0010039D">
      <w:pPr>
        <w:autoSpaceDE w:val="0"/>
        <w:autoSpaceDN w:val="0"/>
        <w:adjustRightInd w:val="0"/>
        <w:ind w:left="284"/>
        <w:contextualSpacing/>
        <w:jc w:val="both"/>
        <w:rPr>
          <w:rFonts w:ascii="Arial" w:hAnsi="Arial" w:cs="Arial"/>
          <w:color w:val="000000"/>
          <w:sz w:val="20"/>
          <w:szCs w:val="20"/>
        </w:rPr>
      </w:pPr>
      <w:r w:rsidRPr="0010039D">
        <w:rPr>
          <w:rFonts w:ascii="Arial" w:hAnsi="Arial" w:cs="Arial"/>
          <w:b/>
          <w:color w:val="000000"/>
          <w:sz w:val="20"/>
          <w:szCs w:val="20"/>
        </w:rPr>
        <w:t>Pod službami rovnakého charakteru</w:t>
      </w:r>
      <w:r w:rsidRPr="0010039D">
        <w:rPr>
          <w:rFonts w:ascii="Arial" w:hAnsi="Arial" w:cs="Arial"/>
          <w:color w:val="000000"/>
          <w:sz w:val="20"/>
          <w:szCs w:val="20"/>
        </w:rPr>
        <w:t xml:space="preserve"> ako je predmet zákazky sa rozumejú: služby, ktorých predmetom bolo vypracovanie stavebného zámeru (ďalej len „SZ“) pre diaľnice alebo rýchlostné cesty v plnom profile alebo v polovičnom profile alebo cesty I. triedy.</w:t>
      </w:r>
    </w:p>
    <w:p w14:paraId="48E03685" w14:textId="77777777" w:rsidR="00257733" w:rsidRPr="0010039D" w:rsidRDefault="00257733" w:rsidP="0010039D">
      <w:pPr>
        <w:autoSpaceDE w:val="0"/>
        <w:autoSpaceDN w:val="0"/>
        <w:adjustRightInd w:val="0"/>
        <w:ind w:left="284"/>
        <w:contextualSpacing/>
        <w:jc w:val="both"/>
        <w:rPr>
          <w:rFonts w:ascii="Arial" w:hAnsi="Arial" w:cs="Arial"/>
          <w:sz w:val="20"/>
          <w:szCs w:val="20"/>
        </w:rPr>
      </w:pPr>
    </w:p>
    <w:p w14:paraId="5C986614" w14:textId="43E4EE47" w:rsidR="00257733" w:rsidRPr="0010039D" w:rsidRDefault="00257733" w:rsidP="0010039D">
      <w:pPr>
        <w:ind w:left="284"/>
        <w:contextualSpacing/>
        <w:jc w:val="both"/>
        <w:rPr>
          <w:rFonts w:ascii="Arial" w:hAnsi="Arial" w:cs="Arial"/>
          <w:sz w:val="20"/>
          <w:szCs w:val="20"/>
          <w:lang w:eastAsia="cs-CZ"/>
        </w:rPr>
      </w:pPr>
      <w:r w:rsidRPr="0010039D">
        <w:rPr>
          <w:rFonts w:ascii="Arial" w:hAnsi="Arial" w:cs="Arial"/>
          <w:b/>
          <w:sz w:val="20"/>
          <w:szCs w:val="20"/>
          <w:lang w:eastAsia="cs-CZ"/>
        </w:rPr>
        <w:t>Pod službami podobného charakteru</w:t>
      </w:r>
      <w:r w:rsidRPr="0010039D">
        <w:rPr>
          <w:rFonts w:ascii="Arial" w:hAnsi="Arial" w:cs="Arial"/>
          <w:sz w:val="20"/>
          <w:szCs w:val="20"/>
          <w:lang w:eastAsia="cs-CZ"/>
        </w:rPr>
        <w:t xml:space="preserve"> </w:t>
      </w:r>
      <w:r w:rsidR="00E67146" w:rsidRPr="0010039D">
        <w:rPr>
          <w:rFonts w:ascii="Arial" w:hAnsi="Arial" w:cs="Arial"/>
          <w:sz w:val="20"/>
          <w:szCs w:val="20"/>
          <w:lang w:eastAsia="cs-CZ"/>
        </w:rPr>
        <w:t>ako je predmet zákazky sa rozumejú: služby, ktorých predmetom bolo vypracovanie dokumentácie pre územné rozhodnutie (ďalej len „DÚR“), dokumentácie stavebného zámeru (ďalej len „DSZ“), dokumentácie na stavebné povolenie (ďalej len „DSP“), dokumentácie na realizáciu stavby (ďalej len „DRS“), dokumentácie na stavebné povolenie v podrobnosti dokumentácie na realizáciu stavby (ďalej len „DSP+DRS“), dokumentácie na ponuku, ktorej súčasťou je dokumentácia na realizáciu stavby (ďalej len „DP+DRS“) pre diaľnice (D) alebo rýchlostné cesty (RC) v plnom profile alebo v polovičnom profile alebo cesty I. triedy.</w:t>
      </w:r>
    </w:p>
    <w:p w14:paraId="5D90FE55" w14:textId="77777777" w:rsidR="00257733" w:rsidRPr="0010039D" w:rsidRDefault="00257733" w:rsidP="0010039D">
      <w:pPr>
        <w:ind w:left="284"/>
        <w:contextualSpacing/>
        <w:jc w:val="both"/>
        <w:rPr>
          <w:rFonts w:ascii="Arial" w:hAnsi="Arial" w:cs="Arial"/>
          <w:sz w:val="20"/>
          <w:szCs w:val="20"/>
          <w:lang w:eastAsia="cs-CZ"/>
        </w:rPr>
      </w:pPr>
    </w:p>
    <w:p w14:paraId="1E79E064" w14:textId="77777777" w:rsidR="00257733" w:rsidRPr="0010039D" w:rsidRDefault="00257733" w:rsidP="0010039D">
      <w:pPr>
        <w:ind w:left="284"/>
        <w:contextualSpacing/>
        <w:jc w:val="both"/>
        <w:rPr>
          <w:rFonts w:ascii="Arial" w:hAnsi="Arial" w:cs="Arial"/>
          <w:sz w:val="20"/>
          <w:szCs w:val="20"/>
          <w:lang w:eastAsia="cs-CZ"/>
        </w:rPr>
      </w:pPr>
      <w:r w:rsidRPr="0010039D">
        <w:rPr>
          <w:rFonts w:ascii="Arial" w:hAnsi="Arial" w:cs="Arial"/>
          <w:b/>
          <w:sz w:val="20"/>
          <w:szCs w:val="20"/>
          <w:lang w:eastAsia="cs-CZ"/>
        </w:rPr>
        <w:t>V zozname poskytnutých služieb</w:t>
      </w:r>
      <w:r w:rsidRPr="0010039D">
        <w:rPr>
          <w:rFonts w:ascii="Arial" w:hAnsi="Arial" w:cs="Arial"/>
          <w:sz w:val="20"/>
          <w:szCs w:val="20"/>
          <w:lang w:eastAsia="cs-CZ"/>
        </w:rPr>
        <w:t xml:space="preserve"> uchádzač uvedie:</w:t>
      </w:r>
    </w:p>
    <w:p w14:paraId="44A22A2E" w14:textId="77777777" w:rsidR="00257733" w:rsidRPr="0010039D" w:rsidRDefault="00257733" w:rsidP="00950C61">
      <w:pPr>
        <w:numPr>
          <w:ilvl w:val="1"/>
          <w:numId w:val="67"/>
        </w:numPr>
        <w:ind w:left="567" w:hanging="283"/>
        <w:contextualSpacing/>
        <w:jc w:val="both"/>
        <w:rPr>
          <w:rFonts w:ascii="Arial" w:hAnsi="Arial" w:cs="Arial"/>
          <w:sz w:val="20"/>
          <w:szCs w:val="20"/>
        </w:rPr>
      </w:pPr>
      <w:r w:rsidRPr="0010039D">
        <w:rPr>
          <w:rFonts w:ascii="Arial" w:hAnsi="Arial" w:cs="Arial"/>
          <w:sz w:val="20"/>
          <w:szCs w:val="20"/>
        </w:rPr>
        <w:t>názov alebo obchodné meno zmluvného partnera,</w:t>
      </w:r>
    </w:p>
    <w:p w14:paraId="1C38F5FD" w14:textId="77777777" w:rsidR="00257733" w:rsidRPr="0010039D" w:rsidRDefault="00257733" w:rsidP="00950C61">
      <w:pPr>
        <w:numPr>
          <w:ilvl w:val="1"/>
          <w:numId w:val="67"/>
        </w:numPr>
        <w:ind w:left="567" w:hanging="283"/>
        <w:contextualSpacing/>
        <w:jc w:val="both"/>
        <w:rPr>
          <w:rFonts w:ascii="Arial" w:hAnsi="Arial" w:cs="Arial"/>
          <w:sz w:val="20"/>
          <w:szCs w:val="20"/>
        </w:rPr>
      </w:pPr>
      <w:r w:rsidRPr="0010039D">
        <w:rPr>
          <w:rFonts w:ascii="Arial" w:hAnsi="Arial" w:cs="Arial"/>
          <w:sz w:val="20"/>
          <w:szCs w:val="20"/>
        </w:rPr>
        <w:t>adresu jeho sídla alebo miesta podnikania,</w:t>
      </w:r>
    </w:p>
    <w:p w14:paraId="5041A521" w14:textId="77777777" w:rsidR="00257733" w:rsidRPr="0010039D" w:rsidRDefault="00257733" w:rsidP="00950C61">
      <w:pPr>
        <w:numPr>
          <w:ilvl w:val="1"/>
          <w:numId w:val="67"/>
        </w:numPr>
        <w:ind w:left="567" w:hanging="283"/>
        <w:contextualSpacing/>
        <w:jc w:val="both"/>
        <w:rPr>
          <w:rFonts w:ascii="Arial" w:hAnsi="Arial" w:cs="Arial"/>
          <w:sz w:val="20"/>
          <w:szCs w:val="20"/>
        </w:rPr>
      </w:pPr>
      <w:r w:rsidRPr="0010039D">
        <w:rPr>
          <w:rFonts w:ascii="Arial" w:hAnsi="Arial" w:cs="Arial"/>
          <w:sz w:val="20"/>
          <w:szCs w:val="20"/>
        </w:rPr>
        <w:t>IČO,</w:t>
      </w:r>
    </w:p>
    <w:p w14:paraId="0168C200" w14:textId="77777777" w:rsidR="00257733" w:rsidRPr="0010039D" w:rsidRDefault="00257733" w:rsidP="00950C61">
      <w:pPr>
        <w:numPr>
          <w:ilvl w:val="1"/>
          <w:numId w:val="67"/>
        </w:numPr>
        <w:ind w:left="567" w:hanging="283"/>
        <w:contextualSpacing/>
        <w:jc w:val="both"/>
        <w:rPr>
          <w:rFonts w:ascii="Arial" w:hAnsi="Arial" w:cs="Arial"/>
          <w:sz w:val="20"/>
          <w:szCs w:val="20"/>
        </w:rPr>
      </w:pPr>
      <w:r w:rsidRPr="0010039D">
        <w:rPr>
          <w:rFonts w:ascii="Arial" w:hAnsi="Arial" w:cs="Arial"/>
          <w:sz w:val="20"/>
          <w:szCs w:val="20"/>
        </w:rPr>
        <w:t>názov poskytnutých služieb,</w:t>
      </w:r>
    </w:p>
    <w:p w14:paraId="2AE739C4" w14:textId="77777777" w:rsidR="00257733" w:rsidRPr="0010039D" w:rsidRDefault="00257733" w:rsidP="00950C61">
      <w:pPr>
        <w:numPr>
          <w:ilvl w:val="1"/>
          <w:numId w:val="67"/>
        </w:numPr>
        <w:ind w:left="567" w:hanging="283"/>
        <w:contextualSpacing/>
        <w:jc w:val="both"/>
        <w:rPr>
          <w:rFonts w:ascii="Arial" w:hAnsi="Arial" w:cs="Arial"/>
          <w:sz w:val="20"/>
          <w:szCs w:val="20"/>
        </w:rPr>
      </w:pPr>
      <w:r w:rsidRPr="0010039D">
        <w:rPr>
          <w:rFonts w:ascii="Arial" w:hAnsi="Arial" w:cs="Arial"/>
          <w:sz w:val="20"/>
          <w:szCs w:val="20"/>
        </w:rPr>
        <w:t>stručný opis poskytnutých služieb s uvedením dĺžky v km diaľnice alebo rýchlostnej cesty,</w:t>
      </w:r>
    </w:p>
    <w:p w14:paraId="039FDDCA" w14:textId="77777777" w:rsidR="00257733" w:rsidRPr="0010039D" w:rsidRDefault="00257733" w:rsidP="00950C61">
      <w:pPr>
        <w:numPr>
          <w:ilvl w:val="1"/>
          <w:numId w:val="67"/>
        </w:numPr>
        <w:ind w:left="567" w:hanging="283"/>
        <w:contextualSpacing/>
        <w:jc w:val="both"/>
        <w:rPr>
          <w:rFonts w:ascii="Arial" w:hAnsi="Arial" w:cs="Arial"/>
          <w:sz w:val="20"/>
          <w:szCs w:val="20"/>
        </w:rPr>
      </w:pPr>
      <w:r w:rsidRPr="0010039D">
        <w:rPr>
          <w:rFonts w:ascii="Arial" w:hAnsi="Arial" w:cs="Arial"/>
          <w:sz w:val="20"/>
          <w:szCs w:val="20"/>
        </w:rPr>
        <w:t>obdobie plnenia,</w:t>
      </w:r>
    </w:p>
    <w:p w14:paraId="270C353C" w14:textId="77777777" w:rsidR="00257733" w:rsidRPr="0010039D" w:rsidRDefault="00257733" w:rsidP="00950C61">
      <w:pPr>
        <w:numPr>
          <w:ilvl w:val="1"/>
          <w:numId w:val="67"/>
        </w:numPr>
        <w:ind w:left="567" w:hanging="283"/>
        <w:contextualSpacing/>
        <w:jc w:val="both"/>
        <w:rPr>
          <w:rFonts w:ascii="Arial" w:hAnsi="Arial" w:cs="Arial"/>
          <w:sz w:val="20"/>
          <w:szCs w:val="20"/>
        </w:rPr>
      </w:pPr>
      <w:r w:rsidRPr="0010039D">
        <w:rPr>
          <w:rFonts w:ascii="Arial" w:hAnsi="Arial" w:cs="Arial"/>
          <w:sz w:val="20"/>
          <w:szCs w:val="20"/>
        </w:rPr>
        <w:t>zmluvnú cenu,</w:t>
      </w:r>
    </w:p>
    <w:p w14:paraId="1A630C63" w14:textId="77777777" w:rsidR="00257733" w:rsidRPr="0010039D" w:rsidRDefault="00257733" w:rsidP="00950C61">
      <w:pPr>
        <w:numPr>
          <w:ilvl w:val="1"/>
          <w:numId w:val="67"/>
        </w:numPr>
        <w:ind w:left="567" w:hanging="283"/>
        <w:contextualSpacing/>
        <w:jc w:val="both"/>
        <w:rPr>
          <w:rFonts w:ascii="Arial" w:hAnsi="Arial" w:cs="Arial"/>
          <w:sz w:val="20"/>
          <w:szCs w:val="20"/>
        </w:rPr>
      </w:pPr>
      <w:r w:rsidRPr="0010039D">
        <w:rPr>
          <w:rFonts w:ascii="Arial" w:hAnsi="Arial" w:cs="Arial"/>
          <w:sz w:val="20"/>
          <w:szCs w:val="20"/>
        </w:rPr>
        <w:t>aktuálne údaje (meno, tel. č., email) na kontaktnú osobu zmluvného partnera (odberateľa), ktorému poskytol službu.</w:t>
      </w:r>
    </w:p>
    <w:p w14:paraId="59779ABB" w14:textId="4D5E4353" w:rsidR="00257733" w:rsidRPr="0010039D" w:rsidRDefault="00257733" w:rsidP="0010039D">
      <w:pPr>
        <w:autoSpaceDE w:val="0"/>
        <w:autoSpaceDN w:val="0"/>
        <w:adjustRightInd w:val="0"/>
        <w:ind w:left="284"/>
        <w:contextualSpacing/>
        <w:jc w:val="both"/>
        <w:rPr>
          <w:rFonts w:ascii="Arial" w:hAnsi="Arial" w:cs="Arial"/>
          <w:sz w:val="20"/>
          <w:szCs w:val="20"/>
          <w:lang w:eastAsia="en-US"/>
        </w:rPr>
      </w:pPr>
    </w:p>
    <w:p w14:paraId="3449A14B" w14:textId="07BD816F" w:rsidR="00576CD4" w:rsidRPr="0010039D" w:rsidRDefault="00576CD4" w:rsidP="0010039D">
      <w:pPr>
        <w:autoSpaceDE w:val="0"/>
        <w:autoSpaceDN w:val="0"/>
        <w:adjustRightInd w:val="0"/>
        <w:ind w:left="284"/>
        <w:contextualSpacing/>
        <w:jc w:val="both"/>
        <w:rPr>
          <w:rFonts w:ascii="Arial" w:hAnsi="Arial" w:cs="Arial"/>
          <w:sz w:val="20"/>
          <w:szCs w:val="20"/>
          <w:lang w:eastAsia="en-US"/>
        </w:rPr>
      </w:pPr>
    </w:p>
    <w:p w14:paraId="0C1B21DF" w14:textId="63FD93C7" w:rsidR="00576CD4" w:rsidRPr="0010039D" w:rsidRDefault="00576CD4" w:rsidP="0010039D">
      <w:pPr>
        <w:autoSpaceDE w:val="0"/>
        <w:autoSpaceDN w:val="0"/>
        <w:adjustRightInd w:val="0"/>
        <w:ind w:left="284"/>
        <w:contextualSpacing/>
        <w:jc w:val="both"/>
        <w:rPr>
          <w:rFonts w:ascii="Arial" w:hAnsi="Arial" w:cs="Arial"/>
          <w:sz w:val="20"/>
          <w:szCs w:val="20"/>
          <w:lang w:eastAsia="en-US"/>
        </w:rPr>
      </w:pPr>
    </w:p>
    <w:p w14:paraId="121B21D2" w14:textId="3B1A9302" w:rsidR="00576CD4" w:rsidRPr="0010039D" w:rsidRDefault="00576CD4" w:rsidP="0010039D">
      <w:pPr>
        <w:autoSpaceDE w:val="0"/>
        <w:autoSpaceDN w:val="0"/>
        <w:adjustRightInd w:val="0"/>
        <w:ind w:left="284"/>
        <w:contextualSpacing/>
        <w:jc w:val="both"/>
        <w:rPr>
          <w:rFonts w:ascii="Arial" w:hAnsi="Arial" w:cs="Arial"/>
          <w:sz w:val="20"/>
          <w:szCs w:val="20"/>
          <w:lang w:eastAsia="en-US"/>
        </w:rPr>
      </w:pPr>
    </w:p>
    <w:p w14:paraId="05867FC8" w14:textId="77777777" w:rsidR="00576CD4" w:rsidRPr="0010039D" w:rsidRDefault="00576CD4" w:rsidP="0010039D">
      <w:pPr>
        <w:autoSpaceDE w:val="0"/>
        <w:autoSpaceDN w:val="0"/>
        <w:adjustRightInd w:val="0"/>
        <w:ind w:left="284"/>
        <w:contextualSpacing/>
        <w:jc w:val="both"/>
        <w:rPr>
          <w:rFonts w:ascii="Arial" w:hAnsi="Arial" w:cs="Arial"/>
          <w:sz w:val="20"/>
          <w:szCs w:val="20"/>
          <w:lang w:eastAsia="en-US"/>
        </w:rPr>
      </w:pPr>
    </w:p>
    <w:p w14:paraId="5C77D598" w14:textId="77777777" w:rsidR="00257733" w:rsidRPr="0010039D" w:rsidRDefault="00257733" w:rsidP="0010039D">
      <w:pPr>
        <w:ind w:left="284"/>
        <w:contextualSpacing/>
        <w:jc w:val="both"/>
        <w:rPr>
          <w:rFonts w:ascii="Arial" w:hAnsi="Arial" w:cs="Arial"/>
          <w:sz w:val="20"/>
          <w:szCs w:val="20"/>
          <w:lang w:eastAsia="en-US"/>
        </w:rPr>
      </w:pPr>
      <w:bookmarkStart w:id="98" w:name="_Hlk192157421"/>
      <w:bookmarkStart w:id="99" w:name="_Hlk182301902"/>
      <w:r w:rsidRPr="0010039D">
        <w:rPr>
          <w:rFonts w:ascii="Arial" w:hAnsi="Arial" w:cs="Arial"/>
          <w:sz w:val="20"/>
          <w:szCs w:val="20"/>
          <w:lang w:eastAsia="en-US"/>
        </w:rPr>
        <w:lastRenderedPageBreak/>
        <w:t xml:space="preserve">V prípade dokladov, ktoré sú vyjadrené v inej mene ako Euro, je potrebné na prepočítanie tejto meny na </w:t>
      </w:r>
      <w:r w:rsidRPr="0010039D">
        <w:rPr>
          <w:rFonts w:ascii="Arial" w:hAnsi="Arial" w:cs="Arial"/>
          <w:sz w:val="20"/>
          <w:szCs w:val="20"/>
        </w:rPr>
        <w:t>euro</w:t>
      </w:r>
      <w:r w:rsidRPr="0010039D">
        <w:rPr>
          <w:rFonts w:ascii="Arial" w:hAnsi="Arial" w:cs="Arial"/>
          <w:sz w:val="20"/>
          <w:szCs w:val="20"/>
          <w:lang w:eastAsia="en-US"/>
        </w:rPr>
        <w:t xml:space="preserve"> použiť kurz Európskej centrálnej banky (ECB), resp. kurz Národnej banky Slovenska, ak ECB nestanovuje daný kurz, aktuálny v posledný deň príslušného</w:t>
      </w:r>
      <w:r w:rsidRPr="0010039D">
        <w:rPr>
          <w:rFonts w:ascii="Arial" w:hAnsi="Arial" w:cs="Arial"/>
          <w:sz w:val="20"/>
          <w:szCs w:val="20"/>
        </w:rPr>
        <w:t xml:space="preserve"> </w:t>
      </w:r>
      <w:r w:rsidRPr="0010039D">
        <w:rPr>
          <w:rFonts w:ascii="Arial" w:hAnsi="Arial" w:cs="Arial"/>
          <w:sz w:val="20"/>
          <w:szCs w:val="20"/>
          <w:lang w:eastAsia="en-US"/>
        </w:rPr>
        <w:t>kalendárneho roku, v ktorom došlo ku skutočnosti, rozhodujúcej pre preukázanie splnenia predmetnej podmienky účasti, t. j. v ktorom sa</w:t>
      </w:r>
      <w:r w:rsidRPr="0010039D">
        <w:rPr>
          <w:rFonts w:ascii="Arial" w:hAnsi="Arial" w:cs="Arial"/>
          <w:sz w:val="20"/>
          <w:szCs w:val="20"/>
        </w:rPr>
        <w:t>  predchádzajúca skúsenosť</w:t>
      </w:r>
      <w:r w:rsidRPr="0010039D">
        <w:rPr>
          <w:rFonts w:ascii="Arial" w:hAnsi="Arial" w:cs="Arial"/>
          <w:sz w:val="20"/>
          <w:szCs w:val="20"/>
          <w:lang w:eastAsia="en-US"/>
        </w:rPr>
        <w:t xml:space="preserve"> realizovala. Doklady, ktorými uchádzač preukazuje splnenie podmienok účasti, ktoré sú vyjadrené v inej mene ako Euro, uchádzač predloží v pôvodnej mene a </w:t>
      </w:r>
      <w:r w:rsidRPr="0010039D">
        <w:rPr>
          <w:rFonts w:ascii="Arial" w:hAnsi="Arial" w:cs="Arial"/>
          <w:sz w:val="20"/>
          <w:szCs w:val="20"/>
        </w:rPr>
        <w:t>v mene</w:t>
      </w:r>
      <w:r w:rsidRPr="0010039D">
        <w:rPr>
          <w:rFonts w:ascii="Arial" w:hAnsi="Arial" w:cs="Arial"/>
          <w:sz w:val="20"/>
          <w:szCs w:val="20"/>
          <w:lang w:eastAsia="en-US"/>
        </w:rPr>
        <w:t xml:space="preserve"> Euro, s uvedením hodnoty kurzu, na základe ktorého došlo k ním vykonanému prepočtu.</w:t>
      </w:r>
    </w:p>
    <w:bookmarkEnd w:id="98"/>
    <w:p w14:paraId="7C4A0401" w14:textId="77777777" w:rsidR="00257733" w:rsidRPr="0010039D" w:rsidRDefault="00257733" w:rsidP="0010039D">
      <w:pPr>
        <w:autoSpaceDE w:val="0"/>
        <w:autoSpaceDN w:val="0"/>
        <w:adjustRightInd w:val="0"/>
        <w:ind w:left="284"/>
        <w:contextualSpacing/>
        <w:jc w:val="both"/>
        <w:rPr>
          <w:rFonts w:ascii="Arial" w:hAnsi="Arial" w:cs="Arial"/>
          <w:sz w:val="20"/>
          <w:szCs w:val="20"/>
          <w:lang w:eastAsia="en-US"/>
        </w:rPr>
      </w:pPr>
    </w:p>
    <w:bookmarkEnd w:id="99"/>
    <w:p w14:paraId="3E8887C2" w14:textId="77777777" w:rsidR="00257733" w:rsidRPr="0010039D" w:rsidRDefault="00257733" w:rsidP="00950C61">
      <w:pPr>
        <w:numPr>
          <w:ilvl w:val="0"/>
          <w:numId w:val="58"/>
        </w:numPr>
        <w:ind w:left="284" w:hanging="284"/>
        <w:contextualSpacing/>
        <w:jc w:val="both"/>
        <w:rPr>
          <w:rFonts w:ascii="Arial" w:hAnsi="Arial" w:cs="Arial"/>
          <w:b/>
          <w:bCs/>
          <w:iCs/>
          <w:noProof/>
          <w:sz w:val="20"/>
          <w:szCs w:val="20"/>
          <w:lang w:eastAsia="en-US"/>
        </w:rPr>
      </w:pPr>
      <w:r w:rsidRPr="0010039D">
        <w:rPr>
          <w:rFonts w:ascii="Arial" w:hAnsi="Arial" w:cs="Arial"/>
          <w:b/>
          <w:bCs/>
          <w:iCs/>
          <w:noProof/>
          <w:sz w:val="20"/>
          <w:szCs w:val="20"/>
          <w:lang w:eastAsia="en-US"/>
        </w:rPr>
        <w:t>Podľa § 34 ods. 1 písm. g) zákona:</w:t>
      </w:r>
      <w:r w:rsidRPr="0010039D">
        <w:rPr>
          <w:rFonts w:ascii="Arial" w:hAnsi="Arial" w:cs="Arial"/>
          <w:b/>
          <w:noProof/>
          <w:sz w:val="20"/>
          <w:szCs w:val="20"/>
          <w:lang w:eastAsia="en-US"/>
        </w:rPr>
        <w:t xml:space="preserve"> </w:t>
      </w:r>
    </w:p>
    <w:p w14:paraId="16CCFED0" w14:textId="0ED2828B" w:rsidR="00257733" w:rsidRPr="0010039D" w:rsidRDefault="00257733" w:rsidP="0010039D">
      <w:pPr>
        <w:pStyle w:val="05"/>
        <w:spacing w:after="0" w:line="240" w:lineRule="auto"/>
        <w:contextualSpacing/>
        <w:rPr>
          <w:rFonts w:cs="Arial"/>
        </w:rPr>
      </w:pPr>
      <w:r w:rsidRPr="0010039D">
        <w:rPr>
          <w:rFonts w:cs="Arial"/>
          <w:lang w:eastAsia="en-US"/>
        </w:rPr>
        <w:tab/>
      </w:r>
      <w:r w:rsidRPr="0010039D">
        <w:rPr>
          <w:rFonts w:cs="Arial"/>
        </w:rPr>
        <w:t xml:space="preserve">Údaje o vzdelaní a odbornej praxi alebo o odbornej kvalifikácii osôb určených na plnenie </w:t>
      </w:r>
      <w:r w:rsidR="0084120D" w:rsidRPr="0010039D">
        <w:rPr>
          <w:rFonts w:cs="Arial"/>
        </w:rPr>
        <w:t>Z</w:t>
      </w:r>
      <w:r w:rsidRPr="0010039D">
        <w:rPr>
          <w:rFonts w:cs="Arial"/>
        </w:rPr>
        <w:t>mluvy alebo riadiacich zamestnancov.</w:t>
      </w:r>
    </w:p>
    <w:p w14:paraId="5158232A" w14:textId="77777777" w:rsidR="00257733" w:rsidRPr="0010039D" w:rsidRDefault="00257733" w:rsidP="0010039D">
      <w:pPr>
        <w:ind w:left="567"/>
        <w:contextualSpacing/>
        <w:jc w:val="both"/>
        <w:rPr>
          <w:rFonts w:ascii="Arial" w:hAnsi="Arial" w:cs="Arial"/>
          <w:bCs/>
          <w:noProof/>
          <w:sz w:val="20"/>
          <w:szCs w:val="20"/>
        </w:rPr>
      </w:pPr>
    </w:p>
    <w:p w14:paraId="3D49E58A" w14:textId="77777777" w:rsidR="00257733" w:rsidRPr="0010039D" w:rsidRDefault="00257733" w:rsidP="0010039D">
      <w:pPr>
        <w:ind w:left="284"/>
        <w:contextualSpacing/>
        <w:jc w:val="both"/>
        <w:rPr>
          <w:rFonts w:ascii="Arial" w:hAnsi="Arial" w:cs="Arial"/>
          <w:b/>
          <w:sz w:val="20"/>
          <w:szCs w:val="20"/>
          <w:lang w:eastAsia="cs-CZ"/>
        </w:rPr>
      </w:pPr>
      <w:r w:rsidRPr="0010039D">
        <w:rPr>
          <w:rFonts w:ascii="Arial" w:hAnsi="Arial" w:cs="Arial"/>
          <w:b/>
          <w:sz w:val="20"/>
          <w:szCs w:val="20"/>
          <w:lang w:eastAsia="cs-CZ"/>
        </w:rPr>
        <w:t>Uchádzač uvedie v Prílohe č. 2 tejto časti SP menovité zloženie pracovnej skupiny:</w:t>
      </w:r>
    </w:p>
    <w:p w14:paraId="56F7AC75" w14:textId="2BAD93DC" w:rsidR="00257733" w:rsidRPr="0010039D" w:rsidRDefault="00AE6EF1" w:rsidP="0010039D">
      <w:pPr>
        <w:ind w:left="284"/>
        <w:contextualSpacing/>
        <w:jc w:val="both"/>
        <w:rPr>
          <w:rFonts w:ascii="Arial" w:hAnsi="Arial" w:cs="Arial"/>
          <w:sz w:val="20"/>
          <w:szCs w:val="20"/>
          <w:lang w:eastAsia="cs-CZ"/>
        </w:rPr>
      </w:pPr>
      <w:r>
        <w:rPr>
          <w:rFonts w:ascii="Arial" w:hAnsi="Arial" w:cs="Arial"/>
          <w:sz w:val="20"/>
          <w:szCs w:val="20"/>
        </w:rPr>
        <w:t>a</w:t>
      </w:r>
      <w:r w:rsidR="00257733" w:rsidRPr="0010039D">
        <w:rPr>
          <w:rFonts w:ascii="Arial" w:hAnsi="Arial" w:cs="Arial"/>
          <w:sz w:val="20"/>
          <w:szCs w:val="20"/>
        </w:rPr>
        <w:t>)</w:t>
      </w:r>
      <w:r w:rsidR="00257733" w:rsidRPr="0010039D">
        <w:rPr>
          <w:rFonts w:ascii="Arial" w:hAnsi="Arial" w:cs="Arial"/>
          <w:sz w:val="20"/>
          <w:szCs w:val="20"/>
        </w:rPr>
        <w:tab/>
      </w:r>
      <w:r w:rsidR="00FF2618" w:rsidRPr="0010039D">
        <w:rPr>
          <w:rFonts w:ascii="Arial" w:hAnsi="Arial" w:cs="Arial"/>
          <w:sz w:val="20"/>
          <w:szCs w:val="20"/>
        </w:rPr>
        <w:t>H</w:t>
      </w:r>
      <w:r w:rsidR="00257733" w:rsidRPr="0010039D">
        <w:rPr>
          <w:rFonts w:ascii="Arial" w:hAnsi="Arial" w:cs="Arial"/>
          <w:sz w:val="20"/>
          <w:szCs w:val="20"/>
        </w:rPr>
        <w:t>lavný inžinier projektu</w:t>
      </w:r>
    </w:p>
    <w:p w14:paraId="7C9AF5D6" w14:textId="64319331" w:rsidR="00BC2E26" w:rsidRPr="0010039D" w:rsidRDefault="00AE6EF1" w:rsidP="0010039D">
      <w:pPr>
        <w:ind w:left="284"/>
        <w:contextualSpacing/>
        <w:jc w:val="both"/>
        <w:rPr>
          <w:rFonts w:ascii="Arial" w:hAnsi="Arial" w:cs="Arial"/>
          <w:sz w:val="20"/>
          <w:szCs w:val="20"/>
        </w:rPr>
      </w:pPr>
      <w:r>
        <w:rPr>
          <w:rFonts w:ascii="Arial" w:hAnsi="Arial" w:cs="Arial"/>
          <w:sz w:val="20"/>
          <w:szCs w:val="20"/>
        </w:rPr>
        <w:t>b</w:t>
      </w:r>
      <w:r w:rsidR="00257733" w:rsidRPr="0010039D">
        <w:rPr>
          <w:rFonts w:ascii="Arial" w:hAnsi="Arial" w:cs="Arial"/>
          <w:sz w:val="20"/>
          <w:szCs w:val="20"/>
        </w:rPr>
        <w:t>)</w:t>
      </w:r>
      <w:r w:rsidR="00257733" w:rsidRPr="0010039D">
        <w:rPr>
          <w:rFonts w:ascii="Arial" w:hAnsi="Arial" w:cs="Arial"/>
          <w:sz w:val="20"/>
          <w:szCs w:val="20"/>
        </w:rPr>
        <w:tab/>
      </w:r>
      <w:r w:rsidR="00FF2618" w:rsidRPr="0010039D">
        <w:rPr>
          <w:rFonts w:ascii="Arial" w:hAnsi="Arial" w:cs="Arial"/>
          <w:sz w:val="20"/>
          <w:szCs w:val="20"/>
        </w:rPr>
        <w:t>Z</w:t>
      </w:r>
      <w:r w:rsidR="00257733" w:rsidRPr="0010039D">
        <w:rPr>
          <w:rFonts w:ascii="Arial" w:hAnsi="Arial" w:cs="Arial"/>
          <w:sz w:val="20"/>
          <w:szCs w:val="20"/>
        </w:rPr>
        <w:t>odpovedný projektant pre cestnú časť</w:t>
      </w:r>
    </w:p>
    <w:p w14:paraId="0E8D9747" w14:textId="67114540" w:rsidR="00633EA4" w:rsidRPr="0010039D" w:rsidRDefault="00AE6EF1" w:rsidP="0010039D">
      <w:pPr>
        <w:ind w:left="284"/>
        <w:contextualSpacing/>
        <w:jc w:val="both"/>
        <w:rPr>
          <w:rFonts w:ascii="Arial" w:hAnsi="Arial" w:cs="Arial"/>
          <w:sz w:val="20"/>
          <w:szCs w:val="20"/>
        </w:rPr>
      </w:pPr>
      <w:r>
        <w:rPr>
          <w:rFonts w:ascii="Arial" w:hAnsi="Arial" w:cs="Arial"/>
          <w:sz w:val="20"/>
          <w:szCs w:val="20"/>
        </w:rPr>
        <w:t>c</w:t>
      </w:r>
      <w:r w:rsidR="00633EA4" w:rsidRPr="0010039D">
        <w:rPr>
          <w:rFonts w:ascii="Arial" w:hAnsi="Arial" w:cs="Arial"/>
          <w:sz w:val="20"/>
          <w:szCs w:val="20"/>
        </w:rPr>
        <w:t>)</w:t>
      </w:r>
      <w:r w:rsidR="00633EA4" w:rsidRPr="0010039D">
        <w:rPr>
          <w:rFonts w:ascii="Arial" w:hAnsi="Arial" w:cs="Arial"/>
          <w:sz w:val="20"/>
          <w:szCs w:val="20"/>
        </w:rPr>
        <w:tab/>
      </w:r>
      <w:r w:rsidR="00FF2618" w:rsidRPr="0010039D">
        <w:rPr>
          <w:rFonts w:ascii="Arial" w:hAnsi="Arial" w:cs="Arial"/>
          <w:sz w:val="20"/>
          <w:szCs w:val="20"/>
        </w:rPr>
        <w:t>Z</w:t>
      </w:r>
      <w:r w:rsidR="00633EA4" w:rsidRPr="0010039D">
        <w:rPr>
          <w:rFonts w:ascii="Arial" w:hAnsi="Arial" w:cs="Arial"/>
          <w:sz w:val="20"/>
          <w:szCs w:val="20"/>
        </w:rPr>
        <w:t>odpovedný projektant pre mostnú časť</w:t>
      </w:r>
    </w:p>
    <w:p w14:paraId="1A47FF6A" w14:textId="7137FE99" w:rsidR="00633EA4" w:rsidRPr="0010039D" w:rsidRDefault="00AE6EF1" w:rsidP="0010039D">
      <w:pPr>
        <w:ind w:left="284"/>
        <w:contextualSpacing/>
        <w:jc w:val="both"/>
        <w:rPr>
          <w:rFonts w:ascii="Arial" w:hAnsi="Arial" w:cs="Arial"/>
          <w:sz w:val="20"/>
          <w:szCs w:val="20"/>
        </w:rPr>
      </w:pPr>
      <w:r>
        <w:rPr>
          <w:rFonts w:ascii="Arial" w:hAnsi="Arial" w:cs="Arial"/>
          <w:sz w:val="20"/>
          <w:szCs w:val="20"/>
        </w:rPr>
        <w:t>d</w:t>
      </w:r>
      <w:r w:rsidR="00633EA4" w:rsidRPr="0010039D">
        <w:rPr>
          <w:rFonts w:ascii="Arial" w:hAnsi="Arial" w:cs="Arial"/>
          <w:sz w:val="20"/>
          <w:szCs w:val="20"/>
        </w:rPr>
        <w:t>)</w:t>
      </w:r>
      <w:r w:rsidR="00633EA4" w:rsidRPr="0010039D">
        <w:rPr>
          <w:rFonts w:ascii="Arial" w:hAnsi="Arial" w:cs="Arial"/>
          <w:sz w:val="20"/>
          <w:szCs w:val="20"/>
        </w:rPr>
        <w:tab/>
      </w:r>
      <w:r w:rsidR="00FF2618" w:rsidRPr="0010039D">
        <w:rPr>
          <w:rFonts w:ascii="Arial" w:hAnsi="Arial" w:cs="Arial"/>
          <w:sz w:val="20"/>
          <w:szCs w:val="20"/>
        </w:rPr>
        <w:t>Z</w:t>
      </w:r>
      <w:r w:rsidR="00633EA4" w:rsidRPr="0010039D">
        <w:rPr>
          <w:rFonts w:ascii="Arial" w:hAnsi="Arial" w:cs="Arial"/>
          <w:sz w:val="20"/>
          <w:szCs w:val="20"/>
        </w:rPr>
        <w:t>odpovedný projektant pre geologickú časť</w:t>
      </w:r>
    </w:p>
    <w:p w14:paraId="3286A24F" w14:textId="0938DF53" w:rsidR="00633EA4" w:rsidRPr="0010039D" w:rsidRDefault="00AE6EF1" w:rsidP="0010039D">
      <w:pPr>
        <w:ind w:left="284"/>
        <w:contextualSpacing/>
        <w:jc w:val="both"/>
        <w:rPr>
          <w:rFonts w:ascii="Arial" w:hAnsi="Arial" w:cs="Arial"/>
          <w:sz w:val="20"/>
          <w:szCs w:val="20"/>
        </w:rPr>
      </w:pPr>
      <w:r>
        <w:rPr>
          <w:rFonts w:ascii="Arial" w:hAnsi="Arial" w:cs="Arial"/>
          <w:sz w:val="20"/>
          <w:szCs w:val="20"/>
        </w:rPr>
        <w:t>e</w:t>
      </w:r>
      <w:r w:rsidR="00633EA4" w:rsidRPr="0010039D">
        <w:rPr>
          <w:rFonts w:ascii="Arial" w:hAnsi="Arial" w:cs="Arial"/>
          <w:sz w:val="20"/>
          <w:szCs w:val="20"/>
        </w:rPr>
        <w:t>)</w:t>
      </w:r>
      <w:r w:rsidR="00633EA4" w:rsidRPr="0010039D">
        <w:rPr>
          <w:rFonts w:ascii="Arial" w:hAnsi="Arial" w:cs="Arial"/>
          <w:sz w:val="20"/>
          <w:szCs w:val="20"/>
        </w:rPr>
        <w:tab/>
      </w:r>
      <w:r w:rsidR="00FF2618" w:rsidRPr="0010039D">
        <w:rPr>
          <w:rFonts w:ascii="Arial" w:hAnsi="Arial" w:cs="Arial"/>
          <w:sz w:val="20"/>
          <w:szCs w:val="20"/>
        </w:rPr>
        <w:t>Čl</w:t>
      </w:r>
      <w:r w:rsidR="00633EA4" w:rsidRPr="0010039D">
        <w:rPr>
          <w:rFonts w:ascii="Arial" w:hAnsi="Arial" w:cs="Arial"/>
          <w:sz w:val="20"/>
          <w:szCs w:val="20"/>
        </w:rPr>
        <w:t>en pracovnej skupiny hydrogeológ.</w:t>
      </w:r>
    </w:p>
    <w:p w14:paraId="70BC89A2" w14:textId="77777777" w:rsidR="00257733" w:rsidRPr="0010039D" w:rsidRDefault="00257733" w:rsidP="0010039D">
      <w:pPr>
        <w:ind w:left="644"/>
        <w:contextualSpacing/>
        <w:jc w:val="both"/>
        <w:rPr>
          <w:rFonts w:ascii="Arial" w:hAnsi="Arial" w:cs="Arial"/>
          <w:sz w:val="20"/>
          <w:szCs w:val="20"/>
        </w:rPr>
      </w:pPr>
    </w:p>
    <w:p w14:paraId="0BF90EC1" w14:textId="77777777" w:rsidR="00257733" w:rsidRPr="0010039D" w:rsidRDefault="00257733" w:rsidP="0010039D">
      <w:pPr>
        <w:ind w:left="284"/>
        <w:contextualSpacing/>
        <w:jc w:val="both"/>
        <w:rPr>
          <w:rFonts w:ascii="Arial" w:hAnsi="Arial" w:cs="Arial"/>
          <w:sz w:val="20"/>
          <w:szCs w:val="20"/>
          <w:lang w:eastAsia="cs-CZ"/>
        </w:rPr>
      </w:pPr>
      <w:r w:rsidRPr="0010039D">
        <w:rPr>
          <w:rFonts w:ascii="Arial" w:hAnsi="Arial" w:cs="Arial"/>
          <w:b/>
          <w:sz w:val="20"/>
          <w:szCs w:val="20"/>
          <w:lang w:eastAsia="cs-CZ"/>
        </w:rPr>
        <w:t>Na každú uvedenú pozíciu požaduje verejný obstarávateľ predložiť samostatného odborníka.</w:t>
      </w:r>
      <w:r w:rsidRPr="0010039D">
        <w:rPr>
          <w:rFonts w:ascii="Arial" w:hAnsi="Arial" w:cs="Arial"/>
          <w:sz w:val="20"/>
          <w:szCs w:val="20"/>
          <w:lang w:eastAsia="cs-CZ"/>
        </w:rPr>
        <w:t xml:space="preserve"> Výnimkou je pozícia Hlavného inžiniera projektu, ktorý môže byť zodpovedný aj za vypracovanie cestnej časti za predpokladu splnenia podmienok účasti na danú pozíciu.</w:t>
      </w:r>
    </w:p>
    <w:p w14:paraId="6CB7C22D" w14:textId="77777777" w:rsidR="00257733" w:rsidRPr="0010039D" w:rsidRDefault="00257733" w:rsidP="0010039D">
      <w:pPr>
        <w:ind w:left="284"/>
        <w:contextualSpacing/>
        <w:jc w:val="both"/>
        <w:rPr>
          <w:rFonts w:ascii="Arial" w:hAnsi="Arial" w:cs="Arial"/>
          <w:sz w:val="20"/>
          <w:szCs w:val="20"/>
          <w:lang w:eastAsia="cs-CZ"/>
        </w:rPr>
      </w:pPr>
    </w:p>
    <w:p w14:paraId="496D71C4" w14:textId="77777777" w:rsidR="00E67146" w:rsidRPr="0010039D" w:rsidRDefault="00E67146" w:rsidP="0010039D">
      <w:pPr>
        <w:ind w:left="284"/>
        <w:contextualSpacing/>
        <w:jc w:val="both"/>
        <w:rPr>
          <w:rFonts w:ascii="Arial" w:hAnsi="Arial" w:cs="Arial"/>
          <w:b/>
          <w:sz w:val="20"/>
          <w:szCs w:val="20"/>
          <w:lang w:eastAsia="en-US"/>
        </w:rPr>
      </w:pPr>
      <w:bookmarkStart w:id="100" w:name="_Hlk192157433"/>
      <w:bookmarkEnd w:id="95"/>
      <w:r w:rsidRPr="0010039D">
        <w:rPr>
          <w:rFonts w:ascii="Arial" w:hAnsi="Arial" w:cs="Arial"/>
          <w:b/>
          <w:sz w:val="20"/>
          <w:szCs w:val="20"/>
          <w:lang w:eastAsia="en-US"/>
        </w:rPr>
        <w:t>Minimálna požadovaná úroveň štandardov:</w:t>
      </w:r>
    </w:p>
    <w:p w14:paraId="06B24AEB" w14:textId="77777777" w:rsidR="00E67146" w:rsidRPr="0010039D" w:rsidRDefault="00E67146" w:rsidP="0010039D">
      <w:pPr>
        <w:ind w:left="284"/>
        <w:contextualSpacing/>
        <w:jc w:val="both"/>
        <w:rPr>
          <w:rFonts w:ascii="Arial" w:hAnsi="Arial" w:cs="Arial"/>
          <w:sz w:val="20"/>
          <w:szCs w:val="20"/>
          <w:lang w:eastAsia="cs-CZ"/>
        </w:rPr>
      </w:pPr>
      <w:r w:rsidRPr="0010039D">
        <w:rPr>
          <w:rFonts w:ascii="Arial" w:hAnsi="Arial" w:cs="Arial"/>
          <w:sz w:val="20"/>
          <w:szCs w:val="20"/>
          <w:lang w:eastAsia="cs-CZ"/>
        </w:rPr>
        <w:t>Pre účely splnenia tejto podmienky účasti uchádzač predloží k jednotlivým odborným členom pracovnej skupiny nasledovné údaje/dokumenty:</w:t>
      </w:r>
    </w:p>
    <w:p w14:paraId="00F0BD44" w14:textId="77777777" w:rsidR="00E67146" w:rsidRPr="0010039D" w:rsidRDefault="00E67146" w:rsidP="0010039D">
      <w:pPr>
        <w:ind w:left="284"/>
        <w:contextualSpacing/>
        <w:jc w:val="both"/>
        <w:rPr>
          <w:rFonts w:ascii="Arial" w:hAnsi="Arial" w:cs="Arial"/>
          <w:sz w:val="20"/>
          <w:szCs w:val="20"/>
          <w:lang w:eastAsia="cs-CZ"/>
        </w:rPr>
      </w:pPr>
    </w:p>
    <w:p w14:paraId="2E998D68" w14:textId="03E67CE4" w:rsidR="00E67146" w:rsidRPr="00AE6EF1" w:rsidRDefault="00E67146" w:rsidP="00950C61">
      <w:pPr>
        <w:pStyle w:val="Odsekzoznamu"/>
        <w:numPr>
          <w:ilvl w:val="0"/>
          <w:numId w:val="102"/>
        </w:numPr>
        <w:contextualSpacing/>
        <w:jc w:val="both"/>
        <w:rPr>
          <w:rFonts w:ascii="Arial" w:hAnsi="Arial" w:cs="Arial"/>
          <w:sz w:val="20"/>
          <w:szCs w:val="20"/>
        </w:rPr>
      </w:pPr>
      <w:r w:rsidRPr="00AE6EF1">
        <w:rPr>
          <w:rFonts w:ascii="Arial" w:hAnsi="Arial" w:cs="Arial"/>
          <w:b/>
          <w:sz w:val="20"/>
          <w:szCs w:val="20"/>
        </w:rPr>
        <w:t>Hlavný inžinier projektu</w:t>
      </w:r>
      <w:r w:rsidRPr="00AE6EF1">
        <w:rPr>
          <w:rFonts w:ascii="Arial" w:hAnsi="Arial" w:cs="Arial"/>
          <w:sz w:val="20"/>
          <w:szCs w:val="20"/>
        </w:rPr>
        <w:t xml:space="preserve"> musí preukázať:</w:t>
      </w:r>
    </w:p>
    <w:p w14:paraId="53D28EFF" w14:textId="2755B104" w:rsidR="00E67146" w:rsidRPr="0010039D" w:rsidRDefault="00E67146" w:rsidP="00950C61">
      <w:pPr>
        <w:numPr>
          <w:ilvl w:val="0"/>
          <w:numId w:val="68"/>
        </w:numPr>
        <w:ind w:left="851" w:hanging="284"/>
        <w:contextualSpacing/>
        <w:jc w:val="both"/>
        <w:rPr>
          <w:rFonts w:ascii="Arial" w:hAnsi="Arial" w:cs="Arial"/>
          <w:bCs/>
          <w:noProof/>
          <w:sz w:val="20"/>
          <w:szCs w:val="20"/>
        </w:rPr>
      </w:pPr>
      <w:r w:rsidRPr="0010039D">
        <w:rPr>
          <w:rFonts w:ascii="Arial" w:hAnsi="Arial" w:cs="Arial"/>
          <w:b/>
          <w:bCs/>
          <w:noProof/>
          <w:sz w:val="20"/>
          <w:szCs w:val="20"/>
        </w:rPr>
        <w:t>odbornú spôsobilosť</w:t>
      </w:r>
      <w:r w:rsidRPr="0010039D">
        <w:rPr>
          <w:rFonts w:ascii="Arial" w:hAnsi="Arial" w:cs="Arial"/>
          <w:bCs/>
          <w:noProof/>
          <w:sz w:val="20"/>
          <w:szCs w:val="20"/>
        </w:rPr>
        <w:t xml:space="preserve"> autorizácie stupňa A2 – Komplexné architektonické a inžinierske služby a súvisiace technické poradenstvo – vykonávanie komplexných služieb a súvisiaceho technického poradenstva (§ 5 ods. 1a) so zameraním na dopravné stavby (ďalej len „A2 – Komplexné architektonické a inžinierske služby“) v zmysle zákona č. 138/1992 Zb. o autorizovaných architektoch a autorizovaných stavebných inžinieroch v znení neskorších prepisov (ďalej len „zákon č. 138/1992 Zb.“) alebo </w:t>
      </w:r>
      <w:r w:rsidRPr="0010039D">
        <w:rPr>
          <w:rFonts w:ascii="Arial" w:hAnsi="Arial" w:cs="Arial"/>
          <w:bCs/>
          <w:noProof/>
          <w:sz w:val="20"/>
          <w:szCs w:val="20"/>
          <w:lang w:eastAsia="x-none"/>
        </w:rPr>
        <w:t>ekvivalentný doklad platný v čase predloženia ponuky ako sken originálu alebo úradne osvedčenej fotokópie</w:t>
      </w:r>
    </w:p>
    <w:p w14:paraId="4FC4A52A" w14:textId="08257873" w:rsidR="00E67146" w:rsidRPr="0010039D" w:rsidRDefault="00E67146" w:rsidP="00950C61">
      <w:pPr>
        <w:numPr>
          <w:ilvl w:val="0"/>
          <w:numId w:val="68"/>
        </w:numPr>
        <w:ind w:left="851" w:hanging="284"/>
        <w:contextualSpacing/>
        <w:jc w:val="both"/>
        <w:rPr>
          <w:rFonts w:ascii="Arial" w:hAnsi="Arial" w:cs="Arial"/>
          <w:bCs/>
          <w:noProof/>
          <w:sz w:val="20"/>
          <w:szCs w:val="20"/>
        </w:rPr>
      </w:pPr>
      <w:r w:rsidRPr="0010039D">
        <w:rPr>
          <w:rFonts w:ascii="Arial" w:hAnsi="Arial" w:cs="Arial"/>
          <w:b/>
          <w:bCs/>
          <w:noProof/>
          <w:sz w:val="20"/>
          <w:szCs w:val="20"/>
        </w:rPr>
        <w:t xml:space="preserve">odbornú prax </w:t>
      </w:r>
      <w:r w:rsidRPr="0010039D">
        <w:rPr>
          <w:rFonts w:ascii="Arial" w:hAnsi="Arial" w:cs="Arial"/>
          <w:bCs/>
          <w:noProof/>
          <w:sz w:val="20"/>
          <w:szCs w:val="20"/>
        </w:rPr>
        <w:t>v príslušnom odbore (projekčná činnosť v oblasti diaľnic</w:t>
      </w:r>
      <w:r w:rsidR="00E94BFE" w:rsidRPr="0010039D">
        <w:rPr>
          <w:rFonts w:ascii="Arial" w:hAnsi="Arial" w:cs="Arial"/>
          <w:bCs/>
          <w:noProof/>
          <w:sz w:val="20"/>
          <w:szCs w:val="20"/>
        </w:rPr>
        <w:t xml:space="preserve"> alebo</w:t>
      </w:r>
      <w:r w:rsidRPr="0010039D">
        <w:rPr>
          <w:rFonts w:ascii="Arial" w:hAnsi="Arial" w:cs="Arial"/>
          <w:bCs/>
          <w:noProof/>
          <w:sz w:val="20"/>
          <w:szCs w:val="20"/>
        </w:rPr>
        <w:t xml:space="preserve"> rýchlostných ciest a</w:t>
      </w:r>
      <w:r w:rsidR="00E94BFE" w:rsidRPr="0010039D">
        <w:rPr>
          <w:rFonts w:ascii="Arial" w:hAnsi="Arial" w:cs="Arial"/>
          <w:bCs/>
          <w:noProof/>
          <w:sz w:val="20"/>
          <w:szCs w:val="20"/>
        </w:rPr>
        <w:t>lebo</w:t>
      </w:r>
      <w:r w:rsidRPr="0010039D">
        <w:rPr>
          <w:rFonts w:ascii="Arial" w:hAnsi="Arial" w:cs="Arial"/>
          <w:bCs/>
          <w:noProof/>
          <w:sz w:val="20"/>
          <w:szCs w:val="20"/>
        </w:rPr>
        <w:t> ciest I.</w:t>
      </w:r>
      <w:r w:rsidR="00E94BFE" w:rsidRPr="0010039D">
        <w:rPr>
          <w:rFonts w:ascii="Arial" w:hAnsi="Arial" w:cs="Arial"/>
          <w:bCs/>
          <w:noProof/>
          <w:sz w:val="20"/>
          <w:szCs w:val="20"/>
        </w:rPr>
        <w:t xml:space="preserve"> </w:t>
      </w:r>
      <w:r w:rsidRPr="0010039D">
        <w:rPr>
          <w:rFonts w:ascii="Arial" w:hAnsi="Arial" w:cs="Arial"/>
          <w:bCs/>
          <w:noProof/>
          <w:sz w:val="20"/>
          <w:szCs w:val="20"/>
        </w:rPr>
        <w:t xml:space="preserve">triedy) min. </w:t>
      </w:r>
      <w:r w:rsidR="00AD76B1">
        <w:rPr>
          <w:rFonts w:ascii="Arial" w:hAnsi="Arial" w:cs="Arial"/>
          <w:bCs/>
          <w:noProof/>
          <w:sz w:val="20"/>
          <w:szCs w:val="20"/>
          <w:u w:val="single"/>
        </w:rPr>
        <w:t>7</w:t>
      </w:r>
      <w:r w:rsidRPr="0010039D">
        <w:rPr>
          <w:rFonts w:ascii="Arial" w:hAnsi="Arial" w:cs="Arial"/>
          <w:bCs/>
          <w:noProof/>
          <w:sz w:val="20"/>
          <w:szCs w:val="20"/>
          <w:u w:val="single"/>
        </w:rPr>
        <w:t xml:space="preserve"> (</w:t>
      </w:r>
      <w:r w:rsidR="00AD76B1">
        <w:rPr>
          <w:rFonts w:ascii="Arial" w:hAnsi="Arial" w:cs="Arial"/>
          <w:bCs/>
          <w:noProof/>
          <w:sz w:val="20"/>
          <w:szCs w:val="20"/>
          <w:u w:val="single"/>
        </w:rPr>
        <w:t>sedem</w:t>
      </w:r>
      <w:r w:rsidRPr="0010039D">
        <w:rPr>
          <w:rFonts w:ascii="Arial" w:hAnsi="Arial" w:cs="Arial"/>
          <w:bCs/>
          <w:noProof/>
          <w:sz w:val="20"/>
          <w:szCs w:val="20"/>
          <w:u w:val="single"/>
        </w:rPr>
        <w:t>) rokov</w:t>
      </w:r>
      <w:r w:rsidRPr="0010039D">
        <w:rPr>
          <w:rFonts w:ascii="Arial" w:hAnsi="Arial" w:cs="Arial"/>
          <w:noProof/>
          <w:sz w:val="20"/>
          <w:szCs w:val="20"/>
          <w:lang w:val="x-none" w:eastAsia="x-none"/>
        </w:rPr>
        <w:t xml:space="preserve"> </w:t>
      </w:r>
      <w:r w:rsidRPr="0010039D">
        <w:rPr>
          <w:rFonts w:ascii="Arial" w:hAnsi="Arial" w:cs="Arial"/>
          <w:b/>
          <w:noProof/>
          <w:sz w:val="20"/>
          <w:szCs w:val="20"/>
          <w:lang w:val="x-none" w:eastAsia="x-none"/>
        </w:rPr>
        <w:t xml:space="preserve">preukázanú </w:t>
      </w:r>
      <w:r w:rsidRPr="0010039D">
        <w:rPr>
          <w:rFonts w:ascii="Arial" w:hAnsi="Arial" w:cs="Arial"/>
          <w:b/>
          <w:noProof/>
          <w:sz w:val="20"/>
          <w:szCs w:val="20"/>
          <w:lang w:eastAsia="x-none"/>
        </w:rPr>
        <w:t xml:space="preserve">podľa </w:t>
      </w:r>
      <w:r w:rsidRPr="0010039D">
        <w:rPr>
          <w:rFonts w:ascii="Arial" w:hAnsi="Arial" w:cs="Arial"/>
          <w:b/>
          <w:noProof/>
          <w:color w:val="000000"/>
          <w:sz w:val="20"/>
          <w:szCs w:val="20"/>
          <w:lang w:eastAsia="en-US"/>
        </w:rPr>
        <w:t>Prílohy č. 4</w:t>
      </w:r>
      <w:r w:rsidRPr="0010039D">
        <w:rPr>
          <w:rFonts w:ascii="Arial" w:hAnsi="Arial" w:cs="Arial"/>
          <w:noProof/>
          <w:color w:val="000000"/>
          <w:sz w:val="20"/>
          <w:szCs w:val="20"/>
          <w:lang w:eastAsia="en-US"/>
        </w:rPr>
        <w:t xml:space="preserve"> tejto časti SP, t.</w:t>
      </w:r>
      <w:r w:rsidR="00B340F9" w:rsidRPr="0010039D">
        <w:rPr>
          <w:rFonts w:ascii="Arial" w:hAnsi="Arial" w:cs="Arial"/>
          <w:noProof/>
          <w:color w:val="000000"/>
          <w:sz w:val="20"/>
          <w:szCs w:val="20"/>
          <w:lang w:eastAsia="en-US"/>
        </w:rPr>
        <w:t xml:space="preserve"> </w:t>
      </w:r>
      <w:r w:rsidRPr="0010039D">
        <w:rPr>
          <w:rFonts w:ascii="Arial" w:hAnsi="Arial" w:cs="Arial"/>
          <w:noProof/>
          <w:color w:val="000000"/>
          <w:sz w:val="20"/>
          <w:szCs w:val="20"/>
          <w:lang w:eastAsia="en-US"/>
        </w:rPr>
        <w:t xml:space="preserve">j. </w:t>
      </w:r>
      <w:r w:rsidR="00B340F9" w:rsidRPr="0010039D">
        <w:rPr>
          <w:rFonts w:ascii="Arial" w:hAnsi="Arial" w:cs="Arial"/>
          <w:noProof/>
          <w:color w:val="000000"/>
          <w:sz w:val="20"/>
          <w:szCs w:val="20"/>
          <w:lang w:eastAsia="en-US"/>
        </w:rPr>
        <w:t>Ž</w:t>
      </w:r>
      <w:r w:rsidRPr="0010039D">
        <w:rPr>
          <w:rFonts w:ascii="Arial" w:hAnsi="Arial" w:cs="Arial"/>
          <w:noProof/>
          <w:color w:val="000000"/>
          <w:sz w:val="20"/>
          <w:szCs w:val="20"/>
          <w:lang w:eastAsia="en-US"/>
        </w:rPr>
        <w:t>ivotopis člena pracovnej skupiny</w:t>
      </w:r>
      <w:r w:rsidRPr="0010039D">
        <w:rPr>
          <w:rFonts w:ascii="Arial" w:hAnsi="Arial" w:cs="Arial"/>
          <w:noProof/>
          <w:sz w:val="20"/>
          <w:szCs w:val="20"/>
          <w:lang w:val="x-none" w:eastAsia="x-none"/>
        </w:rPr>
        <w:t xml:space="preserve"> s názvami zákaziek, na ktorých vypracovaní sa zúčastňoval</w:t>
      </w:r>
    </w:p>
    <w:p w14:paraId="1C88CBD2" w14:textId="230F11D4" w:rsidR="009D0857" w:rsidRPr="0010039D" w:rsidRDefault="00E67146" w:rsidP="00950C61">
      <w:pPr>
        <w:numPr>
          <w:ilvl w:val="0"/>
          <w:numId w:val="68"/>
        </w:numPr>
        <w:ind w:left="851" w:hanging="284"/>
        <w:contextualSpacing/>
        <w:jc w:val="both"/>
        <w:rPr>
          <w:rFonts w:ascii="Arial" w:hAnsi="Arial" w:cs="Arial"/>
          <w:bCs/>
          <w:noProof/>
          <w:sz w:val="20"/>
          <w:szCs w:val="20"/>
        </w:rPr>
      </w:pPr>
      <w:r w:rsidRPr="0010039D">
        <w:rPr>
          <w:rFonts w:ascii="Arial" w:hAnsi="Arial" w:cs="Arial"/>
          <w:bCs/>
          <w:noProof/>
          <w:sz w:val="20"/>
          <w:szCs w:val="20"/>
        </w:rPr>
        <w:t xml:space="preserve">súčasne predloží </w:t>
      </w:r>
      <w:r w:rsidR="00366509" w:rsidRPr="0010039D">
        <w:rPr>
          <w:rFonts w:ascii="Arial" w:hAnsi="Arial" w:cs="Arial"/>
          <w:b/>
          <w:bCs/>
          <w:noProof/>
          <w:sz w:val="20"/>
          <w:szCs w:val="20"/>
        </w:rPr>
        <w:t>z</w:t>
      </w:r>
      <w:r w:rsidRPr="0010039D">
        <w:rPr>
          <w:rFonts w:ascii="Arial" w:hAnsi="Arial" w:cs="Arial"/>
          <w:b/>
          <w:bCs/>
          <w:noProof/>
          <w:sz w:val="20"/>
          <w:szCs w:val="20"/>
        </w:rPr>
        <w:t>oznam projektov</w:t>
      </w:r>
      <w:r w:rsidRPr="0010039D">
        <w:rPr>
          <w:rFonts w:ascii="Arial" w:hAnsi="Arial" w:cs="Arial"/>
          <w:bCs/>
          <w:noProof/>
          <w:sz w:val="20"/>
          <w:szCs w:val="20"/>
        </w:rPr>
        <w:t xml:space="preserve"> </w:t>
      </w:r>
      <w:r w:rsidRPr="0010039D">
        <w:rPr>
          <w:rFonts w:ascii="Arial" w:hAnsi="Arial" w:cs="Arial"/>
          <w:b/>
          <w:bCs/>
          <w:noProof/>
          <w:sz w:val="20"/>
          <w:szCs w:val="20"/>
        </w:rPr>
        <w:t xml:space="preserve">(formou </w:t>
      </w:r>
      <w:r w:rsidR="00B340F9" w:rsidRPr="0010039D">
        <w:rPr>
          <w:rFonts w:ascii="Arial" w:hAnsi="Arial" w:cs="Arial"/>
          <w:b/>
          <w:bCs/>
          <w:noProof/>
          <w:sz w:val="20"/>
          <w:szCs w:val="20"/>
        </w:rPr>
        <w:t>Prílohy č. 3 R</w:t>
      </w:r>
      <w:r w:rsidRPr="0010039D">
        <w:rPr>
          <w:rFonts w:ascii="Arial" w:hAnsi="Arial" w:cs="Arial"/>
          <w:b/>
          <w:bCs/>
          <w:noProof/>
          <w:sz w:val="20"/>
          <w:szCs w:val="20"/>
        </w:rPr>
        <w:t>eferenčných listov</w:t>
      </w:r>
      <w:r w:rsidR="00094D7A" w:rsidRPr="0010039D">
        <w:rPr>
          <w:rFonts w:ascii="Arial" w:hAnsi="Arial" w:cs="Arial"/>
          <w:b/>
          <w:bCs/>
          <w:noProof/>
          <w:sz w:val="20"/>
          <w:szCs w:val="20"/>
        </w:rPr>
        <w:t xml:space="preserve"> </w:t>
      </w:r>
      <w:r w:rsidR="00094D7A" w:rsidRPr="0010039D">
        <w:rPr>
          <w:rFonts w:ascii="Arial" w:hAnsi="Arial" w:cs="Arial"/>
          <w:bCs/>
          <w:noProof/>
          <w:sz w:val="20"/>
          <w:szCs w:val="20"/>
        </w:rPr>
        <w:t>tejto časti SP</w:t>
      </w:r>
      <w:r w:rsidRPr="0010039D">
        <w:rPr>
          <w:rFonts w:ascii="Arial" w:hAnsi="Arial" w:cs="Arial"/>
          <w:bCs/>
          <w:noProof/>
          <w:sz w:val="20"/>
          <w:szCs w:val="20"/>
        </w:rPr>
        <w:t xml:space="preserve">, za každý projekt samostatne), v rámci ktorých vykonával činnosť </w:t>
      </w:r>
      <w:r w:rsidR="009D0857" w:rsidRPr="0010039D">
        <w:rPr>
          <w:rFonts w:ascii="Arial" w:hAnsi="Arial" w:cs="Arial"/>
          <w:bCs/>
          <w:noProof/>
          <w:sz w:val="20"/>
          <w:szCs w:val="20"/>
        </w:rPr>
        <w:t>H</w:t>
      </w:r>
      <w:r w:rsidRPr="0010039D">
        <w:rPr>
          <w:rFonts w:ascii="Arial" w:hAnsi="Arial" w:cs="Arial"/>
          <w:bCs/>
          <w:noProof/>
          <w:sz w:val="20"/>
          <w:szCs w:val="20"/>
        </w:rPr>
        <w:t xml:space="preserve">lavného inžiniera projektu </w:t>
      </w:r>
      <w:r w:rsidRPr="0010039D">
        <w:rPr>
          <w:rFonts w:ascii="Arial" w:hAnsi="Arial" w:cs="Arial"/>
          <w:b/>
          <w:bCs/>
          <w:noProof/>
          <w:sz w:val="20"/>
          <w:szCs w:val="20"/>
        </w:rPr>
        <w:t xml:space="preserve">alebo </w:t>
      </w:r>
      <w:r w:rsidR="009D0857" w:rsidRPr="0010039D">
        <w:rPr>
          <w:rFonts w:ascii="Arial" w:hAnsi="Arial" w:cs="Arial"/>
          <w:bCs/>
          <w:noProof/>
          <w:sz w:val="20"/>
          <w:szCs w:val="20"/>
        </w:rPr>
        <w:t>Z</w:t>
      </w:r>
      <w:r w:rsidRPr="0010039D">
        <w:rPr>
          <w:rFonts w:ascii="Arial" w:hAnsi="Arial" w:cs="Arial"/>
          <w:bCs/>
          <w:noProof/>
          <w:sz w:val="20"/>
          <w:szCs w:val="20"/>
        </w:rPr>
        <w:t xml:space="preserve">odpovedného projektanta za cestnú časť, minimálne </w:t>
      </w:r>
      <w:r w:rsidR="00AD76B1" w:rsidRPr="002B2D4D">
        <w:rPr>
          <w:rFonts w:ascii="Arial" w:hAnsi="Arial" w:cs="Arial"/>
          <w:bCs/>
          <w:noProof/>
          <w:sz w:val="20"/>
          <w:szCs w:val="20"/>
          <w:u w:val="single"/>
        </w:rPr>
        <w:t>1</w:t>
      </w:r>
      <w:r w:rsidRPr="002B2D4D">
        <w:rPr>
          <w:rFonts w:ascii="Arial" w:hAnsi="Arial" w:cs="Arial"/>
          <w:bCs/>
          <w:noProof/>
          <w:sz w:val="20"/>
          <w:szCs w:val="20"/>
          <w:u w:val="single"/>
        </w:rPr>
        <w:t xml:space="preserve"> (</w:t>
      </w:r>
      <w:r w:rsidR="00AD76B1" w:rsidRPr="002B2D4D">
        <w:rPr>
          <w:rFonts w:ascii="Arial" w:hAnsi="Arial" w:cs="Arial"/>
          <w:bCs/>
          <w:noProof/>
          <w:sz w:val="20"/>
          <w:szCs w:val="20"/>
          <w:u w:val="single"/>
        </w:rPr>
        <w:t>jeden</w:t>
      </w:r>
      <w:r w:rsidRPr="002B2D4D">
        <w:rPr>
          <w:rFonts w:ascii="Arial" w:hAnsi="Arial" w:cs="Arial"/>
          <w:bCs/>
          <w:noProof/>
          <w:sz w:val="20"/>
          <w:szCs w:val="20"/>
          <w:u w:val="single"/>
        </w:rPr>
        <w:t>) projekt</w:t>
      </w:r>
      <w:r w:rsidRPr="002B2D4D">
        <w:rPr>
          <w:rFonts w:ascii="Arial" w:hAnsi="Arial" w:cs="Arial"/>
          <w:bCs/>
          <w:noProof/>
          <w:sz w:val="20"/>
          <w:szCs w:val="20"/>
        </w:rPr>
        <w:t xml:space="preserve"> </w:t>
      </w:r>
      <w:r w:rsidRPr="0010039D">
        <w:rPr>
          <w:rFonts w:ascii="Arial" w:hAnsi="Arial" w:cs="Arial"/>
          <w:bCs/>
          <w:noProof/>
          <w:sz w:val="20"/>
          <w:szCs w:val="20"/>
        </w:rPr>
        <w:t xml:space="preserve">rovnakého predmetu zákazky (SZ) alebo podobného predmetu zákazky (DÚR alebo DSZ alebo DSP alebo DRS alebo DSP+DRS alebo DP+DRS) pre diaľnice alebo rýchlostné cesty alebo cesty I. triedy, za uplynulých </w:t>
      </w:r>
      <w:r w:rsidR="009647C5">
        <w:rPr>
          <w:rFonts w:ascii="Arial" w:hAnsi="Arial" w:cs="Arial"/>
          <w:bCs/>
          <w:noProof/>
          <w:sz w:val="20"/>
          <w:szCs w:val="20"/>
          <w:u w:val="single"/>
        </w:rPr>
        <w:t>10</w:t>
      </w:r>
      <w:r w:rsidRPr="0010039D">
        <w:rPr>
          <w:rFonts w:ascii="Arial" w:hAnsi="Arial" w:cs="Arial"/>
          <w:bCs/>
          <w:noProof/>
          <w:sz w:val="20"/>
          <w:szCs w:val="20"/>
          <w:u w:val="single"/>
        </w:rPr>
        <w:t xml:space="preserve"> (</w:t>
      </w:r>
      <w:r w:rsidR="009647C5">
        <w:rPr>
          <w:rFonts w:ascii="Arial" w:hAnsi="Arial" w:cs="Arial"/>
          <w:bCs/>
          <w:noProof/>
          <w:sz w:val="20"/>
          <w:szCs w:val="20"/>
          <w:u w:val="single"/>
        </w:rPr>
        <w:t>desať</w:t>
      </w:r>
      <w:r w:rsidRPr="0010039D">
        <w:rPr>
          <w:rFonts w:ascii="Arial" w:hAnsi="Arial" w:cs="Arial"/>
          <w:bCs/>
          <w:noProof/>
          <w:sz w:val="20"/>
          <w:szCs w:val="20"/>
          <w:u w:val="single"/>
        </w:rPr>
        <w:t>) rokov</w:t>
      </w:r>
      <w:r w:rsidRPr="0010039D">
        <w:rPr>
          <w:rFonts w:ascii="Arial" w:hAnsi="Arial" w:cs="Arial"/>
          <w:bCs/>
          <w:noProof/>
          <w:sz w:val="20"/>
          <w:szCs w:val="20"/>
        </w:rPr>
        <w:t>, ktoré sa rátajú spätne odo dňa vyhlásenia verejného obstarávania, pričom platí, že</w:t>
      </w:r>
      <w:r w:rsidR="009D0857" w:rsidRPr="0010039D">
        <w:rPr>
          <w:rFonts w:ascii="Arial" w:hAnsi="Arial" w:cs="Arial"/>
          <w:bCs/>
          <w:noProof/>
          <w:sz w:val="20"/>
          <w:szCs w:val="20"/>
        </w:rPr>
        <w:t>:</w:t>
      </w:r>
    </w:p>
    <w:p w14:paraId="31377FB3" w14:textId="77777777" w:rsidR="009D0857" w:rsidRPr="0010039D" w:rsidRDefault="009D0857" w:rsidP="0010039D">
      <w:pPr>
        <w:ind w:left="1134" w:hanging="283"/>
        <w:contextualSpacing/>
        <w:jc w:val="both"/>
        <w:rPr>
          <w:rFonts w:ascii="Arial" w:hAnsi="Arial" w:cs="Arial"/>
          <w:bCs/>
          <w:noProof/>
          <w:sz w:val="20"/>
          <w:szCs w:val="20"/>
        </w:rPr>
      </w:pPr>
      <w:r w:rsidRPr="0010039D">
        <w:rPr>
          <w:rFonts w:ascii="Arial" w:hAnsi="Arial" w:cs="Arial"/>
          <w:bCs/>
          <w:noProof/>
          <w:sz w:val="20"/>
          <w:szCs w:val="20"/>
        </w:rPr>
        <w:t>-</w:t>
      </w:r>
      <w:r w:rsidRPr="0010039D">
        <w:rPr>
          <w:rFonts w:ascii="Arial" w:hAnsi="Arial" w:cs="Arial"/>
          <w:bCs/>
          <w:noProof/>
          <w:sz w:val="20"/>
          <w:szCs w:val="20"/>
        </w:rPr>
        <w:tab/>
      </w:r>
      <w:r w:rsidR="00E67146" w:rsidRPr="0010039D">
        <w:rPr>
          <w:rFonts w:ascii="Arial" w:hAnsi="Arial" w:cs="Arial"/>
          <w:bCs/>
          <w:noProof/>
          <w:sz w:val="20"/>
          <w:szCs w:val="20"/>
        </w:rPr>
        <w:t xml:space="preserve">zákazka môže byť začatá skôr, ale do začatia </w:t>
      </w:r>
      <w:r w:rsidRPr="0010039D">
        <w:rPr>
          <w:rFonts w:ascii="Arial" w:hAnsi="Arial" w:cs="Arial"/>
          <w:bCs/>
          <w:noProof/>
          <w:sz w:val="20"/>
          <w:szCs w:val="20"/>
        </w:rPr>
        <w:t>tohto verejného obstarávania</w:t>
      </w:r>
      <w:r w:rsidR="00E67146" w:rsidRPr="0010039D">
        <w:rPr>
          <w:rFonts w:ascii="Arial" w:hAnsi="Arial" w:cs="Arial"/>
          <w:bCs/>
          <w:noProof/>
          <w:sz w:val="20"/>
          <w:szCs w:val="20"/>
        </w:rPr>
        <w:t xml:space="preserve"> musí byť ukončená</w:t>
      </w:r>
    </w:p>
    <w:p w14:paraId="44C71B7D" w14:textId="08315742" w:rsidR="00E67146" w:rsidRPr="0010039D" w:rsidRDefault="009D0857" w:rsidP="00DF768B">
      <w:pPr>
        <w:ind w:left="1134" w:hanging="283"/>
        <w:contextualSpacing/>
        <w:jc w:val="both"/>
        <w:rPr>
          <w:rFonts w:ascii="Arial" w:hAnsi="Arial" w:cs="Arial"/>
          <w:bCs/>
          <w:noProof/>
          <w:sz w:val="20"/>
          <w:szCs w:val="20"/>
        </w:rPr>
      </w:pPr>
      <w:r w:rsidRPr="0010039D">
        <w:rPr>
          <w:rFonts w:ascii="Arial" w:hAnsi="Arial" w:cs="Arial"/>
          <w:bCs/>
          <w:noProof/>
          <w:sz w:val="20"/>
          <w:szCs w:val="20"/>
        </w:rPr>
        <w:t>-</w:t>
      </w:r>
      <w:r w:rsidRPr="0010039D">
        <w:rPr>
          <w:rFonts w:ascii="Arial" w:hAnsi="Arial" w:cs="Arial"/>
          <w:bCs/>
          <w:noProof/>
          <w:sz w:val="20"/>
          <w:szCs w:val="20"/>
        </w:rPr>
        <w:tab/>
        <w:t>z</w:t>
      </w:r>
      <w:r w:rsidR="00E67146" w:rsidRPr="0010039D">
        <w:rPr>
          <w:rFonts w:ascii="Arial" w:hAnsi="Arial" w:cs="Arial"/>
          <w:bCs/>
          <w:noProof/>
          <w:sz w:val="20"/>
          <w:szCs w:val="20"/>
        </w:rPr>
        <w:t>ákazka prebiehajúca a neukončená do dátumu vyhlásenia</w:t>
      </w:r>
      <w:r w:rsidRPr="0010039D">
        <w:rPr>
          <w:rFonts w:ascii="Arial" w:hAnsi="Arial" w:cs="Arial"/>
          <w:bCs/>
          <w:noProof/>
          <w:sz w:val="20"/>
          <w:szCs w:val="20"/>
        </w:rPr>
        <w:t xml:space="preserve"> tohto verejného obstarávania</w:t>
      </w:r>
      <w:r w:rsidR="00E67146" w:rsidRPr="0010039D">
        <w:rPr>
          <w:rFonts w:ascii="Arial" w:hAnsi="Arial" w:cs="Arial"/>
          <w:bCs/>
          <w:noProof/>
          <w:sz w:val="20"/>
          <w:szCs w:val="20"/>
        </w:rPr>
        <w:t xml:space="preserve"> nebude uznaná.</w:t>
      </w:r>
      <w:r w:rsidR="00366509" w:rsidRPr="0010039D">
        <w:rPr>
          <w:rFonts w:ascii="Arial" w:hAnsi="Arial" w:cs="Arial"/>
          <w:bCs/>
          <w:noProof/>
          <w:sz w:val="20"/>
          <w:szCs w:val="20"/>
        </w:rPr>
        <w:t xml:space="preserve"> </w:t>
      </w:r>
    </w:p>
    <w:p w14:paraId="25766D3E" w14:textId="77777777" w:rsidR="00E67146" w:rsidRPr="0010039D" w:rsidRDefault="00E67146" w:rsidP="0010039D">
      <w:pPr>
        <w:contextualSpacing/>
        <w:jc w:val="both"/>
        <w:rPr>
          <w:rFonts w:ascii="Arial" w:hAnsi="Arial" w:cs="Arial"/>
          <w:noProof/>
          <w:sz w:val="20"/>
          <w:szCs w:val="20"/>
        </w:rPr>
      </w:pPr>
    </w:p>
    <w:p w14:paraId="4B49AD67" w14:textId="0E9C6E38" w:rsidR="00E67146" w:rsidRPr="00A046ED" w:rsidRDefault="00E67146" w:rsidP="00950C61">
      <w:pPr>
        <w:pStyle w:val="Odsekzoznamu"/>
        <w:numPr>
          <w:ilvl w:val="0"/>
          <w:numId w:val="102"/>
        </w:numPr>
        <w:contextualSpacing/>
        <w:jc w:val="both"/>
        <w:rPr>
          <w:rFonts w:ascii="Arial" w:hAnsi="Arial" w:cs="Arial"/>
          <w:sz w:val="20"/>
          <w:szCs w:val="20"/>
        </w:rPr>
      </w:pPr>
      <w:r w:rsidRPr="00A046ED">
        <w:rPr>
          <w:rFonts w:ascii="Arial" w:hAnsi="Arial" w:cs="Arial"/>
          <w:b/>
          <w:sz w:val="20"/>
          <w:szCs w:val="20"/>
        </w:rPr>
        <w:t>Zodpovedný projektant pre cestnú časť</w:t>
      </w:r>
      <w:r w:rsidRPr="00A046ED">
        <w:rPr>
          <w:rFonts w:ascii="Arial" w:hAnsi="Arial" w:cs="Arial"/>
          <w:sz w:val="20"/>
          <w:szCs w:val="20"/>
        </w:rPr>
        <w:t xml:space="preserve"> musí preukázať:</w:t>
      </w:r>
    </w:p>
    <w:p w14:paraId="648E2600" w14:textId="22F92F4F" w:rsidR="00E67146" w:rsidRPr="0010039D" w:rsidRDefault="00E67146" w:rsidP="00950C61">
      <w:pPr>
        <w:numPr>
          <w:ilvl w:val="0"/>
          <w:numId w:val="68"/>
        </w:numPr>
        <w:ind w:left="851" w:hanging="284"/>
        <w:contextualSpacing/>
        <w:jc w:val="both"/>
        <w:rPr>
          <w:rFonts w:ascii="Arial" w:hAnsi="Arial" w:cs="Arial"/>
          <w:bCs/>
          <w:noProof/>
          <w:sz w:val="20"/>
          <w:szCs w:val="20"/>
        </w:rPr>
      </w:pPr>
      <w:r w:rsidRPr="0010039D">
        <w:rPr>
          <w:rFonts w:ascii="Arial" w:hAnsi="Arial" w:cs="Arial"/>
          <w:b/>
          <w:bCs/>
          <w:noProof/>
          <w:sz w:val="20"/>
          <w:szCs w:val="20"/>
        </w:rPr>
        <w:t>odbornú spôsobilosť</w:t>
      </w:r>
      <w:r w:rsidRPr="0010039D">
        <w:rPr>
          <w:rFonts w:ascii="Arial" w:hAnsi="Arial" w:cs="Arial"/>
          <w:bCs/>
          <w:noProof/>
          <w:sz w:val="20"/>
          <w:szCs w:val="20"/>
        </w:rPr>
        <w:t xml:space="preserve"> autorizácie stupňa A2 – Komplexné architektonické a inžinierske služby v zmysle zákona č. 138/1992 Zb. alebo </w:t>
      </w:r>
      <w:r w:rsidRPr="0010039D">
        <w:rPr>
          <w:rFonts w:ascii="Arial" w:hAnsi="Arial" w:cs="Arial"/>
          <w:bCs/>
          <w:noProof/>
          <w:sz w:val="20"/>
          <w:szCs w:val="20"/>
          <w:lang w:eastAsia="x-none"/>
        </w:rPr>
        <w:t>ekvivalentný doklad platný v čase predloženia ponuky ako sken originálu alebo úradne osvedčenej fotokópie</w:t>
      </w:r>
    </w:p>
    <w:p w14:paraId="68E34F97" w14:textId="49233505" w:rsidR="00576CD4" w:rsidRPr="00DF768B" w:rsidRDefault="00E67146" w:rsidP="00950C61">
      <w:pPr>
        <w:numPr>
          <w:ilvl w:val="0"/>
          <w:numId w:val="68"/>
        </w:numPr>
        <w:ind w:left="851" w:hanging="284"/>
        <w:contextualSpacing/>
        <w:jc w:val="both"/>
        <w:rPr>
          <w:rFonts w:ascii="Arial" w:hAnsi="Arial" w:cs="Arial"/>
          <w:bCs/>
          <w:noProof/>
          <w:sz w:val="20"/>
          <w:szCs w:val="20"/>
        </w:rPr>
      </w:pPr>
      <w:r w:rsidRPr="0010039D">
        <w:rPr>
          <w:rFonts w:ascii="Arial" w:hAnsi="Arial" w:cs="Arial"/>
          <w:b/>
          <w:bCs/>
          <w:noProof/>
          <w:sz w:val="20"/>
          <w:szCs w:val="20"/>
        </w:rPr>
        <w:t>odbornú prax</w:t>
      </w:r>
      <w:r w:rsidRPr="0010039D">
        <w:rPr>
          <w:rFonts w:ascii="Arial" w:hAnsi="Arial" w:cs="Arial"/>
          <w:bCs/>
          <w:noProof/>
          <w:sz w:val="20"/>
          <w:szCs w:val="20"/>
        </w:rPr>
        <w:t xml:space="preserve"> v príslušnom odbore (projekčná činnosť v oblasti diaľni</w:t>
      </w:r>
      <w:r w:rsidR="00E94BFE" w:rsidRPr="0010039D">
        <w:rPr>
          <w:rFonts w:ascii="Arial" w:hAnsi="Arial" w:cs="Arial"/>
          <w:bCs/>
          <w:noProof/>
          <w:sz w:val="20"/>
          <w:szCs w:val="20"/>
        </w:rPr>
        <w:t>c alebo</w:t>
      </w:r>
      <w:r w:rsidRPr="0010039D">
        <w:rPr>
          <w:rFonts w:ascii="Arial" w:hAnsi="Arial" w:cs="Arial"/>
          <w:bCs/>
          <w:noProof/>
          <w:sz w:val="20"/>
          <w:szCs w:val="20"/>
        </w:rPr>
        <w:t xml:space="preserve"> rýchlostných ciest a</w:t>
      </w:r>
      <w:r w:rsidR="00E94BFE" w:rsidRPr="0010039D">
        <w:rPr>
          <w:rFonts w:ascii="Arial" w:hAnsi="Arial" w:cs="Arial"/>
          <w:bCs/>
          <w:noProof/>
          <w:sz w:val="20"/>
          <w:szCs w:val="20"/>
        </w:rPr>
        <w:t>lebo</w:t>
      </w:r>
      <w:r w:rsidRPr="0010039D">
        <w:rPr>
          <w:rFonts w:ascii="Arial" w:hAnsi="Arial" w:cs="Arial"/>
          <w:bCs/>
          <w:noProof/>
          <w:sz w:val="20"/>
          <w:szCs w:val="20"/>
        </w:rPr>
        <w:t> ciest I.</w:t>
      </w:r>
      <w:r w:rsidR="00E94BFE" w:rsidRPr="0010039D">
        <w:rPr>
          <w:rFonts w:ascii="Arial" w:hAnsi="Arial" w:cs="Arial"/>
          <w:bCs/>
          <w:noProof/>
          <w:sz w:val="20"/>
          <w:szCs w:val="20"/>
        </w:rPr>
        <w:t xml:space="preserve"> </w:t>
      </w:r>
      <w:r w:rsidRPr="0010039D">
        <w:rPr>
          <w:rFonts w:ascii="Arial" w:hAnsi="Arial" w:cs="Arial"/>
          <w:bCs/>
          <w:noProof/>
          <w:sz w:val="20"/>
          <w:szCs w:val="20"/>
        </w:rPr>
        <w:t xml:space="preserve">triedy) min. </w:t>
      </w:r>
      <w:r w:rsidRPr="0010039D">
        <w:rPr>
          <w:rFonts w:ascii="Arial" w:hAnsi="Arial" w:cs="Arial"/>
          <w:bCs/>
          <w:noProof/>
          <w:sz w:val="20"/>
          <w:szCs w:val="20"/>
          <w:u w:val="single"/>
        </w:rPr>
        <w:t>7 (sedem) rokov</w:t>
      </w:r>
      <w:r w:rsidRPr="0010039D">
        <w:rPr>
          <w:rFonts w:ascii="Arial" w:hAnsi="Arial" w:cs="Arial"/>
          <w:noProof/>
          <w:sz w:val="20"/>
          <w:szCs w:val="20"/>
          <w:lang w:val="x-none" w:eastAsia="x-none"/>
        </w:rPr>
        <w:t xml:space="preserve"> </w:t>
      </w:r>
      <w:r w:rsidRPr="0010039D">
        <w:rPr>
          <w:rFonts w:ascii="Arial" w:hAnsi="Arial" w:cs="Arial"/>
          <w:b/>
          <w:noProof/>
          <w:sz w:val="20"/>
          <w:szCs w:val="20"/>
          <w:lang w:val="x-none" w:eastAsia="x-none"/>
        </w:rPr>
        <w:t xml:space="preserve">preukázanú </w:t>
      </w:r>
      <w:r w:rsidRPr="0010039D">
        <w:rPr>
          <w:rFonts w:ascii="Arial" w:hAnsi="Arial" w:cs="Arial"/>
          <w:b/>
          <w:noProof/>
          <w:sz w:val="20"/>
          <w:szCs w:val="20"/>
          <w:lang w:eastAsia="x-none"/>
        </w:rPr>
        <w:t xml:space="preserve">podľa </w:t>
      </w:r>
      <w:r w:rsidRPr="0010039D">
        <w:rPr>
          <w:rFonts w:ascii="Arial" w:hAnsi="Arial" w:cs="Arial"/>
          <w:b/>
          <w:noProof/>
          <w:color w:val="000000"/>
          <w:sz w:val="20"/>
          <w:szCs w:val="20"/>
          <w:lang w:eastAsia="en-US"/>
        </w:rPr>
        <w:t>Prílohy č. 4</w:t>
      </w:r>
      <w:r w:rsidRPr="0010039D">
        <w:rPr>
          <w:rFonts w:ascii="Arial" w:hAnsi="Arial" w:cs="Arial"/>
          <w:noProof/>
          <w:color w:val="000000"/>
          <w:sz w:val="20"/>
          <w:szCs w:val="20"/>
          <w:lang w:eastAsia="en-US"/>
        </w:rPr>
        <w:t> tejto časti SP, t.</w:t>
      </w:r>
      <w:r w:rsidR="00366509" w:rsidRPr="0010039D">
        <w:rPr>
          <w:rFonts w:ascii="Arial" w:hAnsi="Arial" w:cs="Arial"/>
          <w:noProof/>
          <w:color w:val="000000"/>
          <w:sz w:val="20"/>
          <w:szCs w:val="20"/>
          <w:lang w:eastAsia="en-US"/>
        </w:rPr>
        <w:t xml:space="preserve"> </w:t>
      </w:r>
      <w:r w:rsidRPr="0010039D">
        <w:rPr>
          <w:rFonts w:ascii="Arial" w:hAnsi="Arial" w:cs="Arial"/>
          <w:noProof/>
          <w:color w:val="000000"/>
          <w:sz w:val="20"/>
          <w:szCs w:val="20"/>
          <w:lang w:eastAsia="en-US"/>
        </w:rPr>
        <w:t xml:space="preserve">j. </w:t>
      </w:r>
      <w:r w:rsidR="00366509" w:rsidRPr="0010039D">
        <w:rPr>
          <w:rFonts w:ascii="Arial" w:hAnsi="Arial" w:cs="Arial"/>
          <w:noProof/>
          <w:color w:val="000000"/>
          <w:sz w:val="20"/>
          <w:szCs w:val="20"/>
          <w:lang w:eastAsia="en-US"/>
        </w:rPr>
        <w:t>Ž</w:t>
      </w:r>
      <w:r w:rsidRPr="0010039D">
        <w:rPr>
          <w:rFonts w:ascii="Arial" w:hAnsi="Arial" w:cs="Arial"/>
          <w:noProof/>
          <w:color w:val="000000"/>
          <w:sz w:val="20"/>
          <w:szCs w:val="20"/>
          <w:lang w:eastAsia="en-US"/>
        </w:rPr>
        <w:t>ivotopis člena pracovnej skupiny</w:t>
      </w:r>
      <w:r w:rsidRPr="0010039D">
        <w:rPr>
          <w:rFonts w:ascii="Arial" w:hAnsi="Arial" w:cs="Arial"/>
          <w:noProof/>
          <w:sz w:val="20"/>
          <w:szCs w:val="20"/>
          <w:lang w:val="x-none" w:eastAsia="x-none"/>
        </w:rPr>
        <w:t xml:space="preserve"> s názvami zákaziek, na ktorých vypracovaní sa zúčastňoval</w:t>
      </w:r>
    </w:p>
    <w:p w14:paraId="093D2FFA" w14:textId="35AA38A1" w:rsidR="009D0857" w:rsidRPr="0010039D" w:rsidRDefault="00E67146" w:rsidP="00950C61">
      <w:pPr>
        <w:numPr>
          <w:ilvl w:val="0"/>
          <w:numId w:val="68"/>
        </w:numPr>
        <w:ind w:left="851" w:hanging="284"/>
        <w:contextualSpacing/>
        <w:jc w:val="both"/>
        <w:rPr>
          <w:rFonts w:ascii="Arial" w:hAnsi="Arial" w:cs="Arial"/>
          <w:bCs/>
          <w:noProof/>
          <w:sz w:val="20"/>
          <w:szCs w:val="20"/>
        </w:rPr>
      </w:pPr>
      <w:r w:rsidRPr="0010039D">
        <w:rPr>
          <w:rFonts w:ascii="Arial" w:hAnsi="Arial" w:cs="Arial"/>
          <w:bCs/>
          <w:noProof/>
          <w:sz w:val="20"/>
          <w:szCs w:val="20"/>
        </w:rPr>
        <w:t xml:space="preserve">súčasne </w:t>
      </w:r>
      <w:r w:rsidRPr="0010039D">
        <w:rPr>
          <w:rFonts w:ascii="Arial" w:hAnsi="Arial" w:cs="Arial"/>
          <w:bCs/>
          <w:noProof/>
          <w:sz w:val="20"/>
          <w:szCs w:val="20"/>
        </w:rPr>
        <w:tab/>
        <w:t xml:space="preserve">predloží </w:t>
      </w:r>
      <w:r w:rsidRPr="0010039D">
        <w:rPr>
          <w:rFonts w:ascii="Arial" w:hAnsi="Arial" w:cs="Arial"/>
          <w:b/>
          <w:bCs/>
          <w:noProof/>
          <w:sz w:val="20"/>
          <w:szCs w:val="20"/>
        </w:rPr>
        <w:t xml:space="preserve">zoznam projektov (formou </w:t>
      </w:r>
      <w:r w:rsidR="00366509" w:rsidRPr="0010039D">
        <w:rPr>
          <w:rFonts w:ascii="Arial" w:hAnsi="Arial" w:cs="Arial"/>
          <w:b/>
          <w:bCs/>
          <w:noProof/>
          <w:sz w:val="20"/>
          <w:szCs w:val="20"/>
        </w:rPr>
        <w:t>Prílohy č. 3 R</w:t>
      </w:r>
      <w:r w:rsidRPr="0010039D">
        <w:rPr>
          <w:rFonts w:ascii="Arial" w:hAnsi="Arial" w:cs="Arial"/>
          <w:b/>
          <w:bCs/>
          <w:noProof/>
          <w:sz w:val="20"/>
          <w:szCs w:val="20"/>
        </w:rPr>
        <w:t>eferenčných listov</w:t>
      </w:r>
      <w:r w:rsidR="00094D7A" w:rsidRPr="0010039D">
        <w:rPr>
          <w:rFonts w:ascii="Arial" w:hAnsi="Arial" w:cs="Arial"/>
          <w:b/>
          <w:bCs/>
          <w:noProof/>
          <w:sz w:val="20"/>
          <w:szCs w:val="20"/>
        </w:rPr>
        <w:t xml:space="preserve"> </w:t>
      </w:r>
      <w:r w:rsidR="00094D7A" w:rsidRPr="0010039D">
        <w:rPr>
          <w:rFonts w:ascii="Arial" w:hAnsi="Arial" w:cs="Arial"/>
          <w:bCs/>
          <w:noProof/>
          <w:sz w:val="20"/>
          <w:szCs w:val="20"/>
        </w:rPr>
        <w:t>tejto časti SP</w:t>
      </w:r>
      <w:r w:rsidRPr="0010039D">
        <w:rPr>
          <w:rFonts w:ascii="Arial" w:hAnsi="Arial" w:cs="Arial"/>
          <w:bCs/>
          <w:noProof/>
          <w:sz w:val="20"/>
          <w:szCs w:val="20"/>
        </w:rPr>
        <w:t xml:space="preserve">, </w:t>
      </w:r>
      <w:r w:rsidRPr="0010039D">
        <w:rPr>
          <w:rFonts w:ascii="Arial" w:hAnsi="Arial" w:cs="Arial"/>
          <w:b/>
          <w:bCs/>
          <w:noProof/>
          <w:sz w:val="20"/>
          <w:szCs w:val="20"/>
        </w:rPr>
        <w:t>za každý projekt samostatne</w:t>
      </w:r>
      <w:r w:rsidRPr="0010039D">
        <w:rPr>
          <w:rFonts w:ascii="Arial" w:hAnsi="Arial" w:cs="Arial"/>
          <w:bCs/>
          <w:noProof/>
          <w:sz w:val="20"/>
          <w:szCs w:val="20"/>
        </w:rPr>
        <w:t xml:space="preserve">), v rámci ktorých vykonával činnosť </w:t>
      </w:r>
      <w:r w:rsidR="009D0857" w:rsidRPr="0010039D">
        <w:rPr>
          <w:rFonts w:ascii="Arial" w:hAnsi="Arial" w:cs="Arial"/>
          <w:bCs/>
          <w:noProof/>
          <w:sz w:val="20"/>
          <w:szCs w:val="20"/>
        </w:rPr>
        <w:t>Z</w:t>
      </w:r>
      <w:r w:rsidRPr="0010039D">
        <w:rPr>
          <w:rFonts w:ascii="Arial" w:hAnsi="Arial" w:cs="Arial"/>
          <w:bCs/>
          <w:noProof/>
          <w:sz w:val="20"/>
          <w:szCs w:val="20"/>
        </w:rPr>
        <w:t xml:space="preserve">odpovedného projektanta pre cestnú časť, minimálne </w:t>
      </w:r>
      <w:r w:rsidR="00AD76B1">
        <w:rPr>
          <w:rFonts w:ascii="Arial" w:hAnsi="Arial" w:cs="Arial"/>
          <w:bCs/>
          <w:noProof/>
          <w:sz w:val="20"/>
          <w:szCs w:val="20"/>
          <w:u w:val="single"/>
        </w:rPr>
        <w:t>1</w:t>
      </w:r>
      <w:r w:rsidRPr="0010039D">
        <w:rPr>
          <w:rFonts w:ascii="Arial" w:hAnsi="Arial" w:cs="Arial"/>
          <w:bCs/>
          <w:noProof/>
          <w:sz w:val="20"/>
          <w:szCs w:val="20"/>
          <w:u w:val="single"/>
        </w:rPr>
        <w:t xml:space="preserve"> (</w:t>
      </w:r>
      <w:r w:rsidR="00AD76B1">
        <w:rPr>
          <w:rFonts w:ascii="Arial" w:hAnsi="Arial" w:cs="Arial"/>
          <w:bCs/>
          <w:noProof/>
          <w:sz w:val="20"/>
          <w:szCs w:val="20"/>
          <w:u w:val="single"/>
        </w:rPr>
        <w:t>jeden</w:t>
      </w:r>
      <w:r w:rsidRPr="0010039D">
        <w:rPr>
          <w:rFonts w:ascii="Arial" w:hAnsi="Arial" w:cs="Arial"/>
          <w:bCs/>
          <w:noProof/>
          <w:sz w:val="20"/>
          <w:szCs w:val="20"/>
          <w:u w:val="single"/>
        </w:rPr>
        <w:t>) projekt</w:t>
      </w:r>
      <w:r w:rsidRPr="0010039D">
        <w:rPr>
          <w:rFonts w:ascii="Arial" w:hAnsi="Arial" w:cs="Arial"/>
          <w:bCs/>
          <w:noProof/>
          <w:sz w:val="20"/>
          <w:szCs w:val="20"/>
        </w:rPr>
        <w:t xml:space="preserve"> rovnakého predmetu zákazky (SZ) alebo podobného predmetu zákazky (DÚR alebo DSZ alebo DSP alebo DRS alebo DSP+DRS alebo DP+DRS) pre diaľnice alebo rýchlostné cesty alebo cesty I. triedy, za uplynulých </w:t>
      </w:r>
      <w:r w:rsidR="00DF768B">
        <w:rPr>
          <w:rFonts w:ascii="Arial" w:hAnsi="Arial" w:cs="Arial"/>
          <w:bCs/>
          <w:noProof/>
          <w:sz w:val="20"/>
          <w:szCs w:val="20"/>
          <w:u w:val="single"/>
        </w:rPr>
        <w:t>10</w:t>
      </w:r>
      <w:r w:rsidRPr="0010039D">
        <w:rPr>
          <w:rFonts w:ascii="Arial" w:hAnsi="Arial" w:cs="Arial"/>
          <w:bCs/>
          <w:noProof/>
          <w:sz w:val="20"/>
          <w:szCs w:val="20"/>
          <w:u w:val="single"/>
        </w:rPr>
        <w:t xml:space="preserve"> (</w:t>
      </w:r>
      <w:r w:rsidR="00DF768B">
        <w:rPr>
          <w:rFonts w:ascii="Arial" w:hAnsi="Arial" w:cs="Arial"/>
          <w:bCs/>
          <w:noProof/>
          <w:sz w:val="20"/>
          <w:szCs w:val="20"/>
          <w:u w:val="single"/>
        </w:rPr>
        <w:t>desať</w:t>
      </w:r>
      <w:r w:rsidRPr="0010039D">
        <w:rPr>
          <w:rFonts w:ascii="Arial" w:hAnsi="Arial" w:cs="Arial"/>
          <w:bCs/>
          <w:noProof/>
          <w:sz w:val="20"/>
          <w:szCs w:val="20"/>
          <w:u w:val="single"/>
        </w:rPr>
        <w:t>) rokov</w:t>
      </w:r>
      <w:r w:rsidRPr="0010039D">
        <w:rPr>
          <w:rFonts w:ascii="Arial" w:hAnsi="Arial" w:cs="Arial"/>
          <w:bCs/>
          <w:noProof/>
          <w:sz w:val="20"/>
          <w:szCs w:val="20"/>
        </w:rPr>
        <w:t>, ktoré sa rátajú spätne odo dňa vyhlásenia verejného obstarávania, pričom platí, že</w:t>
      </w:r>
      <w:r w:rsidR="009D0857" w:rsidRPr="0010039D">
        <w:rPr>
          <w:rFonts w:ascii="Arial" w:hAnsi="Arial" w:cs="Arial"/>
          <w:bCs/>
          <w:noProof/>
          <w:sz w:val="20"/>
          <w:szCs w:val="20"/>
        </w:rPr>
        <w:t>:</w:t>
      </w:r>
    </w:p>
    <w:p w14:paraId="3F837779" w14:textId="77777777" w:rsidR="009D0857" w:rsidRPr="0010039D" w:rsidRDefault="009D0857" w:rsidP="0010039D">
      <w:pPr>
        <w:ind w:left="1134" w:hanging="283"/>
        <w:contextualSpacing/>
        <w:jc w:val="both"/>
        <w:rPr>
          <w:rFonts w:ascii="Arial" w:hAnsi="Arial" w:cs="Arial"/>
          <w:bCs/>
          <w:noProof/>
          <w:sz w:val="20"/>
          <w:szCs w:val="20"/>
        </w:rPr>
      </w:pPr>
      <w:r w:rsidRPr="0010039D">
        <w:rPr>
          <w:rFonts w:ascii="Arial" w:hAnsi="Arial" w:cs="Arial"/>
          <w:bCs/>
          <w:noProof/>
          <w:sz w:val="20"/>
          <w:szCs w:val="20"/>
        </w:rPr>
        <w:lastRenderedPageBreak/>
        <w:t>-</w:t>
      </w:r>
      <w:r w:rsidRPr="0010039D">
        <w:rPr>
          <w:rFonts w:ascii="Arial" w:hAnsi="Arial" w:cs="Arial"/>
          <w:bCs/>
          <w:noProof/>
          <w:sz w:val="20"/>
          <w:szCs w:val="20"/>
        </w:rPr>
        <w:tab/>
      </w:r>
      <w:r w:rsidR="00E67146" w:rsidRPr="0010039D">
        <w:rPr>
          <w:rFonts w:ascii="Arial" w:hAnsi="Arial" w:cs="Arial"/>
          <w:bCs/>
          <w:noProof/>
          <w:sz w:val="20"/>
          <w:szCs w:val="20"/>
        </w:rPr>
        <w:t xml:space="preserve">zákazka môže byť začatá skôr, ale do začatia </w:t>
      </w:r>
      <w:r w:rsidRPr="0010039D">
        <w:rPr>
          <w:rFonts w:ascii="Arial" w:hAnsi="Arial" w:cs="Arial"/>
          <w:bCs/>
          <w:noProof/>
          <w:sz w:val="20"/>
          <w:szCs w:val="20"/>
        </w:rPr>
        <w:t>tohto verejného obstrávania</w:t>
      </w:r>
      <w:r w:rsidR="00E67146" w:rsidRPr="0010039D">
        <w:rPr>
          <w:rFonts w:ascii="Arial" w:hAnsi="Arial" w:cs="Arial"/>
          <w:bCs/>
          <w:noProof/>
          <w:sz w:val="20"/>
          <w:szCs w:val="20"/>
        </w:rPr>
        <w:t xml:space="preserve"> musí byť ukončená</w:t>
      </w:r>
    </w:p>
    <w:p w14:paraId="154FB1E8" w14:textId="77777777" w:rsidR="009D0857" w:rsidRPr="0010039D" w:rsidRDefault="009D0857" w:rsidP="0010039D">
      <w:pPr>
        <w:ind w:left="1134" w:hanging="283"/>
        <w:contextualSpacing/>
        <w:jc w:val="both"/>
        <w:rPr>
          <w:rFonts w:ascii="Arial" w:hAnsi="Arial" w:cs="Arial"/>
          <w:bCs/>
          <w:noProof/>
          <w:sz w:val="20"/>
          <w:szCs w:val="20"/>
        </w:rPr>
      </w:pPr>
      <w:r w:rsidRPr="0010039D">
        <w:rPr>
          <w:rFonts w:ascii="Arial" w:hAnsi="Arial" w:cs="Arial"/>
          <w:bCs/>
          <w:noProof/>
          <w:sz w:val="20"/>
          <w:szCs w:val="20"/>
        </w:rPr>
        <w:t>-</w:t>
      </w:r>
      <w:r w:rsidRPr="0010039D">
        <w:rPr>
          <w:rFonts w:ascii="Arial" w:hAnsi="Arial" w:cs="Arial"/>
          <w:bCs/>
          <w:noProof/>
          <w:sz w:val="20"/>
          <w:szCs w:val="20"/>
        </w:rPr>
        <w:tab/>
        <w:t>z</w:t>
      </w:r>
      <w:r w:rsidR="00E67146" w:rsidRPr="0010039D">
        <w:rPr>
          <w:rFonts w:ascii="Arial" w:hAnsi="Arial" w:cs="Arial"/>
          <w:bCs/>
          <w:noProof/>
          <w:sz w:val="20"/>
          <w:szCs w:val="20"/>
        </w:rPr>
        <w:t xml:space="preserve">ákazka prebiehajúca a neukončená do dátumu vyhlásenia </w:t>
      </w:r>
      <w:r w:rsidRPr="0010039D">
        <w:rPr>
          <w:rFonts w:ascii="Arial" w:hAnsi="Arial" w:cs="Arial"/>
          <w:bCs/>
          <w:noProof/>
          <w:sz w:val="20"/>
          <w:szCs w:val="20"/>
        </w:rPr>
        <w:t>tohto verejného obstarávania</w:t>
      </w:r>
      <w:r w:rsidR="00E67146" w:rsidRPr="0010039D">
        <w:rPr>
          <w:rFonts w:ascii="Arial" w:hAnsi="Arial" w:cs="Arial"/>
          <w:bCs/>
          <w:noProof/>
          <w:sz w:val="20"/>
          <w:szCs w:val="20"/>
        </w:rPr>
        <w:t xml:space="preserve"> nebude uznaná</w:t>
      </w:r>
      <w:r w:rsidRPr="0010039D">
        <w:rPr>
          <w:rFonts w:ascii="Arial" w:hAnsi="Arial" w:cs="Arial"/>
          <w:bCs/>
          <w:noProof/>
          <w:sz w:val="20"/>
          <w:szCs w:val="20"/>
        </w:rPr>
        <w:t xml:space="preserve"> </w:t>
      </w:r>
    </w:p>
    <w:p w14:paraId="4CD0E508" w14:textId="50C90085" w:rsidR="00E67146" w:rsidRPr="0010039D" w:rsidRDefault="00E67146" w:rsidP="0010039D">
      <w:pPr>
        <w:ind w:left="1134" w:hanging="283"/>
        <w:contextualSpacing/>
        <w:jc w:val="both"/>
        <w:rPr>
          <w:rFonts w:ascii="Arial" w:hAnsi="Arial" w:cs="Arial"/>
          <w:bCs/>
          <w:noProof/>
          <w:sz w:val="20"/>
          <w:szCs w:val="20"/>
        </w:rPr>
      </w:pPr>
    </w:p>
    <w:p w14:paraId="41B52223" w14:textId="77777777" w:rsidR="00094D7A" w:rsidRPr="0010039D" w:rsidRDefault="00E67146" w:rsidP="00DF768B">
      <w:pPr>
        <w:pStyle w:val="Odsekzoznamu"/>
        <w:tabs>
          <w:tab w:val="left" w:pos="567"/>
        </w:tabs>
        <w:ind w:left="851"/>
        <w:contextualSpacing/>
        <w:jc w:val="both"/>
        <w:rPr>
          <w:rFonts w:ascii="Arial" w:hAnsi="Arial" w:cs="Arial"/>
          <w:bCs/>
          <w:noProof/>
          <w:sz w:val="20"/>
          <w:szCs w:val="20"/>
        </w:rPr>
      </w:pPr>
      <w:r w:rsidRPr="0010039D">
        <w:rPr>
          <w:rFonts w:ascii="Arial" w:hAnsi="Arial" w:cs="Arial"/>
          <w:bCs/>
          <w:noProof/>
          <w:sz w:val="20"/>
          <w:szCs w:val="20"/>
        </w:rPr>
        <w:t xml:space="preserve">Zodpovedný projektant </w:t>
      </w:r>
      <w:r w:rsidR="00366509" w:rsidRPr="0010039D">
        <w:rPr>
          <w:rFonts w:ascii="Arial" w:hAnsi="Arial" w:cs="Arial"/>
          <w:bCs/>
          <w:noProof/>
          <w:sz w:val="20"/>
          <w:szCs w:val="20"/>
        </w:rPr>
        <w:t xml:space="preserve">pre </w:t>
      </w:r>
      <w:r w:rsidRPr="0010039D">
        <w:rPr>
          <w:rFonts w:ascii="Arial" w:hAnsi="Arial" w:cs="Arial"/>
          <w:bCs/>
          <w:noProof/>
          <w:sz w:val="20"/>
          <w:szCs w:val="20"/>
        </w:rPr>
        <w:t>cestn</w:t>
      </w:r>
      <w:r w:rsidR="00366509" w:rsidRPr="0010039D">
        <w:rPr>
          <w:rFonts w:ascii="Arial" w:hAnsi="Arial" w:cs="Arial"/>
          <w:bCs/>
          <w:noProof/>
          <w:sz w:val="20"/>
          <w:szCs w:val="20"/>
        </w:rPr>
        <w:t>ú</w:t>
      </w:r>
      <w:r w:rsidRPr="0010039D">
        <w:rPr>
          <w:rFonts w:ascii="Arial" w:hAnsi="Arial" w:cs="Arial"/>
          <w:bCs/>
          <w:noProof/>
          <w:sz w:val="20"/>
          <w:szCs w:val="20"/>
        </w:rPr>
        <w:t xml:space="preserve"> čas</w:t>
      </w:r>
      <w:r w:rsidR="00366509" w:rsidRPr="0010039D">
        <w:rPr>
          <w:rFonts w:ascii="Arial" w:hAnsi="Arial" w:cs="Arial"/>
          <w:bCs/>
          <w:noProof/>
          <w:sz w:val="20"/>
          <w:szCs w:val="20"/>
        </w:rPr>
        <w:t>ť</w:t>
      </w:r>
      <w:r w:rsidRPr="0010039D">
        <w:rPr>
          <w:rFonts w:ascii="Arial" w:hAnsi="Arial" w:cs="Arial"/>
          <w:bCs/>
          <w:noProof/>
          <w:sz w:val="20"/>
          <w:szCs w:val="20"/>
        </w:rPr>
        <w:t xml:space="preserve"> môže zastupovať </w:t>
      </w:r>
      <w:r w:rsidR="00366509" w:rsidRPr="0010039D">
        <w:rPr>
          <w:rFonts w:ascii="Arial" w:hAnsi="Arial" w:cs="Arial"/>
          <w:bCs/>
          <w:noProof/>
          <w:sz w:val="20"/>
          <w:szCs w:val="20"/>
        </w:rPr>
        <w:t>H</w:t>
      </w:r>
      <w:r w:rsidRPr="0010039D">
        <w:rPr>
          <w:rFonts w:ascii="Arial" w:hAnsi="Arial" w:cs="Arial"/>
          <w:bCs/>
          <w:noProof/>
          <w:sz w:val="20"/>
          <w:szCs w:val="20"/>
        </w:rPr>
        <w:t>lavného inžiniera projektu počas lehoty vypracovania tejto zákazky.</w:t>
      </w:r>
    </w:p>
    <w:p w14:paraId="09202EAD" w14:textId="77777777" w:rsidR="00E67146" w:rsidRPr="0010039D" w:rsidRDefault="00E67146" w:rsidP="0010039D">
      <w:pPr>
        <w:ind w:left="425"/>
        <w:contextualSpacing/>
        <w:jc w:val="both"/>
        <w:rPr>
          <w:rFonts w:ascii="Arial" w:hAnsi="Arial" w:cs="Arial"/>
          <w:noProof/>
          <w:sz w:val="20"/>
          <w:szCs w:val="20"/>
        </w:rPr>
      </w:pPr>
    </w:p>
    <w:p w14:paraId="32AB6037" w14:textId="77777777" w:rsidR="00E67146" w:rsidRPr="0010039D" w:rsidRDefault="00E67146" w:rsidP="00950C61">
      <w:pPr>
        <w:numPr>
          <w:ilvl w:val="0"/>
          <w:numId w:val="102"/>
        </w:numPr>
        <w:ind w:left="567" w:hanging="283"/>
        <w:contextualSpacing/>
        <w:jc w:val="both"/>
        <w:rPr>
          <w:rFonts w:ascii="Arial" w:hAnsi="Arial" w:cs="Arial"/>
          <w:sz w:val="20"/>
          <w:szCs w:val="20"/>
        </w:rPr>
      </w:pPr>
      <w:r w:rsidRPr="0010039D">
        <w:rPr>
          <w:rFonts w:ascii="Arial" w:hAnsi="Arial" w:cs="Arial"/>
          <w:b/>
          <w:sz w:val="20"/>
          <w:szCs w:val="20"/>
        </w:rPr>
        <w:t xml:space="preserve">Zodpovedný projektant pre mostnú časť </w:t>
      </w:r>
      <w:r w:rsidRPr="0010039D">
        <w:rPr>
          <w:rFonts w:ascii="Arial" w:hAnsi="Arial" w:cs="Arial"/>
          <w:sz w:val="20"/>
          <w:szCs w:val="20"/>
        </w:rPr>
        <w:t>musí preukázať:</w:t>
      </w:r>
    </w:p>
    <w:p w14:paraId="2612513C" w14:textId="77777777" w:rsidR="00DF768B" w:rsidRPr="00DF768B" w:rsidRDefault="00DF768B" w:rsidP="00950C61">
      <w:pPr>
        <w:pStyle w:val="10-150"/>
        <w:numPr>
          <w:ilvl w:val="0"/>
          <w:numId w:val="101"/>
        </w:numPr>
        <w:spacing w:after="0"/>
        <w:ind w:left="851" w:hanging="284"/>
        <w:contextualSpacing/>
        <w:rPr>
          <w:rFonts w:cs="Arial"/>
          <w:bCs/>
        </w:rPr>
      </w:pPr>
      <w:r w:rsidRPr="00DF768B">
        <w:rPr>
          <w:b/>
        </w:rPr>
        <w:t>odbornú spôsobilosť</w:t>
      </w:r>
      <w:r w:rsidRPr="00C70698">
        <w:t xml:space="preserve"> autorizácie stupňa I2 – Inžinier pre konštrukcie inžinierskych stavieb (§5 ods. 1b (2)) so zameraním na mosty alebo stupňa A2 – Komplexné architektonické a inžinierske služby v zmysle zákona č. 138/1992 Zb. alebo </w:t>
      </w:r>
      <w:r w:rsidRPr="00EE1790">
        <w:t xml:space="preserve">ekvivalentný doklad platný v čase predloženia ponuky ako </w:t>
      </w:r>
      <w:proofErr w:type="spellStart"/>
      <w:r w:rsidRPr="00EE1790">
        <w:t>sken</w:t>
      </w:r>
      <w:proofErr w:type="spellEnd"/>
      <w:r w:rsidRPr="00EE1790">
        <w:t xml:space="preserve"> originálu alebo úradne osvedčenej fotokópie</w:t>
      </w:r>
      <w:r>
        <w:t>,</w:t>
      </w:r>
    </w:p>
    <w:p w14:paraId="041C9FB6" w14:textId="043FFE7A" w:rsidR="00366509" w:rsidRPr="0010039D" w:rsidRDefault="00E67146" w:rsidP="00950C61">
      <w:pPr>
        <w:pStyle w:val="10-150"/>
        <w:numPr>
          <w:ilvl w:val="0"/>
          <w:numId w:val="101"/>
        </w:numPr>
        <w:spacing w:after="0"/>
        <w:ind w:left="851" w:hanging="284"/>
        <w:contextualSpacing/>
        <w:rPr>
          <w:rFonts w:cs="Arial"/>
          <w:bCs/>
        </w:rPr>
      </w:pPr>
      <w:r w:rsidRPr="0010039D">
        <w:rPr>
          <w:rFonts w:cs="Arial"/>
          <w:b/>
        </w:rPr>
        <w:t>odbornú prax</w:t>
      </w:r>
      <w:r w:rsidRPr="0010039D">
        <w:rPr>
          <w:rFonts w:cs="Arial"/>
        </w:rPr>
        <w:t xml:space="preserve"> v príslušnom odbore (projekčná činnosť mostných objektov v oblasti diaľnic</w:t>
      </w:r>
      <w:r w:rsidR="00E94BFE" w:rsidRPr="0010039D">
        <w:rPr>
          <w:rFonts w:cs="Arial"/>
        </w:rPr>
        <w:t xml:space="preserve"> alebo</w:t>
      </w:r>
      <w:r w:rsidRPr="0010039D">
        <w:rPr>
          <w:rFonts w:cs="Arial"/>
        </w:rPr>
        <w:t xml:space="preserve"> rýchlostných ciest a</w:t>
      </w:r>
      <w:r w:rsidR="00E94BFE" w:rsidRPr="0010039D">
        <w:rPr>
          <w:rFonts w:cs="Arial"/>
        </w:rPr>
        <w:t>lebo</w:t>
      </w:r>
      <w:r w:rsidRPr="0010039D">
        <w:rPr>
          <w:rFonts w:cs="Arial"/>
        </w:rPr>
        <w:t xml:space="preserve"> ciest I. triedy) min. </w:t>
      </w:r>
      <w:r w:rsidRPr="0010039D">
        <w:rPr>
          <w:rFonts w:cs="Arial"/>
          <w:u w:val="single"/>
        </w:rPr>
        <w:t>7 (sedem) rokov</w:t>
      </w:r>
      <w:r w:rsidR="00366509" w:rsidRPr="0010039D">
        <w:rPr>
          <w:rFonts w:cs="Arial"/>
          <w:noProof/>
          <w:lang w:val="x-none" w:eastAsia="x-none"/>
        </w:rPr>
        <w:t xml:space="preserve"> </w:t>
      </w:r>
      <w:r w:rsidR="00366509" w:rsidRPr="0010039D">
        <w:rPr>
          <w:rFonts w:cs="Arial"/>
          <w:b/>
          <w:lang w:val="x-none"/>
        </w:rPr>
        <w:t xml:space="preserve">preukázanú </w:t>
      </w:r>
      <w:r w:rsidR="00366509" w:rsidRPr="0010039D">
        <w:rPr>
          <w:rFonts w:cs="Arial"/>
          <w:b/>
        </w:rPr>
        <w:t>podľa Prílohy č. 4</w:t>
      </w:r>
      <w:r w:rsidR="00366509" w:rsidRPr="0010039D">
        <w:rPr>
          <w:rFonts w:cs="Arial"/>
        </w:rPr>
        <w:t xml:space="preserve"> tejto časti SP, t. j. Životopis člena pracovnej skupiny</w:t>
      </w:r>
      <w:r w:rsidR="00366509" w:rsidRPr="0010039D">
        <w:rPr>
          <w:rFonts w:cs="Arial"/>
          <w:lang w:val="x-none"/>
        </w:rPr>
        <w:t xml:space="preserve"> s názvami zákaziek, na ktorých vypracovaní sa zúčastňoval</w:t>
      </w:r>
    </w:p>
    <w:p w14:paraId="3EF3C5F8" w14:textId="01AC71F3" w:rsidR="009D0857" w:rsidRPr="0010039D" w:rsidRDefault="00E67146" w:rsidP="00950C61">
      <w:pPr>
        <w:pStyle w:val="10-150"/>
        <w:numPr>
          <w:ilvl w:val="0"/>
          <w:numId w:val="101"/>
        </w:numPr>
        <w:spacing w:after="0"/>
        <w:ind w:left="851" w:hanging="284"/>
        <w:contextualSpacing/>
        <w:rPr>
          <w:rFonts w:cs="Arial"/>
        </w:rPr>
      </w:pPr>
      <w:r w:rsidRPr="0010039D">
        <w:rPr>
          <w:rFonts w:cs="Arial"/>
          <w:bCs/>
          <w:lang w:eastAsia="sk-SK"/>
        </w:rPr>
        <w:t xml:space="preserve">súčasne predloží </w:t>
      </w:r>
      <w:r w:rsidRPr="0010039D">
        <w:rPr>
          <w:rFonts w:cs="Arial"/>
          <w:b/>
          <w:bCs/>
          <w:lang w:eastAsia="sk-SK"/>
        </w:rPr>
        <w:t xml:space="preserve">zoznam projektov (formou </w:t>
      </w:r>
      <w:r w:rsidR="00366509" w:rsidRPr="0010039D">
        <w:rPr>
          <w:rFonts w:cs="Arial"/>
          <w:b/>
          <w:bCs/>
          <w:lang w:eastAsia="sk-SK"/>
        </w:rPr>
        <w:t>Prílohy č. 3 R</w:t>
      </w:r>
      <w:r w:rsidRPr="0010039D">
        <w:rPr>
          <w:rFonts w:cs="Arial"/>
          <w:b/>
          <w:bCs/>
          <w:lang w:eastAsia="sk-SK"/>
        </w:rPr>
        <w:t>eferenčných listov</w:t>
      </w:r>
      <w:r w:rsidR="00094D7A" w:rsidRPr="0010039D">
        <w:rPr>
          <w:rFonts w:cs="Arial"/>
          <w:b/>
          <w:bCs/>
          <w:lang w:eastAsia="sk-SK"/>
        </w:rPr>
        <w:t xml:space="preserve"> </w:t>
      </w:r>
      <w:r w:rsidR="00094D7A" w:rsidRPr="0010039D">
        <w:rPr>
          <w:rFonts w:cs="Arial"/>
          <w:bCs/>
          <w:lang w:eastAsia="sk-SK"/>
        </w:rPr>
        <w:t>tejto časti SP</w:t>
      </w:r>
      <w:r w:rsidRPr="0010039D">
        <w:rPr>
          <w:rFonts w:cs="Arial"/>
          <w:bCs/>
          <w:lang w:eastAsia="sk-SK"/>
        </w:rPr>
        <w:t xml:space="preserve">, </w:t>
      </w:r>
      <w:r w:rsidRPr="0010039D">
        <w:rPr>
          <w:rFonts w:cs="Arial"/>
          <w:b/>
          <w:bCs/>
          <w:lang w:eastAsia="sk-SK"/>
        </w:rPr>
        <w:t>za každý projekt samostatne)</w:t>
      </w:r>
      <w:r w:rsidRPr="0010039D">
        <w:rPr>
          <w:rFonts w:cs="Arial"/>
          <w:bCs/>
          <w:lang w:eastAsia="sk-SK"/>
        </w:rPr>
        <w:t xml:space="preserve">, v rámci ktorých vykonával činnosť zodpovedného projektanta mostných objektov pre cestnú dopravu s dĺžkou jedného mostného objektu min. </w:t>
      </w:r>
      <w:r w:rsidRPr="0010039D">
        <w:rPr>
          <w:rFonts w:cs="Arial"/>
          <w:bCs/>
          <w:u w:val="single"/>
          <w:lang w:eastAsia="sk-SK"/>
        </w:rPr>
        <w:t>100 (sto) m</w:t>
      </w:r>
      <w:r w:rsidRPr="0010039D">
        <w:rPr>
          <w:rFonts w:cs="Arial"/>
          <w:bCs/>
          <w:lang w:eastAsia="sk-SK"/>
        </w:rPr>
        <w:t xml:space="preserve">, minimálne </w:t>
      </w:r>
      <w:r w:rsidR="00AD76B1">
        <w:rPr>
          <w:rFonts w:cs="Arial"/>
          <w:bCs/>
          <w:u w:val="single"/>
          <w:lang w:eastAsia="sk-SK"/>
        </w:rPr>
        <w:t>1</w:t>
      </w:r>
      <w:r w:rsidRPr="0010039D">
        <w:rPr>
          <w:rFonts w:cs="Arial"/>
          <w:bCs/>
          <w:u w:val="single"/>
          <w:lang w:eastAsia="sk-SK"/>
        </w:rPr>
        <w:t xml:space="preserve"> (</w:t>
      </w:r>
      <w:r w:rsidR="00AD76B1">
        <w:rPr>
          <w:rFonts w:cs="Arial"/>
          <w:bCs/>
          <w:u w:val="single"/>
          <w:lang w:eastAsia="sk-SK"/>
        </w:rPr>
        <w:t>jeden</w:t>
      </w:r>
      <w:r w:rsidRPr="0010039D">
        <w:rPr>
          <w:rFonts w:cs="Arial"/>
          <w:bCs/>
          <w:u w:val="single"/>
          <w:lang w:eastAsia="sk-SK"/>
        </w:rPr>
        <w:t>) projekt</w:t>
      </w:r>
      <w:r w:rsidRPr="0010039D">
        <w:rPr>
          <w:rFonts w:cs="Arial"/>
          <w:bCs/>
          <w:lang w:eastAsia="sk-SK"/>
        </w:rPr>
        <w:t xml:space="preserve"> </w:t>
      </w:r>
      <w:r w:rsidRPr="0010039D">
        <w:rPr>
          <w:rFonts w:cs="Arial"/>
          <w:bCs/>
          <w:noProof/>
        </w:rPr>
        <w:t xml:space="preserve">rovnakého predmetu zákazky (SZ) alebo podobného predmetu zákazky (DÚR alebo DSZ alebo DSP alebo DRS alebo DSP+DRS alebo DP+DRS) pre diaľnice alebo rýchlostné cesty alebo cesty I. triedy, za uplynulých </w:t>
      </w:r>
      <w:r w:rsidR="00DF768B">
        <w:rPr>
          <w:rFonts w:cs="Arial"/>
          <w:bCs/>
          <w:noProof/>
          <w:u w:val="single"/>
        </w:rPr>
        <w:t>10</w:t>
      </w:r>
      <w:r w:rsidRPr="0010039D">
        <w:rPr>
          <w:rFonts w:cs="Arial"/>
          <w:bCs/>
          <w:noProof/>
          <w:u w:val="single"/>
        </w:rPr>
        <w:t xml:space="preserve"> (</w:t>
      </w:r>
      <w:r w:rsidR="00DF768B">
        <w:rPr>
          <w:rFonts w:cs="Arial"/>
          <w:bCs/>
          <w:noProof/>
          <w:u w:val="single"/>
        </w:rPr>
        <w:t>desať</w:t>
      </w:r>
      <w:r w:rsidRPr="0010039D">
        <w:rPr>
          <w:rFonts w:cs="Arial"/>
          <w:bCs/>
          <w:noProof/>
          <w:u w:val="single"/>
        </w:rPr>
        <w:t>) rokov</w:t>
      </w:r>
      <w:r w:rsidRPr="0010039D">
        <w:rPr>
          <w:rFonts w:cs="Arial"/>
          <w:bCs/>
          <w:noProof/>
        </w:rPr>
        <w:t>, ktoré sa rátajú spätne odo dňa vyhlásenia verejného obstarávania, pričom platí, že</w:t>
      </w:r>
      <w:r w:rsidR="009D0857" w:rsidRPr="0010039D">
        <w:rPr>
          <w:rFonts w:cs="Arial"/>
          <w:bCs/>
          <w:noProof/>
        </w:rPr>
        <w:t>:</w:t>
      </w:r>
    </w:p>
    <w:p w14:paraId="3B6AF6C5" w14:textId="77777777" w:rsidR="009D0857" w:rsidRPr="0010039D" w:rsidRDefault="009D0857" w:rsidP="0010039D">
      <w:pPr>
        <w:pStyle w:val="10-150"/>
        <w:spacing w:after="0"/>
        <w:ind w:left="1134" w:hanging="283"/>
        <w:contextualSpacing/>
        <w:rPr>
          <w:rFonts w:cs="Arial"/>
          <w:bCs/>
          <w:noProof/>
        </w:rPr>
      </w:pPr>
      <w:r w:rsidRPr="0010039D">
        <w:rPr>
          <w:rFonts w:cs="Arial"/>
          <w:bCs/>
          <w:noProof/>
        </w:rPr>
        <w:t>-</w:t>
      </w:r>
      <w:r w:rsidRPr="0010039D">
        <w:rPr>
          <w:rFonts w:cs="Arial"/>
          <w:bCs/>
          <w:noProof/>
        </w:rPr>
        <w:tab/>
      </w:r>
      <w:r w:rsidR="00E67146" w:rsidRPr="0010039D">
        <w:rPr>
          <w:rFonts w:cs="Arial"/>
          <w:bCs/>
          <w:noProof/>
        </w:rPr>
        <w:t xml:space="preserve">zákazka môže byť začatá skôr, ale do začatia </w:t>
      </w:r>
      <w:r w:rsidRPr="0010039D">
        <w:rPr>
          <w:rFonts w:cs="Arial"/>
          <w:bCs/>
          <w:noProof/>
        </w:rPr>
        <w:t>tohto verejného obstarávania</w:t>
      </w:r>
      <w:r w:rsidR="00E67146" w:rsidRPr="0010039D">
        <w:rPr>
          <w:rFonts w:cs="Arial"/>
          <w:bCs/>
          <w:noProof/>
        </w:rPr>
        <w:t xml:space="preserve"> musí byť ukončená</w:t>
      </w:r>
    </w:p>
    <w:p w14:paraId="51E91305" w14:textId="4B868597" w:rsidR="00094D7A" w:rsidRPr="00DF768B" w:rsidRDefault="009D0857" w:rsidP="00DF768B">
      <w:pPr>
        <w:pStyle w:val="10-150"/>
        <w:spacing w:after="0"/>
        <w:ind w:left="1134" w:hanging="283"/>
        <w:contextualSpacing/>
        <w:rPr>
          <w:rFonts w:cs="Arial"/>
          <w:bCs/>
          <w:noProof/>
        </w:rPr>
      </w:pPr>
      <w:r w:rsidRPr="0010039D">
        <w:rPr>
          <w:rFonts w:cs="Arial"/>
          <w:bCs/>
          <w:noProof/>
        </w:rPr>
        <w:t>-</w:t>
      </w:r>
      <w:r w:rsidRPr="0010039D">
        <w:rPr>
          <w:rFonts w:cs="Arial"/>
          <w:bCs/>
          <w:noProof/>
        </w:rPr>
        <w:tab/>
        <w:t>z</w:t>
      </w:r>
      <w:r w:rsidR="00E67146" w:rsidRPr="0010039D">
        <w:rPr>
          <w:rFonts w:cs="Arial"/>
          <w:bCs/>
          <w:noProof/>
        </w:rPr>
        <w:t xml:space="preserve">ákazka prebiehajúca a neukončená do dátumu vyhlásenia </w:t>
      </w:r>
      <w:r w:rsidRPr="0010039D">
        <w:rPr>
          <w:rFonts w:cs="Arial"/>
          <w:bCs/>
          <w:noProof/>
        </w:rPr>
        <w:t>tohto verejného obstarávania</w:t>
      </w:r>
      <w:r w:rsidR="00E67146" w:rsidRPr="0010039D">
        <w:rPr>
          <w:rFonts w:cs="Arial"/>
          <w:bCs/>
          <w:noProof/>
        </w:rPr>
        <w:t xml:space="preserve"> nebude uznaná</w:t>
      </w:r>
      <w:r w:rsidR="00DF768B">
        <w:rPr>
          <w:rFonts w:cs="Arial"/>
          <w:bCs/>
          <w:noProof/>
        </w:rPr>
        <w:t>.</w:t>
      </w:r>
    </w:p>
    <w:p w14:paraId="3E05FDC6" w14:textId="77777777" w:rsidR="00E67146" w:rsidRPr="0010039D" w:rsidRDefault="00E67146" w:rsidP="0010039D">
      <w:pPr>
        <w:ind w:left="425"/>
        <w:contextualSpacing/>
        <w:jc w:val="both"/>
        <w:rPr>
          <w:rFonts w:ascii="Arial" w:hAnsi="Arial" w:cs="Arial"/>
          <w:noProof/>
          <w:sz w:val="20"/>
          <w:szCs w:val="20"/>
        </w:rPr>
      </w:pPr>
    </w:p>
    <w:p w14:paraId="06E578F6" w14:textId="14618DB0" w:rsidR="00E67146" w:rsidRPr="0010039D" w:rsidRDefault="00E67146" w:rsidP="00950C61">
      <w:pPr>
        <w:numPr>
          <w:ilvl w:val="0"/>
          <w:numId w:val="102"/>
        </w:numPr>
        <w:ind w:left="567" w:hanging="283"/>
        <w:contextualSpacing/>
        <w:jc w:val="both"/>
        <w:rPr>
          <w:rFonts w:ascii="Arial" w:hAnsi="Arial" w:cs="Arial"/>
          <w:sz w:val="20"/>
          <w:szCs w:val="20"/>
        </w:rPr>
      </w:pPr>
      <w:r w:rsidRPr="0010039D">
        <w:rPr>
          <w:rFonts w:ascii="Arial" w:hAnsi="Arial" w:cs="Arial"/>
          <w:b/>
          <w:sz w:val="20"/>
          <w:szCs w:val="20"/>
        </w:rPr>
        <w:t xml:space="preserve">Zodpovedný </w:t>
      </w:r>
      <w:r w:rsidR="00AC3354" w:rsidRPr="0010039D">
        <w:rPr>
          <w:rFonts w:ascii="Arial" w:hAnsi="Arial" w:cs="Arial"/>
          <w:b/>
          <w:sz w:val="20"/>
          <w:szCs w:val="20"/>
        </w:rPr>
        <w:t>projektant</w:t>
      </w:r>
      <w:r w:rsidRPr="0010039D">
        <w:rPr>
          <w:rFonts w:ascii="Arial" w:hAnsi="Arial" w:cs="Arial"/>
          <w:b/>
          <w:sz w:val="20"/>
          <w:szCs w:val="20"/>
        </w:rPr>
        <w:t xml:space="preserve"> pre geologickú časť</w:t>
      </w:r>
      <w:r w:rsidRPr="0010039D">
        <w:rPr>
          <w:rFonts w:ascii="Arial" w:hAnsi="Arial" w:cs="Arial"/>
          <w:sz w:val="20"/>
          <w:szCs w:val="20"/>
        </w:rPr>
        <w:t xml:space="preserve"> musí preukázať:</w:t>
      </w:r>
    </w:p>
    <w:p w14:paraId="25325BDF" w14:textId="396BB972" w:rsidR="00366509" w:rsidRPr="0010039D" w:rsidRDefault="00E67146" w:rsidP="00950C61">
      <w:pPr>
        <w:pStyle w:val="10-150"/>
        <w:numPr>
          <w:ilvl w:val="0"/>
          <w:numId w:val="101"/>
        </w:numPr>
        <w:spacing w:after="0"/>
        <w:ind w:left="851" w:hanging="284"/>
        <w:contextualSpacing/>
        <w:rPr>
          <w:rFonts w:cs="Arial"/>
          <w:bCs/>
        </w:rPr>
      </w:pPr>
      <w:r w:rsidRPr="0010039D">
        <w:rPr>
          <w:rFonts w:cs="Arial"/>
          <w:b/>
        </w:rPr>
        <w:t>odbornú spôsobilosť</w:t>
      </w:r>
      <w:r w:rsidRPr="0010039D">
        <w:rPr>
          <w:rFonts w:cs="Arial"/>
        </w:rPr>
        <w:t xml:space="preserve"> na inžinierskogeologický prieskum, vydanú Ministerstvom životného prostredia SR v zmysle zákona č. 569/2007 Z.</w:t>
      </w:r>
      <w:r w:rsidR="00F7185F" w:rsidRPr="0010039D">
        <w:rPr>
          <w:rFonts w:cs="Arial"/>
        </w:rPr>
        <w:t xml:space="preserve"> </w:t>
      </w:r>
      <w:r w:rsidRPr="0010039D">
        <w:rPr>
          <w:rFonts w:cs="Arial"/>
        </w:rPr>
        <w:t xml:space="preserve">z. (geologický zákon) </w:t>
      </w:r>
      <w:r w:rsidR="00366509" w:rsidRPr="0010039D">
        <w:rPr>
          <w:rFonts w:cs="Arial"/>
          <w:bCs/>
        </w:rPr>
        <w:t>alebo ekvivalentný doklad platný v čase predloženia ponuky ako sken originálu alebo úradne osvedčenej fotokópie</w:t>
      </w:r>
      <w:r w:rsidR="00857687">
        <w:rPr>
          <w:rFonts w:cs="Arial"/>
          <w:bCs/>
        </w:rPr>
        <w:t>,</w:t>
      </w:r>
    </w:p>
    <w:p w14:paraId="54CED536" w14:textId="401B42FA" w:rsidR="009603A8" w:rsidRPr="00DF768B" w:rsidRDefault="00E67146" w:rsidP="00950C61">
      <w:pPr>
        <w:pStyle w:val="10-150"/>
        <w:numPr>
          <w:ilvl w:val="0"/>
          <w:numId w:val="101"/>
        </w:numPr>
        <w:spacing w:after="0"/>
        <w:ind w:left="851" w:hanging="284"/>
        <w:contextualSpacing/>
        <w:rPr>
          <w:rFonts w:cs="Arial"/>
          <w:bCs/>
        </w:rPr>
      </w:pPr>
      <w:r w:rsidRPr="0010039D">
        <w:rPr>
          <w:rFonts w:cs="Arial"/>
          <w:b/>
        </w:rPr>
        <w:t>odbornú prax</w:t>
      </w:r>
      <w:r w:rsidRPr="0010039D">
        <w:rPr>
          <w:rFonts w:cs="Arial"/>
        </w:rPr>
        <w:t xml:space="preserve"> v príslušnom odbore (</w:t>
      </w:r>
      <w:r w:rsidR="00DF768B" w:rsidRPr="00DF768B">
        <w:rPr>
          <w:rFonts w:cs="Arial"/>
        </w:rPr>
        <w:t xml:space="preserve">vykonávanie inžinierskogeologického prieskumu  </w:t>
      </w:r>
      <w:r w:rsidRPr="0010039D">
        <w:rPr>
          <w:rFonts w:cs="Arial"/>
        </w:rPr>
        <w:t>v oblasti stavieb diaľnic</w:t>
      </w:r>
      <w:r w:rsidR="00E94BFE" w:rsidRPr="0010039D">
        <w:rPr>
          <w:rFonts w:cs="Arial"/>
        </w:rPr>
        <w:t xml:space="preserve"> alebo </w:t>
      </w:r>
      <w:r w:rsidRPr="0010039D">
        <w:rPr>
          <w:rFonts w:cs="Arial"/>
        </w:rPr>
        <w:t>rýchlostných ciest</w:t>
      </w:r>
      <w:r w:rsidR="00E94BFE" w:rsidRPr="0010039D">
        <w:rPr>
          <w:rFonts w:cs="Arial"/>
        </w:rPr>
        <w:t xml:space="preserve"> alebo</w:t>
      </w:r>
      <w:r w:rsidRPr="0010039D">
        <w:rPr>
          <w:rFonts w:cs="Arial"/>
        </w:rPr>
        <w:t xml:space="preserve"> ciest I</w:t>
      </w:r>
      <w:r w:rsidR="00A0404E">
        <w:rPr>
          <w:rFonts w:cs="Arial"/>
        </w:rPr>
        <w:t xml:space="preserve">. </w:t>
      </w:r>
      <w:r w:rsidR="00AD76B1">
        <w:rPr>
          <w:rFonts w:cs="Arial"/>
        </w:rPr>
        <w:t xml:space="preserve">a II. </w:t>
      </w:r>
      <w:r w:rsidRPr="0010039D">
        <w:rPr>
          <w:rFonts w:cs="Arial"/>
        </w:rPr>
        <w:t>triedy</w:t>
      </w:r>
      <w:r w:rsidR="00AD76B1">
        <w:rPr>
          <w:rFonts w:cs="Arial"/>
        </w:rPr>
        <w:t xml:space="preserve"> </w:t>
      </w:r>
      <w:r w:rsidRPr="0010039D">
        <w:rPr>
          <w:rFonts w:cs="Arial"/>
        </w:rPr>
        <w:t>a</w:t>
      </w:r>
      <w:r w:rsidR="00E94BFE" w:rsidRPr="0010039D">
        <w:rPr>
          <w:rFonts w:cs="Arial"/>
        </w:rPr>
        <w:t>lebo</w:t>
      </w:r>
      <w:r w:rsidRPr="0010039D">
        <w:rPr>
          <w:rFonts w:cs="Arial"/>
        </w:rPr>
        <w:t xml:space="preserve"> stavby železníc) min. </w:t>
      </w:r>
      <w:r w:rsidRPr="0010039D">
        <w:rPr>
          <w:rFonts w:cs="Arial"/>
          <w:u w:val="single"/>
        </w:rPr>
        <w:t>7 (sedem) rokov</w:t>
      </w:r>
      <w:r w:rsidR="00366509" w:rsidRPr="0010039D">
        <w:rPr>
          <w:rFonts w:cs="Arial"/>
          <w:noProof/>
          <w:lang w:val="x-none" w:eastAsia="x-none"/>
        </w:rPr>
        <w:t xml:space="preserve"> </w:t>
      </w:r>
      <w:r w:rsidR="00366509" w:rsidRPr="0010039D">
        <w:rPr>
          <w:rFonts w:cs="Arial"/>
          <w:b/>
          <w:lang w:val="x-none"/>
        </w:rPr>
        <w:t xml:space="preserve">preukázanú </w:t>
      </w:r>
      <w:r w:rsidR="00366509" w:rsidRPr="0010039D">
        <w:rPr>
          <w:rFonts w:cs="Arial"/>
          <w:b/>
        </w:rPr>
        <w:t>podľa Prílohy č. 4</w:t>
      </w:r>
      <w:r w:rsidR="00366509" w:rsidRPr="0010039D">
        <w:rPr>
          <w:rFonts w:cs="Arial"/>
        </w:rPr>
        <w:t xml:space="preserve"> tejto časti SP, t. j. Životopis člena pracovnej skupiny</w:t>
      </w:r>
      <w:r w:rsidR="00366509" w:rsidRPr="0010039D">
        <w:rPr>
          <w:rFonts w:cs="Arial"/>
          <w:lang w:val="x-none"/>
        </w:rPr>
        <w:t xml:space="preserve"> s názvami zákaziek, na ktorých vypracovaní sa zúčastňoval</w:t>
      </w:r>
      <w:r w:rsidR="00271FA2">
        <w:rPr>
          <w:rFonts w:cs="Arial"/>
        </w:rPr>
        <w:t>,</w:t>
      </w:r>
    </w:p>
    <w:p w14:paraId="2AF302C6" w14:textId="157BDB00" w:rsidR="00576CD4" w:rsidRPr="0010039D" w:rsidRDefault="00E67146" w:rsidP="00950C61">
      <w:pPr>
        <w:pStyle w:val="10-150"/>
        <w:numPr>
          <w:ilvl w:val="0"/>
          <w:numId w:val="101"/>
        </w:numPr>
        <w:spacing w:after="0"/>
        <w:ind w:left="851" w:hanging="284"/>
        <w:contextualSpacing/>
        <w:rPr>
          <w:rFonts w:cs="Arial"/>
        </w:rPr>
      </w:pPr>
      <w:r w:rsidRPr="0010039D">
        <w:rPr>
          <w:rFonts w:cs="Arial"/>
        </w:rPr>
        <w:t xml:space="preserve">súčasne predloží </w:t>
      </w:r>
      <w:r w:rsidRPr="0010039D">
        <w:rPr>
          <w:rFonts w:cs="Arial"/>
          <w:b/>
        </w:rPr>
        <w:t xml:space="preserve">zoznam projektov (formou </w:t>
      </w:r>
      <w:r w:rsidR="00366509" w:rsidRPr="0010039D">
        <w:rPr>
          <w:rFonts w:cs="Arial"/>
          <w:b/>
        </w:rPr>
        <w:t>Prílohy č. 3 R</w:t>
      </w:r>
      <w:r w:rsidRPr="0010039D">
        <w:rPr>
          <w:rFonts w:cs="Arial"/>
          <w:b/>
        </w:rPr>
        <w:t>eferenčných listov</w:t>
      </w:r>
      <w:r w:rsidR="00094D7A" w:rsidRPr="0010039D">
        <w:rPr>
          <w:rFonts w:cs="Arial"/>
        </w:rPr>
        <w:t xml:space="preserve"> tejto časti SP</w:t>
      </w:r>
      <w:r w:rsidRPr="0010039D">
        <w:rPr>
          <w:rFonts w:cs="Arial"/>
          <w:b/>
        </w:rPr>
        <w:t>, za každý projekt samostatne</w:t>
      </w:r>
      <w:r w:rsidRPr="0010039D">
        <w:rPr>
          <w:rFonts w:cs="Arial"/>
        </w:rPr>
        <w:t xml:space="preserve">), minimálne </w:t>
      </w:r>
      <w:r w:rsidR="00AD76B1">
        <w:rPr>
          <w:rFonts w:cs="Arial"/>
          <w:u w:val="single"/>
        </w:rPr>
        <w:t>1</w:t>
      </w:r>
      <w:r w:rsidRPr="0010039D">
        <w:rPr>
          <w:rFonts w:cs="Arial"/>
          <w:u w:val="single"/>
        </w:rPr>
        <w:t xml:space="preserve"> (</w:t>
      </w:r>
      <w:r w:rsidR="00AD76B1">
        <w:rPr>
          <w:rFonts w:cs="Arial"/>
          <w:u w:val="single"/>
        </w:rPr>
        <w:t>jeden</w:t>
      </w:r>
      <w:r w:rsidRPr="0010039D">
        <w:rPr>
          <w:rFonts w:cs="Arial"/>
          <w:u w:val="single"/>
        </w:rPr>
        <w:t>)</w:t>
      </w:r>
      <w:r w:rsidRPr="0010039D">
        <w:rPr>
          <w:rFonts w:cs="Arial"/>
        </w:rPr>
        <w:t>, v rámci ktorých vykonával činnosť zodpovedného riešiteľa alebo spoluriešiteľa inžinierskogeologickej časti geologickej úlohy z orientačného alebo podrobného inžinierskogeologického prieskumu</w:t>
      </w:r>
      <w:r w:rsidR="00DF768B">
        <w:rPr>
          <w:rFonts w:cs="Arial"/>
        </w:rPr>
        <w:t>,</w:t>
      </w:r>
      <w:r w:rsidR="00DF768B" w:rsidRPr="00DF768B">
        <w:t xml:space="preserve"> </w:t>
      </w:r>
      <w:r w:rsidR="00DF768B" w:rsidRPr="00DF768B">
        <w:rPr>
          <w:rFonts w:cs="Arial"/>
        </w:rPr>
        <w:t>ktorých predmet  a rozsah zodpovedal rozsahu predmetných etáp prieskumu</w:t>
      </w:r>
      <w:r w:rsidRPr="0010039D">
        <w:rPr>
          <w:rFonts w:cs="Arial"/>
        </w:rPr>
        <w:t xml:space="preserve"> zadefinovaných v technických podmienkach TP028 „Vykonávanie inžinierskogeologického prieskumu pre cestné stavby“ </w:t>
      </w:r>
      <w:r w:rsidR="00DF768B" w:rsidRPr="00DF768B">
        <w:rPr>
          <w:rFonts w:cs="Arial"/>
        </w:rPr>
        <w:t>vydaných Ministerstvom dopravy a výstavby SR pre stavby dopravnej infraštruktúry: stavby diaľnic, rýchlostných ciest, stavby ciest I. a II. triedy, stavby železníc za uplynulých 10 (desať) rokov</w:t>
      </w:r>
      <w:r w:rsidRPr="0010039D">
        <w:rPr>
          <w:rFonts w:cs="Arial"/>
        </w:rPr>
        <w:t>, ktoré sa rátajú spätne odo dňa vyhlásenia verejného obstarávania, pričom platí, že</w:t>
      </w:r>
      <w:r w:rsidR="00576CD4" w:rsidRPr="0010039D">
        <w:rPr>
          <w:rFonts w:cs="Arial"/>
        </w:rPr>
        <w:t>:</w:t>
      </w:r>
    </w:p>
    <w:p w14:paraId="204582C2" w14:textId="77777777" w:rsidR="00576CD4" w:rsidRPr="0010039D" w:rsidRDefault="00576CD4" w:rsidP="0010039D">
      <w:pPr>
        <w:pStyle w:val="10-150"/>
        <w:spacing w:after="0"/>
        <w:ind w:left="1134" w:hanging="283"/>
        <w:contextualSpacing/>
        <w:rPr>
          <w:rFonts w:cs="Arial"/>
        </w:rPr>
      </w:pPr>
      <w:r w:rsidRPr="0010039D">
        <w:rPr>
          <w:rFonts w:cs="Arial"/>
        </w:rPr>
        <w:t>-</w:t>
      </w:r>
      <w:r w:rsidRPr="0010039D">
        <w:rPr>
          <w:rFonts w:cs="Arial"/>
        </w:rPr>
        <w:tab/>
      </w:r>
      <w:r w:rsidR="00E67146" w:rsidRPr="0010039D">
        <w:rPr>
          <w:rFonts w:cs="Arial"/>
        </w:rPr>
        <w:t xml:space="preserve">zákazka môže byť začatá skôr, ale do začatia </w:t>
      </w:r>
      <w:r w:rsidRPr="0010039D">
        <w:rPr>
          <w:rFonts w:cs="Arial"/>
        </w:rPr>
        <w:t>tohto verejného obstarávania</w:t>
      </w:r>
      <w:r w:rsidR="00E67146" w:rsidRPr="0010039D">
        <w:rPr>
          <w:rFonts w:cs="Arial"/>
        </w:rPr>
        <w:t xml:space="preserve"> musí byť ukončená</w:t>
      </w:r>
    </w:p>
    <w:p w14:paraId="001BE907" w14:textId="5BEE2184" w:rsidR="00E67146" w:rsidRPr="0010039D" w:rsidRDefault="00576CD4" w:rsidP="0010039D">
      <w:pPr>
        <w:pStyle w:val="10-150"/>
        <w:spacing w:after="0"/>
        <w:ind w:left="1134" w:hanging="283"/>
        <w:contextualSpacing/>
        <w:rPr>
          <w:rFonts w:cs="Arial"/>
        </w:rPr>
      </w:pPr>
      <w:r w:rsidRPr="0010039D">
        <w:rPr>
          <w:rFonts w:cs="Arial"/>
        </w:rPr>
        <w:t>-</w:t>
      </w:r>
      <w:r w:rsidRPr="0010039D">
        <w:rPr>
          <w:rFonts w:cs="Arial"/>
        </w:rPr>
        <w:tab/>
        <w:t>z</w:t>
      </w:r>
      <w:r w:rsidR="00E67146" w:rsidRPr="0010039D">
        <w:rPr>
          <w:rFonts w:cs="Arial"/>
        </w:rPr>
        <w:t xml:space="preserve">ákazka prebiehajúca a neukončená do dátumu vyhlásenia </w:t>
      </w:r>
      <w:r w:rsidRPr="0010039D">
        <w:rPr>
          <w:rFonts w:cs="Arial"/>
        </w:rPr>
        <w:t>tohto verejného obstarávania</w:t>
      </w:r>
      <w:r w:rsidR="00E67146" w:rsidRPr="0010039D">
        <w:rPr>
          <w:rFonts w:cs="Arial"/>
        </w:rPr>
        <w:t xml:space="preserve"> nebude uznaná.</w:t>
      </w:r>
    </w:p>
    <w:p w14:paraId="23668C0F" w14:textId="77777777" w:rsidR="00366509" w:rsidRPr="0010039D" w:rsidRDefault="00366509" w:rsidP="0010039D">
      <w:pPr>
        <w:ind w:left="425"/>
        <w:contextualSpacing/>
        <w:jc w:val="both"/>
        <w:rPr>
          <w:rFonts w:ascii="Arial" w:hAnsi="Arial" w:cs="Arial"/>
          <w:noProof/>
          <w:sz w:val="20"/>
          <w:szCs w:val="20"/>
        </w:rPr>
      </w:pPr>
    </w:p>
    <w:p w14:paraId="0255B8AA" w14:textId="77777777" w:rsidR="00E67146" w:rsidRPr="0010039D" w:rsidRDefault="00E67146" w:rsidP="00950C61">
      <w:pPr>
        <w:numPr>
          <w:ilvl w:val="0"/>
          <w:numId w:val="102"/>
        </w:numPr>
        <w:ind w:left="567" w:hanging="283"/>
        <w:contextualSpacing/>
        <w:jc w:val="both"/>
        <w:rPr>
          <w:rFonts w:ascii="Arial" w:hAnsi="Arial" w:cs="Arial"/>
          <w:sz w:val="20"/>
          <w:szCs w:val="20"/>
        </w:rPr>
      </w:pPr>
      <w:r w:rsidRPr="0010039D">
        <w:rPr>
          <w:rFonts w:ascii="Arial" w:hAnsi="Arial" w:cs="Arial"/>
          <w:sz w:val="20"/>
          <w:szCs w:val="20"/>
          <w:u w:val="single"/>
        </w:rPr>
        <w:t>Člen pracovnej skupiny hydrogeológ</w:t>
      </w:r>
      <w:r w:rsidRPr="0010039D">
        <w:rPr>
          <w:rFonts w:ascii="Arial" w:hAnsi="Arial" w:cs="Arial"/>
          <w:sz w:val="20"/>
          <w:szCs w:val="20"/>
        </w:rPr>
        <w:t xml:space="preserve"> musí preukázať:</w:t>
      </w:r>
    </w:p>
    <w:p w14:paraId="1CD766DC" w14:textId="06F855F0" w:rsidR="00366509" w:rsidRPr="0010039D" w:rsidRDefault="00E67146" w:rsidP="00950C61">
      <w:pPr>
        <w:pStyle w:val="10-150"/>
        <w:numPr>
          <w:ilvl w:val="0"/>
          <w:numId w:val="101"/>
        </w:numPr>
        <w:spacing w:after="0"/>
        <w:ind w:left="851" w:hanging="284"/>
        <w:contextualSpacing/>
        <w:rPr>
          <w:rFonts w:cs="Arial"/>
          <w:bCs/>
        </w:rPr>
      </w:pPr>
      <w:r w:rsidRPr="0010039D">
        <w:rPr>
          <w:rFonts w:cs="Arial"/>
          <w:b/>
        </w:rPr>
        <w:t>odbornú spôsobilosť</w:t>
      </w:r>
      <w:r w:rsidRPr="0010039D">
        <w:rPr>
          <w:rFonts w:cs="Arial"/>
        </w:rPr>
        <w:t xml:space="preserve"> na hydrogeologický prieskum vydanú Ministerstvom životného prostredia SR v zmysle zákona č. 569/2007 Z.</w:t>
      </w:r>
      <w:r w:rsidR="00F7185F" w:rsidRPr="0010039D">
        <w:rPr>
          <w:rFonts w:cs="Arial"/>
        </w:rPr>
        <w:t xml:space="preserve"> </w:t>
      </w:r>
      <w:r w:rsidRPr="0010039D">
        <w:rPr>
          <w:rFonts w:cs="Arial"/>
        </w:rPr>
        <w:t xml:space="preserve">z. (geologický zákon) </w:t>
      </w:r>
      <w:r w:rsidR="00366509" w:rsidRPr="0010039D">
        <w:rPr>
          <w:rFonts w:cs="Arial"/>
          <w:bCs/>
        </w:rPr>
        <w:t>alebo ekvivalentný doklad platný v čase predloženia ponuky ako sken originálu alebo úradne osvedčenej fotokópie</w:t>
      </w:r>
    </w:p>
    <w:p w14:paraId="32ED538D" w14:textId="06D0D0F0" w:rsidR="00366509" w:rsidRPr="0010039D" w:rsidRDefault="00E67146" w:rsidP="00950C61">
      <w:pPr>
        <w:pStyle w:val="10-150"/>
        <w:numPr>
          <w:ilvl w:val="0"/>
          <w:numId w:val="101"/>
        </w:numPr>
        <w:spacing w:after="0"/>
        <w:ind w:left="851" w:hanging="284"/>
        <w:contextualSpacing/>
        <w:rPr>
          <w:rFonts w:cs="Arial"/>
          <w:bCs/>
        </w:rPr>
      </w:pPr>
      <w:r w:rsidRPr="0010039D">
        <w:rPr>
          <w:rFonts w:cs="Arial"/>
          <w:b/>
        </w:rPr>
        <w:t>odbornú prax</w:t>
      </w:r>
      <w:r w:rsidRPr="0010039D">
        <w:rPr>
          <w:rFonts w:cs="Arial"/>
        </w:rPr>
        <w:t xml:space="preserve"> v príslušnom odbore (</w:t>
      </w:r>
      <w:r w:rsidR="001F57D6" w:rsidRPr="001F57D6">
        <w:rPr>
          <w:rFonts w:cs="Arial"/>
        </w:rPr>
        <w:t xml:space="preserve">vykonávanie hydrogeologického prieskumu </w:t>
      </w:r>
      <w:r w:rsidRPr="0010039D">
        <w:rPr>
          <w:rFonts w:cs="Arial"/>
        </w:rPr>
        <w:t>v oblasti stavieb diaľnic</w:t>
      </w:r>
      <w:r w:rsidR="00E94BFE" w:rsidRPr="0010039D">
        <w:rPr>
          <w:rFonts w:cs="Arial"/>
        </w:rPr>
        <w:t xml:space="preserve"> alebo </w:t>
      </w:r>
      <w:r w:rsidRPr="0010039D">
        <w:rPr>
          <w:rFonts w:cs="Arial"/>
        </w:rPr>
        <w:t>rýchlostných ciest</w:t>
      </w:r>
      <w:r w:rsidR="00E94BFE" w:rsidRPr="0010039D">
        <w:rPr>
          <w:rFonts w:cs="Arial"/>
        </w:rPr>
        <w:t xml:space="preserve"> alebo </w:t>
      </w:r>
      <w:r w:rsidRPr="0010039D">
        <w:rPr>
          <w:rFonts w:cs="Arial"/>
        </w:rPr>
        <w:t>ciest I</w:t>
      </w:r>
      <w:r w:rsidR="00E94BFE" w:rsidRPr="0010039D">
        <w:rPr>
          <w:rFonts w:cs="Arial"/>
        </w:rPr>
        <w:t>.</w:t>
      </w:r>
      <w:r w:rsidR="00AD76B1">
        <w:rPr>
          <w:rFonts w:cs="Arial"/>
        </w:rPr>
        <w:t xml:space="preserve"> a II. </w:t>
      </w:r>
      <w:r w:rsidRPr="0010039D">
        <w:rPr>
          <w:rFonts w:cs="Arial"/>
        </w:rPr>
        <w:t>triedy a</w:t>
      </w:r>
      <w:r w:rsidR="00E94BFE" w:rsidRPr="0010039D">
        <w:rPr>
          <w:rFonts w:cs="Arial"/>
        </w:rPr>
        <w:t xml:space="preserve">lebo </w:t>
      </w:r>
      <w:r w:rsidRPr="0010039D">
        <w:rPr>
          <w:rFonts w:cs="Arial"/>
        </w:rPr>
        <w:t xml:space="preserve">stavby železníc) min. </w:t>
      </w:r>
      <w:r w:rsidRPr="0010039D">
        <w:rPr>
          <w:rFonts w:cs="Arial"/>
          <w:u w:val="single"/>
        </w:rPr>
        <w:t>7 (sedem) rokov</w:t>
      </w:r>
      <w:r w:rsidR="00366509" w:rsidRPr="0010039D">
        <w:rPr>
          <w:rFonts w:cs="Arial"/>
          <w:noProof/>
          <w:lang w:eastAsia="x-none"/>
        </w:rPr>
        <w:t xml:space="preserve"> </w:t>
      </w:r>
      <w:r w:rsidR="00366509" w:rsidRPr="0010039D">
        <w:rPr>
          <w:rFonts w:cs="Arial"/>
          <w:b/>
          <w:lang w:val="x-none"/>
        </w:rPr>
        <w:t xml:space="preserve">preukázanú </w:t>
      </w:r>
      <w:r w:rsidR="00366509" w:rsidRPr="0010039D">
        <w:rPr>
          <w:rFonts w:cs="Arial"/>
          <w:b/>
        </w:rPr>
        <w:t>podľa Prílohy č. 4</w:t>
      </w:r>
      <w:r w:rsidR="00366509" w:rsidRPr="0010039D">
        <w:rPr>
          <w:rFonts w:cs="Arial"/>
        </w:rPr>
        <w:t xml:space="preserve"> tejto časti SP, t. j. Životopis člena pracovnej skupiny</w:t>
      </w:r>
      <w:r w:rsidR="00366509" w:rsidRPr="0010039D">
        <w:rPr>
          <w:rFonts w:cs="Arial"/>
          <w:lang w:val="x-none"/>
        </w:rPr>
        <w:t xml:space="preserve"> s názvami zákaziek, na ktorých vypracovaní sa zúčastňoval</w:t>
      </w:r>
    </w:p>
    <w:p w14:paraId="333CB6D6" w14:textId="38A976C9" w:rsidR="00094D7A" w:rsidRPr="0010039D" w:rsidRDefault="00E67146" w:rsidP="00950C61">
      <w:pPr>
        <w:pStyle w:val="10-150"/>
        <w:numPr>
          <w:ilvl w:val="0"/>
          <w:numId w:val="101"/>
        </w:numPr>
        <w:spacing w:after="0"/>
        <w:ind w:left="851" w:hanging="284"/>
        <w:contextualSpacing/>
        <w:rPr>
          <w:rFonts w:cs="Arial"/>
        </w:rPr>
      </w:pPr>
      <w:r w:rsidRPr="0010039D">
        <w:rPr>
          <w:rFonts w:cs="Arial"/>
        </w:rPr>
        <w:t xml:space="preserve">súčasne predloží </w:t>
      </w:r>
      <w:r w:rsidRPr="0010039D">
        <w:rPr>
          <w:rFonts w:cs="Arial"/>
          <w:b/>
        </w:rPr>
        <w:t xml:space="preserve">zoznam projektov (formou </w:t>
      </w:r>
      <w:r w:rsidR="00366509" w:rsidRPr="0010039D">
        <w:rPr>
          <w:rFonts w:cs="Arial"/>
          <w:b/>
        </w:rPr>
        <w:t>Prílohy č. 3 R</w:t>
      </w:r>
      <w:r w:rsidRPr="0010039D">
        <w:rPr>
          <w:rFonts w:cs="Arial"/>
          <w:b/>
        </w:rPr>
        <w:t>eferenčných listov</w:t>
      </w:r>
      <w:r w:rsidR="00094D7A" w:rsidRPr="0010039D">
        <w:rPr>
          <w:rFonts w:cs="Arial"/>
          <w:b/>
        </w:rPr>
        <w:t xml:space="preserve"> </w:t>
      </w:r>
      <w:r w:rsidR="00094D7A" w:rsidRPr="0010039D">
        <w:rPr>
          <w:rFonts w:cs="Arial"/>
        </w:rPr>
        <w:t>tejto časti SP</w:t>
      </w:r>
      <w:r w:rsidRPr="0010039D">
        <w:rPr>
          <w:rFonts w:cs="Arial"/>
        </w:rPr>
        <w:t xml:space="preserve">, </w:t>
      </w:r>
      <w:r w:rsidRPr="0010039D">
        <w:rPr>
          <w:rFonts w:cs="Arial"/>
          <w:b/>
        </w:rPr>
        <w:t>za každý projekt samostatne</w:t>
      </w:r>
      <w:r w:rsidRPr="0010039D">
        <w:rPr>
          <w:rFonts w:cs="Arial"/>
        </w:rPr>
        <w:t xml:space="preserve">), minimálne </w:t>
      </w:r>
      <w:r w:rsidR="00AD76B1">
        <w:rPr>
          <w:rFonts w:cs="Arial"/>
          <w:u w:val="single"/>
        </w:rPr>
        <w:t>1</w:t>
      </w:r>
      <w:r w:rsidRPr="0010039D">
        <w:rPr>
          <w:rFonts w:cs="Arial"/>
          <w:u w:val="single"/>
        </w:rPr>
        <w:t xml:space="preserve"> (</w:t>
      </w:r>
      <w:r w:rsidR="00AD76B1">
        <w:rPr>
          <w:rFonts w:cs="Arial"/>
          <w:u w:val="single"/>
        </w:rPr>
        <w:t>jeden</w:t>
      </w:r>
      <w:r w:rsidRPr="0010039D">
        <w:rPr>
          <w:rFonts w:cs="Arial"/>
          <w:u w:val="single"/>
        </w:rPr>
        <w:t>)</w:t>
      </w:r>
      <w:r w:rsidRPr="0010039D">
        <w:rPr>
          <w:rFonts w:cs="Arial"/>
        </w:rPr>
        <w:t xml:space="preserve"> z orientačného alebo podrobného inžinierskogeologického </w:t>
      </w:r>
      <w:r w:rsidR="001F57D6">
        <w:rPr>
          <w:rFonts w:cs="Arial"/>
        </w:rPr>
        <w:t>prieskumu alebo</w:t>
      </w:r>
      <w:r w:rsidR="001F57D6" w:rsidRPr="001F57D6">
        <w:t xml:space="preserve"> </w:t>
      </w:r>
      <w:r w:rsidR="001F57D6" w:rsidRPr="001F57D6">
        <w:rPr>
          <w:rFonts w:cs="Arial"/>
        </w:rPr>
        <w:t>vyhľadávacieho alebo podrobného</w:t>
      </w:r>
      <w:r w:rsidR="001F57D6">
        <w:rPr>
          <w:rFonts w:cs="Arial"/>
        </w:rPr>
        <w:t xml:space="preserve"> </w:t>
      </w:r>
      <w:r w:rsidRPr="0010039D">
        <w:rPr>
          <w:rFonts w:cs="Arial"/>
        </w:rPr>
        <w:t>hydrogeologického prieskumu pre stavby dopravnej infraštruktúry: stavby diaľnic</w:t>
      </w:r>
      <w:r w:rsidR="00E94BFE" w:rsidRPr="0010039D">
        <w:rPr>
          <w:rFonts w:cs="Arial"/>
        </w:rPr>
        <w:t xml:space="preserve"> alebo </w:t>
      </w:r>
      <w:r w:rsidRPr="0010039D">
        <w:rPr>
          <w:rFonts w:cs="Arial"/>
        </w:rPr>
        <w:t>rýchlostných ciest</w:t>
      </w:r>
      <w:r w:rsidR="00E94BFE" w:rsidRPr="0010039D">
        <w:rPr>
          <w:rFonts w:cs="Arial"/>
        </w:rPr>
        <w:t xml:space="preserve"> alebo </w:t>
      </w:r>
      <w:r w:rsidRPr="0010039D">
        <w:rPr>
          <w:rFonts w:cs="Arial"/>
        </w:rPr>
        <w:t>stavby ciest I</w:t>
      </w:r>
      <w:r w:rsidR="00AD76B1">
        <w:rPr>
          <w:rFonts w:cs="Arial"/>
        </w:rPr>
        <w:t xml:space="preserve">. a II. </w:t>
      </w:r>
      <w:r w:rsidRPr="0010039D">
        <w:rPr>
          <w:rFonts w:cs="Arial"/>
        </w:rPr>
        <w:t>triedy</w:t>
      </w:r>
      <w:r w:rsidR="00E94BFE" w:rsidRPr="0010039D">
        <w:rPr>
          <w:rFonts w:cs="Arial"/>
        </w:rPr>
        <w:t xml:space="preserve"> alebo </w:t>
      </w:r>
      <w:r w:rsidRPr="0010039D">
        <w:rPr>
          <w:rFonts w:cs="Arial"/>
        </w:rPr>
        <w:t xml:space="preserve">stavby železníc za uplynulých </w:t>
      </w:r>
      <w:r w:rsidR="001F57D6">
        <w:rPr>
          <w:rFonts w:cs="Arial"/>
          <w:u w:val="single"/>
        </w:rPr>
        <w:t>10</w:t>
      </w:r>
      <w:r w:rsidRPr="0010039D">
        <w:rPr>
          <w:rFonts w:cs="Arial"/>
          <w:u w:val="single"/>
        </w:rPr>
        <w:t xml:space="preserve"> </w:t>
      </w:r>
      <w:r w:rsidRPr="0010039D">
        <w:rPr>
          <w:rFonts w:cs="Arial"/>
          <w:u w:val="single"/>
        </w:rPr>
        <w:lastRenderedPageBreak/>
        <w:t>(</w:t>
      </w:r>
      <w:r w:rsidR="001F57D6">
        <w:rPr>
          <w:rFonts w:cs="Arial"/>
          <w:u w:val="single"/>
        </w:rPr>
        <w:t>desať</w:t>
      </w:r>
      <w:r w:rsidRPr="0010039D">
        <w:rPr>
          <w:rFonts w:cs="Arial"/>
          <w:u w:val="single"/>
        </w:rPr>
        <w:t>) rokov</w:t>
      </w:r>
      <w:r w:rsidRPr="0010039D">
        <w:rPr>
          <w:rFonts w:cs="Arial"/>
        </w:rPr>
        <w:t>, ktoré sa rátajú spätne odo dňa vyhlásenia verejného obstarávania, pričom platí, že</w:t>
      </w:r>
      <w:r w:rsidR="00094D7A" w:rsidRPr="0010039D">
        <w:rPr>
          <w:rFonts w:cs="Arial"/>
        </w:rPr>
        <w:t>:</w:t>
      </w:r>
    </w:p>
    <w:p w14:paraId="3F4426B9" w14:textId="77777777" w:rsidR="00094D7A" w:rsidRPr="0010039D" w:rsidRDefault="00094D7A" w:rsidP="0010039D">
      <w:pPr>
        <w:pStyle w:val="10-150"/>
        <w:spacing w:after="0"/>
        <w:ind w:left="1134" w:hanging="283"/>
        <w:contextualSpacing/>
        <w:rPr>
          <w:rFonts w:cs="Arial"/>
        </w:rPr>
      </w:pPr>
      <w:r w:rsidRPr="0010039D">
        <w:rPr>
          <w:rFonts w:cs="Arial"/>
        </w:rPr>
        <w:t>-</w:t>
      </w:r>
      <w:r w:rsidRPr="0010039D">
        <w:rPr>
          <w:rFonts w:cs="Arial"/>
        </w:rPr>
        <w:tab/>
      </w:r>
      <w:r w:rsidR="00E67146" w:rsidRPr="0010039D">
        <w:rPr>
          <w:rFonts w:cs="Arial"/>
        </w:rPr>
        <w:t xml:space="preserve">zákazka môže byť začatá skôr, ale do začatia </w:t>
      </w:r>
      <w:r w:rsidRPr="0010039D">
        <w:rPr>
          <w:rFonts w:cs="Arial"/>
        </w:rPr>
        <w:t xml:space="preserve">tohto verejného obstarávania </w:t>
      </w:r>
      <w:r w:rsidR="00E67146" w:rsidRPr="0010039D">
        <w:rPr>
          <w:rFonts w:cs="Arial"/>
        </w:rPr>
        <w:t>musí byť ukončená</w:t>
      </w:r>
    </w:p>
    <w:p w14:paraId="5D723CD5" w14:textId="231FF077" w:rsidR="00E67146" w:rsidRPr="0010039D" w:rsidRDefault="00094D7A" w:rsidP="0010039D">
      <w:pPr>
        <w:pStyle w:val="10-150"/>
        <w:spacing w:after="0"/>
        <w:ind w:left="1134" w:hanging="283"/>
        <w:contextualSpacing/>
        <w:rPr>
          <w:rFonts w:cs="Arial"/>
        </w:rPr>
      </w:pPr>
      <w:r w:rsidRPr="0010039D">
        <w:rPr>
          <w:rFonts w:cs="Arial"/>
        </w:rPr>
        <w:t>-</w:t>
      </w:r>
      <w:r w:rsidRPr="0010039D">
        <w:rPr>
          <w:rFonts w:cs="Arial"/>
        </w:rPr>
        <w:tab/>
        <w:t>z</w:t>
      </w:r>
      <w:r w:rsidR="00E67146" w:rsidRPr="0010039D">
        <w:rPr>
          <w:rFonts w:cs="Arial"/>
        </w:rPr>
        <w:t xml:space="preserve">ákazka prebiehajúca a neukončená do dátumu vyhlásenia </w:t>
      </w:r>
      <w:r w:rsidRPr="0010039D">
        <w:rPr>
          <w:rFonts w:cs="Arial"/>
        </w:rPr>
        <w:t>tohto verejného obst</w:t>
      </w:r>
      <w:r w:rsidR="00E94BFE" w:rsidRPr="0010039D">
        <w:rPr>
          <w:rFonts w:cs="Arial"/>
        </w:rPr>
        <w:t>ar</w:t>
      </w:r>
      <w:r w:rsidRPr="0010039D">
        <w:rPr>
          <w:rFonts w:cs="Arial"/>
        </w:rPr>
        <w:t>ávania</w:t>
      </w:r>
      <w:r w:rsidR="00E67146" w:rsidRPr="0010039D">
        <w:rPr>
          <w:rFonts w:cs="Arial"/>
        </w:rPr>
        <w:t xml:space="preserve"> nebude uznaná.</w:t>
      </w:r>
    </w:p>
    <w:p w14:paraId="0294A2C1" w14:textId="77777777" w:rsidR="00E67146" w:rsidRPr="0010039D" w:rsidRDefault="00E67146" w:rsidP="0010039D">
      <w:pPr>
        <w:ind w:left="425"/>
        <w:contextualSpacing/>
        <w:jc w:val="both"/>
        <w:rPr>
          <w:rFonts w:ascii="Arial" w:hAnsi="Arial" w:cs="Arial"/>
          <w:noProof/>
          <w:sz w:val="20"/>
          <w:szCs w:val="20"/>
        </w:rPr>
      </w:pPr>
    </w:p>
    <w:p w14:paraId="3DE562FB" w14:textId="34EE590D" w:rsidR="00E67146" w:rsidRPr="0010039D" w:rsidRDefault="00E67146" w:rsidP="0010039D">
      <w:pPr>
        <w:ind w:left="284"/>
        <w:contextualSpacing/>
        <w:jc w:val="both"/>
        <w:rPr>
          <w:rFonts w:ascii="Arial" w:hAnsi="Arial" w:cs="Arial"/>
          <w:sz w:val="20"/>
          <w:szCs w:val="20"/>
        </w:rPr>
      </w:pPr>
      <w:r w:rsidRPr="0010039D">
        <w:rPr>
          <w:rFonts w:ascii="Arial" w:hAnsi="Arial" w:cs="Arial"/>
          <w:sz w:val="20"/>
          <w:szCs w:val="20"/>
        </w:rPr>
        <w:t>Člen pracovnej skupiny, u ktorého sa v rámci podmienok účasti vyžaduje odborná spôsobilosť, predloží požadované doklady o odbornej spôsobilosti v zmysle bodu 12.2 Časti A.1 týchto SP.</w:t>
      </w:r>
    </w:p>
    <w:p w14:paraId="24130D94" w14:textId="77777777" w:rsidR="00E67146" w:rsidRPr="0010039D" w:rsidRDefault="00E67146" w:rsidP="0010039D">
      <w:pPr>
        <w:autoSpaceDE w:val="0"/>
        <w:autoSpaceDN w:val="0"/>
        <w:adjustRightInd w:val="0"/>
        <w:ind w:left="284"/>
        <w:contextualSpacing/>
        <w:jc w:val="both"/>
        <w:rPr>
          <w:rFonts w:ascii="Arial" w:hAnsi="Arial" w:cs="Arial"/>
          <w:sz w:val="20"/>
          <w:szCs w:val="20"/>
        </w:rPr>
      </w:pPr>
    </w:p>
    <w:p w14:paraId="09FCAACE" w14:textId="77777777" w:rsidR="00E67146" w:rsidRPr="0010039D" w:rsidRDefault="00E67146" w:rsidP="0010039D">
      <w:pPr>
        <w:autoSpaceDE w:val="0"/>
        <w:autoSpaceDN w:val="0"/>
        <w:adjustRightInd w:val="0"/>
        <w:ind w:left="284"/>
        <w:contextualSpacing/>
        <w:jc w:val="both"/>
        <w:rPr>
          <w:rFonts w:ascii="Arial" w:hAnsi="Arial" w:cs="Arial"/>
          <w:sz w:val="20"/>
          <w:szCs w:val="20"/>
        </w:rPr>
      </w:pPr>
      <w:r w:rsidRPr="0010039D">
        <w:rPr>
          <w:rFonts w:ascii="Arial" w:hAnsi="Arial" w:cs="Arial"/>
          <w:sz w:val="20"/>
          <w:szCs w:val="20"/>
        </w:rPr>
        <w:t>Verejný obstarávateľ prijme aj iný, obsahom a rozsahom rovnocenný doklad, resp. ekvivalentný doklad vydaný príslušnou inštitúciou, alebo orgánom iného štátu, v ktorom má uchádzač sídlo, ktorým uchádzač preukáže splnenie podmienok účasti.</w:t>
      </w:r>
    </w:p>
    <w:p w14:paraId="3D31519D" w14:textId="77777777" w:rsidR="00E67146" w:rsidRPr="0010039D" w:rsidRDefault="00E67146" w:rsidP="0010039D">
      <w:pPr>
        <w:autoSpaceDE w:val="0"/>
        <w:autoSpaceDN w:val="0"/>
        <w:adjustRightInd w:val="0"/>
        <w:ind w:left="284"/>
        <w:contextualSpacing/>
        <w:jc w:val="both"/>
        <w:rPr>
          <w:rFonts w:ascii="Arial" w:hAnsi="Arial" w:cs="Arial"/>
          <w:sz w:val="20"/>
          <w:szCs w:val="20"/>
        </w:rPr>
      </w:pPr>
    </w:p>
    <w:p w14:paraId="2814D764" w14:textId="16FAFFDF" w:rsidR="00E67146" w:rsidRPr="0010039D" w:rsidRDefault="00E67146" w:rsidP="0010039D">
      <w:pPr>
        <w:autoSpaceDE w:val="0"/>
        <w:autoSpaceDN w:val="0"/>
        <w:adjustRightInd w:val="0"/>
        <w:ind w:left="284"/>
        <w:contextualSpacing/>
        <w:jc w:val="both"/>
        <w:rPr>
          <w:rFonts w:ascii="Arial" w:hAnsi="Arial" w:cs="Arial"/>
          <w:sz w:val="20"/>
          <w:szCs w:val="20"/>
        </w:rPr>
      </w:pPr>
      <w:r w:rsidRPr="0010039D">
        <w:rPr>
          <w:rFonts w:ascii="Arial" w:hAnsi="Arial" w:cs="Arial"/>
          <w:b/>
          <w:sz w:val="20"/>
          <w:szCs w:val="20"/>
        </w:rPr>
        <w:t>Zoznam projektov</w:t>
      </w:r>
      <w:r w:rsidRPr="0010039D">
        <w:rPr>
          <w:rFonts w:ascii="Arial" w:hAnsi="Arial" w:cs="Arial"/>
          <w:sz w:val="20"/>
          <w:szCs w:val="20"/>
        </w:rPr>
        <w:t xml:space="preserve"> </w:t>
      </w:r>
      <w:r w:rsidR="00366509" w:rsidRPr="0010039D">
        <w:rPr>
          <w:rFonts w:ascii="Arial" w:hAnsi="Arial" w:cs="Arial"/>
          <w:sz w:val="20"/>
          <w:szCs w:val="20"/>
        </w:rPr>
        <w:t>H</w:t>
      </w:r>
      <w:r w:rsidRPr="0010039D">
        <w:rPr>
          <w:rFonts w:ascii="Arial" w:hAnsi="Arial" w:cs="Arial"/>
          <w:sz w:val="20"/>
          <w:szCs w:val="20"/>
        </w:rPr>
        <w:t xml:space="preserve">lavného inžiniera projektu, zodpovedného projektanta pre cestnú časť, zodpovedného projektanta pre mostnú časť, zodpovedného </w:t>
      </w:r>
      <w:r w:rsidR="00FF2618" w:rsidRPr="0010039D">
        <w:rPr>
          <w:rFonts w:ascii="Arial" w:hAnsi="Arial" w:cs="Arial"/>
          <w:sz w:val="20"/>
          <w:szCs w:val="20"/>
        </w:rPr>
        <w:t>projektanta</w:t>
      </w:r>
      <w:r w:rsidRPr="0010039D">
        <w:rPr>
          <w:rFonts w:ascii="Arial" w:hAnsi="Arial" w:cs="Arial"/>
          <w:sz w:val="20"/>
          <w:szCs w:val="20"/>
        </w:rPr>
        <w:t xml:space="preserve"> pre geologickú časť, člena </w:t>
      </w:r>
      <w:r w:rsidR="00FF2618" w:rsidRPr="0010039D">
        <w:rPr>
          <w:rFonts w:ascii="Arial" w:hAnsi="Arial" w:cs="Arial"/>
          <w:sz w:val="20"/>
          <w:szCs w:val="20"/>
        </w:rPr>
        <w:t>pracovnej skupiny hydrogeológ</w:t>
      </w:r>
      <w:r w:rsidRPr="0010039D">
        <w:rPr>
          <w:rFonts w:ascii="Arial" w:hAnsi="Arial" w:cs="Arial"/>
          <w:sz w:val="20"/>
          <w:szCs w:val="20"/>
        </w:rPr>
        <w:t xml:space="preserve">, musí byť predložený formou </w:t>
      </w:r>
      <w:r w:rsidR="00FF2618" w:rsidRPr="0010039D">
        <w:rPr>
          <w:rFonts w:ascii="Arial" w:hAnsi="Arial" w:cs="Arial"/>
          <w:sz w:val="20"/>
          <w:szCs w:val="20"/>
        </w:rPr>
        <w:t>R</w:t>
      </w:r>
      <w:r w:rsidRPr="0010039D">
        <w:rPr>
          <w:rFonts w:ascii="Arial" w:hAnsi="Arial" w:cs="Arial"/>
          <w:sz w:val="20"/>
          <w:szCs w:val="20"/>
        </w:rPr>
        <w:t xml:space="preserve">eferenčných listov, podľa </w:t>
      </w:r>
      <w:r w:rsidR="00FF2618" w:rsidRPr="0010039D">
        <w:rPr>
          <w:rFonts w:ascii="Arial" w:hAnsi="Arial" w:cs="Arial"/>
          <w:sz w:val="20"/>
          <w:szCs w:val="20"/>
        </w:rPr>
        <w:t>P</w:t>
      </w:r>
      <w:r w:rsidRPr="0010039D">
        <w:rPr>
          <w:rFonts w:ascii="Arial" w:hAnsi="Arial" w:cs="Arial"/>
          <w:sz w:val="20"/>
          <w:szCs w:val="20"/>
        </w:rPr>
        <w:t xml:space="preserve">rílohy č. 3 </w:t>
      </w:r>
      <w:r w:rsidR="00094D7A" w:rsidRPr="0010039D">
        <w:rPr>
          <w:rFonts w:ascii="Arial" w:hAnsi="Arial" w:cs="Arial"/>
          <w:sz w:val="20"/>
          <w:szCs w:val="20"/>
        </w:rPr>
        <w:t>tejto časti</w:t>
      </w:r>
      <w:r w:rsidRPr="0010039D">
        <w:rPr>
          <w:rFonts w:ascii="Arial" w:hAnsi="Arial" w:cs="Arial"/>
          <w:sz w:val="20"/>
          <w:szCs w:val="20"/>
        </w:rPr>
        <w:t xml:space="preserve"> SP.</w:t>
      </w:r>
    </w:p>
    <w:p w14:paraId="4297EB9F" w14:textId="77777777" w:rsidR="00E67146" w:rsidRPr="0010039D" w:rsidRDefault="00E67146" w:rsidP="0010039D">
      <w:pPr>
        <w:autoSpaceDE w:val="0"/>
        <w:autoSpaceDN w:val="0"/>
        <w:adjustRightInd w:val="0"/>
        <w:ind w:left="284"/>
        <w:contextualSpacing/>
        <w:jc w:val="both"/>
        <w:rPr>
          <w:rFonts w:ascii="Arial" w:hAnsi="Arial" w:cs="Arial"/>
          <w:sz w:val="20"/>
          <w:szCs w:val="20"/>
        </w:rPr>
      </w:pPr>
    </w:p>
    <w:p w14:paraId="593719DD" w14:textId="08134BF9" w:rsidR="00E67146" w:rsidRPr="0010039D" w:rsidRDefault="00E67146" w:rsidP="0010039D">
      <w:pPr>
        <w:autoSpaceDE w:val="0"/>
        <w:autoSpaceDN w:val="0"/>
        <w:adjustRightInd w:val="0"/>
        <w:ind w:left="284"/>
        <w:contextualSpacing/>
        <w:jc w:val="both"/>
        <w:rPr>
          <w:rFonts w:ascii="Arial" w:hAnsi="Arial" w:cs="Arial"/>
          <w:sz w:val="20"/>
          <w:szCs w:val="20"/>
        </w:rPr>
      </w:pPr>
      <w:r w:rsidRPr="0010039D">
        <w:rPr>
          <w:rFonts w:ascii="Arial" w:hAnsi="Arial" w:cs="Arial"/>
          <w:sz w:val="20"/>
          <w:szCs w:val="20"/>
        </w:rPr>
        <w:t xml:space="preserve">Predložený </w:t>
      </w:r>
      <w:r w:rsidR="00366509" w:rsidRPr="0010039D">
        <w:rPr>
          <w:rFonts w:ascii="Arial" w:hAnsi="Arial" w:cs="Arial"/>
          <w:b/>
          <w:sz w:val="20"/>
          <w:szCs w:val="20"/>
        </w:rPr>
        <w:t>P</w:t>
      </w:r>
      <w:r w:rsidRPr="0010039D">
        <w:rPr>
          <w:rFonts w:ascii="Arial" w:hAnsi="Arial" w:cs="Arial"/>
          <w:b/>
          <w:sz w:val="20"/>
          <w:szCs w:val="20"/>
        </w:rPr>
        <w:t>rofesijný životopis</w:t>
      </w:r>
      <w:r w:rsidRPr="0010039D">
        <w:rPr>
          <w:rFonts w:ascii="Arial" w:hAnsi="Arial" w:cs="Arial"/>
          <w:sz w:val="20"/>
          <w:szCs w:val="20"/>
        </w:rPr>
        <w:t xml:space="preserve"> člena pracovnej skupiny</w:t>
      </w:r>
      <w:r w:rsidR="00094D7A" w:rsidRPr="0010039D">
        <w:rPr>
          <w:rFonts w:ascii="Arial" w:hAnsi="Arial" w:cs="Arial"/>
          <w:sz w:val="20"/>
          <w:szCs w:val="20"/>
        </w:rPr>
        <w:t xml:space="preserve"> (Príloha č. 3 tejto časti SP, </w:t>
      </w:r>
      <w:r w:rsidRPr="0010039D">
        <w:rPr>
          <w:rFonts w:ascii="Arial" w:hAnsi="Arial" w:cs="Arial"/>
          <w:sz w:val="20"/>
          <w:szCs w:val="20"/>
        </w:rPr>
        <w:t xml:space="preserve">podpísaný príslušným členom pracovnej skupiny a oprávnenou osobou uchádzača) </w:t>
      </w:r>
      <w:r w:rsidRPr="0010039D">
        <w:rPr>
          <w:rFonts w:ascii="Arial" w:hAnsi="Arial" w:cs="Arial"/>
          <w:b/>
          <w:sz w:val="20"/>
          <w:szCs w:val="20"/>
        </w:rPr>
        <w:t>musí obsahovať</w:t>
      </w:r>
      <w:r w:rsidRPr="0010039D">
        <w:rPr>
          <w:rFonts w:ascii="Arial" w:hAnsi="Arial" w:cs="Arial"/>
          <w:sz w:val="20"/>
          <w:szCs w:val="20"/>
        </w:rPr>
        <w:t xml:space="preserve"> minimálne:</w:t>
      </w:r>
    </w:p>
    <w:p w14:paraId="31E80ABA" w14:textId="77777777" w:rsidR="00E67146" w:rsidRPr="0010039D" w:rsidRDefault="00E67146" w:rsidP="00950C61">
      <w:pPr>
        <w:numPr>
          <w:ilvl w:val="0"/>
          <w:numId w:val="69"/>
        </w:numPr>
        <w:ind w:left="284" w:firstLine="0"/>
        <w:contextualSpacing/>
        <w:jc w:val="both"/>
        <w:rPr>
          <w:rFonts w:ascii="Arial" w:hAnsi="Arial" w:cs="Arial"/>
          <w:bCs/>
          <w:noProof/>
          <w:sz w:val="20"/>
          <w:szCs w:val="20"/>
        </w:rPr>
      </w:pPr>
      <w:r w:rsidRPr="0010039D">
        <w:rPr>
          <w:rFonts w:ascii="Arial" w:hAnsi="Arial" w:cs="Arial"/>
          <w:bCs/>
          <w:noProof/>
          <w:sz w:val="20"/>
          <w:szCs w:val="20"/>
        </w:rPr>
        <w:t xml:space="preserve">meno a priezvisko príslušného člena pracovnej skupiny, </w:t>
      </w:r>
    </w:p>
    <w:p w14:paraId="2DF05A70" w14:textId="77777777" w:rsidR="00E67146" w:rsidRPr="0010039D" w:rsidRDefault="00E67146" w:rsidP="00950C61">
      <w:pPr>
        <w:numPr>
          <w:ilvl w:val="0"/>
          <w:numId w:val="69"/>
        </w:numPr>
        <w:ind w:left="284" w:firstLine="0"/>
        <w:contextualSpacing/>
        <w:jc w:val="both"/>
        <w:rPr>
          <w:rFonts w:ascii="Arial" w:hAnsi="Arial" w:cs="Arial"/>
          <w:noProof/>
          <w:sz w:val="20"/>
          <w:szCs w:val="20"/>
        </w:rPr>
      </w:pPr>
      <w:r w:rsidRPr="0010039D">
        <w:rPr>
          <w:rFonts w:ascii="Arial" w:hAnsi="Arial" w:cs="Arial"/>
          <w:bCs/>
          <w:noProof/>
          <w:sz w:val="20"/>
          <w:szCs w:val="20"/>
        </w:rPr>
        <w:t>opis/zoznam odbornej praxe</w:t>
      </w:r>
      <w:r w:rsidRPr="0010039D">
        <w:rPr>
          <w:rFonts w:ascii="Arial" w:hAnsi="Arial" w:cs="Arial"/>
          <w:noProof/>
          <w:sz w:val="20"/>
          <w:szCs w:val="20"/>
        </w:rPr>
        <w:t>:</w:t>
      </w:r>
    </w:p>
    <w:p w14:paraId="78CA3E7F" w14:textId="77777777" w:rsidR="00E67146" w:rsidRPr="0010039D" w:rsidRDefault="00E67146" w:rsidP="00950C61">
      <w:pPr>
        <w:numPr>
          <w:ilvl w:val="0"/>
          <w:numId w:val="70"/>
        </w:numPr>
        <w:autoSpaceDE w:val="0"/>
        <w:autoSpaceDN w:val="0"/>
        <w:adjustRightInd w:val="0"/>
        <w:ind w:left="284" w:firstLine="0"/>
        <w:contextualSpacing/>
        <w:jc w:val="both"/>
        <w:rPr>
          <w:rFonts w:ascii="Arial" w:hAnsi="Arial" w:cs="Arial"/>
          <w:noProof/>
          <w:sz w:val="20"/>
          <w:szCs w:val="20"/>
        </w:rPr>
      </w:pPr>
      <w:r w:rsidRPr="0010039D">
        <w:rPr>
          <w:rFonts w:ascii="Arial" w:hAnsi="Arial" w:cs="Arial"/>
          <w:noProof/>
          <w:sz w:val="20"/>
          <w:szCs w:val="20"/>
        </w:rPr>
        <w:t xml:space="preserve">pracovná pozícia, </w:t>
      </w:r>
    </w:p>
    <w:p w14:paraId="01CC76BE" w14:textId="77777777" w:rsidR="00E67146" w:rsidRPr="0010039D" w:rsidRDefault="00E67146" w:rsidP="00950C61">
      <w:pPr>
        <w:numPr>
          <w:ilvl w:val="0"/>
          <w:numId w:val="70"/>
        </w:numPr>
        <w:autoSpaceDE w:val="0"/>
        <w:autoSpaceDN w:val="0"/>
        <w:adjustRightInd w:val="0"/>
        <w:ind w:left="284" w:firstLine="0"/>
        <w:contextualSpacing/>
        <w:jc w:val="both"/>
        <w:rPr>
          <w:rFonts w:ascii="Arial" w:hAnsi="Arial" w:cs="Arial"/>
          <w:noProof/>
          <w:sz w:val="20"/>
          <w:szCs w:val="20"/>
        </w:rPr>
      </w:pPr>
      <w:r w:rsidRPr="0010039D">
        <w:rPr>
          <w:rFonts w:ascii="Arial" w:hAnsi="Arial" w:cs="Arial"/>
          <w:noProof/>
          <w:sz w:val="20"/>
          <w:szCs w:val="20"/>
        </w:rPr>
        <w:t>opis pracovnej náplne/odborné skúsenosti,</w:t>
      </w:r>
    </w:p>
    <w:p w14:paraId="1BF3FA04" w14:textId="77777777" w:rsidR="00E67146" w:rsidRPr="0010039D" w:rsidRDefault="00E67146" w:rsidP="00950C61">
      <w:pPr>
        <w:numPr>
          <w:ilvl w:val="0"/>
          <w:numId w:val="70"/>
        </w:numPr>
        <w:autoSpaceDE w:val="0"/>
        <w:autoSpaceDN w:val="0"/>
        <w:adjustRightInd w:val="0"/>
        <w:ind w:left="284" w:firstLine="0"/>
        <w:contextualSpacing/>
        <w:jc w:val="both"/>
        <w:rPr>
          <w:rFonts w:ascii="Arial" w:hAnsi="Arial" w:cs="Arial"/>
          <w:noProof/>
          <w:sz w:val="20"/>
          <w:szCs w:val="20"/>
        </w:rPr>
      </w:pPr>
      <w:r w:rsidRPr="0010039D">
        <w:rPr>
          <w:rFonts w:ascii="Arial" w:hAnsi="Arial" w:cs="Arial"/>
          <w:noProof/>
          <w:sz w:val="20"/>
          <w:szCs w:val="20"/>
        </w:rPr>
        <w:t>miesto, mesiac a rok plnenia/zamestnania,</w:t>
      </w:r>
    </w:p>
    <w:p w14:paraId="79CB3E9F" w14:textId="77777777" w:rsidR="00E67146" w:rsidRPr="0010039D" w:rsidRDefault="00E67146" w:rsidP="00950C61">
      <w:pPr>
        <w:numPr>
          <w:ilvl w:val="0"/>
          <w:numId w:val="70"/>
        </w:numPr>
        <w:autoSpaceDE w:val="0"/>
        <w:autoSpaceDN w:val="0"/>
        <w:adjustRightInd w:val="0"/>
        <w:ind w:left="284" w:firstLine="0"/>
        <w:contextualSpacing/>
        <w:jc w:val="both"/>
        <w:rPr>
          <w:rFonts w:ascii="Arial" w:hAnsi="Arial" w:cs="Arial"/>
          <w:noProof/>
          <w:sz w:val="20"/>
          <w:szCs w:val="20"/>
        </w:rPr>
      </w:pPr>
      <w:r w:rsidRPr="0010039D">
        <w:rPr>
          <w:rFonts w:ascii="Arial" w:hAnsi="Arial" w:cs="Arial"/>
          <w:noProof/>
          <w:sz w:val="20"/>
          <w:szCs w:val="20"/>
        </w:rPr>
        <w:t xml:space="preserve">zamestnávateľ/objednávateľ, </w:t>
      </w:r>
    </w:p>
    <w:p w14:paraId="052E626F" w14:textId="77777777" w:rsidR="00E67146" w:rsidRPr="0010039D" w:rsidRDefault="00E67146" w:rsidP="00950C61">
      <w:pPr>
        <w:numPr>
          <w:ilvl w:val="0"/>
          <w:numId w:val="69"/>
        </w:numPr>
        <w:ind w:left="284" w:firstLine="0"/>
        <w:contextualSpacing/>
        <w:jc w:val="both"/>
        <w:rPr>
          <w:rFonts w:ascii="Arial" w:hAnsi="Arial" w:cs="Arial"/>
          <w:bCs/>
          <w:noProof/>
          <w:sz w:val="20"/>
          <w:szCs w:val="20"/>
        </w:rPr>
      </w:pPr>
      <w:r w:rsidRPr="0010039D">
        <w:rPr>
          <w:rFonts w:ascii="Arial" w:hAnsi="Arial" w:cs="Arial"/>
          <w:bCs/>
          <w:noProof/>
          <w:sz w:val="20"/>
          <w:szCs w:val="20"/>
        </w:rPr>
        <w:t>ostatné relevantné informácie vo vzťahu k odbornému vzdelaniu, zručnostiam a praxi.</w:t>
      </w:r>
    </w:p>
    <w:p w14:paraId="5F82FBC9" w14:textId="77777777" w:rsidR="00E67146" w:rsidRPr="0010039D" w:rsidRDefault="00E67146" w:rsidP="0010039D">
      <w:pPr>
        <w:ind w:left="567"/>
        <w:contextualSpacing/>
        <w:jc w:val="both"/>
        <w:rPr>
          <w:rFonts w:ascii="Arial" w:hAnsi="Arial" w:cs="Arial"/>
          <w:bCs/>
          <w:noProof/>
          <w:sz w:val="20"/>
          <w:szCs w:val="20"/>
        </w:rPr>
      </w:pPr>
    </w:p>
    <w:p w14:paraId="3F024874" w14:textId="6756579C" w:rsidR="00E67146" w:rsidRPr="0010039D" w:rsidRDefault="00E67146" w:rsidP="00950C61">
      <w:pPr>
        <w:numPr>
          <w:ilvl w:val="0"/>
          <w:numId w:val="58"/>
        </w:numPr>
        <w:ind w:left="284" w:hanging="284"/>
        <w:contextualSpacing/>
        <w:jc w:val="both"/>
        <w:rPr>
          <w:rFonts w:ascii="Arial" w:hAnsi="Arial" w:cs="Arial"/>
          <w:sz w:val="20"/>
          <w:szCs w:val="20"/>
        </w:rPr>
      </w:pPr>
      <w:bookmarkStart w:id="101" w:name="_Hlk192157618"/>
      <w:r w:rsidRPr="0010039D">
        <w:rPr>
          <w:rFonts w:ascii="Arial" w:hAnsi="Arial" w:cs="Arial"/>
          <w:sz w:val="20"/>
          <w:szCs w:val="20"/>
          <w:shd w:val="clear" w:color="auto" w:fill="FFFFFF"/>
        </w:rPr>
        <w:t>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zákona; oprávnenie dodávať tovar, uskutočňovať stavebné práce, alebo poskytovať službu preukazuje vo vzťahu k tej časti predmetu zákazky alebo koncesie, na ktorú boli kapacity uchádzačovi poskytnuté. Ak ide o požiadavku súvisiacu so vzdelaním, odbornou kvalifikáciou alebo relevantnými odbornými skúsenosťami najmä podľa § 34 odseku 1 písm. g) zákona, uchádzač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zákona.</w:t>
      </w:r>
    </w:p>
    <w:p w14:paraId="3C0A8843" w14:textId="77777777" w:rsidR="00094D7A" w:rsidRPr="0010039D" w:rsidRDefault="00E67146" w:rsidP="00950C61">
      <w:pPr>
        <w:numPr>
          <w:ilvl w:val="0"/>
          <w:numId w:val="58"/>
        </w:numPr>
        <w:autoSpaceDE w:val="0"/>
        <w:autoSpaceDN w:val="0"/>
        <w:ind w:left="284" w:hanging="284"/>
        <w:contextualSpacing/>
        <w:jc w:val="both"/>
        <w:rPr>
          <w:rFonts w:ascii="Arial" w:hAnsi="Arial" w:cs="Arial"/>
          <w:b/>
          <w:sz w:val="20"/>
          <w:szCs w:val="20"/>
          <w:lang w:eastAsia="en-US"/>
        </w:rPr>
      </w:pPr>
      <w:r w:rsidRPr="0010039D">
        <w:rPr>
          <w:rFonts w:ascii="Arial" w:hAnsi="Arial" w:cs="Arial"/>
          <w:noProof/>
          <w:sz w:val="20"/>
          <w:szCs w:val="20"/>
          <w:lang w:eastAsia="en-US"/>
        </w:rPr>
        <w:t>Skupina dodávateľov preukazuje splnenie podmienok účasti vo verejnom obstarávaní týkajúcich sa technickej spôsobilosti alebo odbornej spôsobilosti spoločne.</w:t>
      </w:r>
      <w:bookmarkEnd w:id="101"/>
    </w:p>
    <w:p w14:paraId="598E46E9" w14:textId="1F91EBA9" w:rsidR="00257733" w:rsidRPr="0010039D" w:rsidRDefault="00E67146" w:rsidP="00950C61">
      <w:pPr>
        <w:numPr>
          <w:ilvl w:val="0"/>
          <w:numId w:val="58"/>
        </w:numPr>
        <w:autoSpaceDE w:val="0"/>
        <w:autoSpaceDN w:val="0"/>
        <w:ind w:left="284" w:hanging="284"/>
        <w:contextualSpacing/>
        <w:jc w:val="both"/>
        <w:rPr>
          <w:rFonts w:ascii="Arial" w:hAnsi="Arial" w:cs="Arial"/>
          <w:b/>
          <w:sz w:val="20"/>
          <w:szCs w:val="20"/>
          <w:lang w:eastAsia="en-US"/>
        </w:rPr>
      </w:pPr>
      <w:r w:rsidRPr="0010039D">
        <w:rPr>
          <w:rFonts w:ascii="Arial" w:hAnsi="Arial" w:cs="Arial"/>
          <w:sz w:val="20"/>
          <w:szCs w:val="20"/>
          <w:lang w:eastAsia="en-US"/>
        </w:rPr>
        <w:t>Hospodársky subjekt môže predbežne nahradiť doklady na preukázanie splnenia podmienok účasti vo verejnom obstarávaní Jednotným európskym dokumentom (JED) podľa § 39 zákona. Uchádzač vyplní časti I. až III. JED-u a môže vyplniť len oddiel α: GLOBÁLNY ÚDAJ PRE VŠETKY PODMIENKY ÚČASTI časti IV. JED-u bez toho, aby musel vyplniť iné oddiely časti IV. JED-u.</w:t>
      </w:r>
    </w:p>
    <w:bookmarkEnd w:id="100"/>
    <w:bookmarkEnd w:id="96"/>
    <w:p w14:paraId="7BBA638C" w14:textId="3889F582" w:rsidR="00094D7A" w:rsidRPr="0010039D" w:rsidRDefault="00094D7A" w:rsidP="0010039D">
      <w:pPr>
        <w:autoSpaceDE w:val="0"/>
        <w:autoSpaceDN w:val="0"/>
        <w:contextualSpacing/>
        <w:jc w:val="both"/>
        <w:rPr>
          <w:rFonts w:ascii="Arial" w:hAnsi="Arial" w:cs="Arial"/>
          <w:b/>
          <w:sz w:val="20"/>
          <w:szCs w:val="20"/>
          <w:lang w:eastAsia="en-US"/>
        </w:rPr>
      </w:pPr>
    </w:p>
    <w:p w14:paraId="55DD7580" w14:textId="2BF1A36A" w:rsidR="00046262" w:rsidRDefault="00046262" w:rsidP="0010039D">
      <w:pPr>
        <w:autoSpaceDE w:val="0"/>
        <w:autoSpaceDN w:val="0"/>
        <w:contextualSpacing/>
        <w:jc w:val="both"/>
        <w:rPr>
          <w:rFonts w:ascii="Arial" w:hAnsi="Arial" w:cs="Arial"/>
          <w:b/>
          <w:sz w:val="20"/>
          <w:szCs w:val="20"/>
          <w:lang w:eastAsia="en-US"/>
        </w:rPr>
      </w:pPr>
    </w:p>
    <w:p w14:paraId="7016F345" w14:textId="77777777" w:rsidR="00046262" w:rsidRPr="0010039D" w:rsidRDefault="00046262" w:rsidP="0010039D">
      <w:pPr>
        <w:autoSpaceDE w:val="0"/>
        <w:autoSpaceDN w:val="0"/>
        <w:contextualSpacing/>
        <w:jc w:val="both"/>
        <w:rPr>
          <w:rFonts w:ascii="Arial" w:hAnsi="Arial" w:cs="Arial"/>
          <w:b/>
          <w:sz w:val="20"/>
          <w:szCs w:val="20"/>
          <w:lang w:eastAsia="en-US"/>
        </w:rPr>
      </w:pPr>
    </w:p>
    <w:p w14:paraId="5EC2D90E" w14:textId="46792C33" w:rsidR="00095C9A" w:rsidRPr="0010039D" w:rsidRDefault="00257733" w:rsidP="0010039D">
      <w:pPr>
        <w:tabs>
          <w:tab w:val="left" w:pos="1134"/>
        </w:tabs>
        <w:contextualSpacing/>
        <w:jc w:val="both"/>
        <w:rPr>
          <w:rFonts w:ascii="Arial" w:hAnsi="Arial" w:cs="Arial"/>
          <w:b/>
          <w:caps/>
          <w:sz w:val="20"/>
          <w:szCs w:val="20"/>
        </w:rPr>
      </w:pPr>
      <w:r w:rsidRPr="0010039D">
        <w:rPr>
          <w:rFonts w:ascii="Arial" w:hAnsi="Arial" w:cs="Arial"/>
          <w:b/>
          <w:sz w:val="20"/>
          <w:szCs w:val="20"/>
        </w:rPr>
        <w:t>PRÍLOHY</w:t>
      </w:r>
      <w:r w:rsidR="00095C9A" w:rsidRPr="0010039D">
        <w:rPr>
          <w:rFonts w:ascii="Arial" w:hAnsi="Arial" w:cs="Arial"/>
          <w:b/>
          <w:sz w:val="20"/>
          <w:szCs w:val="20"/>
        </w:rPr>
        <w:t xml:space="preserve"> ČASŤ</w:t>
      </w:r>
      <w:r w:rsidR="00095C9A" w:rsidRPr="0010039D">
        <w:rPr>
          <w:rFonts w:ascii="Arial" w:hAnsi="Arial" w:cs="Arial"/>
          <w:b/>
          <w:sz w:val="20"/>
          <w:szCs w:val="20"/>
          <w:lang w:eastAsia="en-US"/>
        </w:rPr>
        <w:t xml:space="preserve"> A.3 </w:t>
      </w:r>
      <w:r w:rsidR="00095C9A" w:rsidRPr="0010039D">
        <w:rPr>
          <w:rFonts w:ascii="Arial" w:hAnsi="Arial" w:cs="Arial"/>
          <w:b/>
          <w:caps/>
          <w:sz w:val="20"/>
          <w:szCs w:val="20"/>
        </w:rPr>
        <w:t>Podmienky účasti VO VEREJNOM OBSTARÁVANÍ týkajúce sa osobného postavenia, technickej spôsobilosti alebo odbornej spôsobilosti</w:t>
      </w:r>
    </w:p>
    <w:p w14:paraId="740DCA9F" w14:textId="77777777" w:rsidR="00095C9A" w:rsidRPr="0010039D" w:rsidRDefault="00095C9A" w:rsidP="0010039D">
      <w:pPr>
        <w:tabs>
          <w:tab w:val="left" w:pos="1276"/>
          <w:tab w:val="left" w:pos="1701"/>
        </w:tabs>
        <w:contextualSpacing/>
        <w:jc w:val="both"/>
        <w:rPr>
          <w:rFonts w:ascii="Arial" w:hAnsi="Arial" w:cs="Arial"/>
          <w:sz w:val="20"/>
          <w:szCs w:val="20"/>
          <w:lang w:eastAsia="en-US"/>
        </w:rPr>
      </w:pPr>
      <w:r w:rsidRPr="0010039D">
        <w:rPr>
          <w:rFonts w:ascii="Arial" w:hAnsi="Arial" w:cs="Arial"/>
          <w:sz w:val="20"/>
          <w:szCs w:val="20"/>
          <w:lang w:eastAsia="en-US"/>
        </w:rPr>
        <w:t>Príloha č. 1</w:t>
      </w:r>
      <w:r w:rsidRPr="0010039D">
        <w:rPr>
          <w:rFonts w:ascii="Arial" w:hAnsi="Arial" w:cs="Arial"/>
          <w:sz w:val="20"/>
          <w:szCs w:val="20"/>
          <w:lang w:eastAsia="en-US"/>
        </w:rPr>
        <w:tab/>
        <w:t>-</w:t>
      </w:r>
      <w:r w:rsidRPr="0010039D">
        <w:rPr>
          <w:rFonts w:ascii="Arial" w:hAnsi="Arial" w:cs="Arial"/>
          <w:sz w:val="20"/>
          <w:szCs w:val="20"/>
          <w:lang w:eastAsia="en-US"/>
        </w:rPr>
        <w:tab/>
        <w:t>Jednotný európsky dokument (JED)</w:t>
      </w:r>
    </w:p>
    <w:p w14:paraId="50231C1D" w14:textId="77777777" w:rsidR="00095C9A" w:rsidRPr="0010039D" w:rsidRDefault="00095C9A" w:rsidP="0010039D">
      <w:pPr>
        <w:tabs>
          <w:tab w:val="left" w:pos="1276"/>
          <w:tab w:val="left" w:pos="1701"/>
        </w:tabs>
        <w:contextualSpacing/>
        <w:jc w:val="both"/>
        <w:rPr>
          <w:rFonts w:ascii="Arial" w:hAnsi="Arial" w:cs="Arial"/>
          <w:sz w:val="20"/>
          <w:szCs w:val="20"/>
          <w:lang w:eastAsia="en-US"/>
        </w:rPr>
      </w:pPr>
      <w:r w:rsidRPr="0010039D">
        <w:rPr>
          <w:rFonts w:ascii="Arial" w:hAnsi="Arial" w:cs="Arial"/>
          <w:sz w:val="20"/>
          <w:szCs w:val="20"/>
          <w:lang w:eastAsia="en-US"/>
        </w:rPr>
        <w:t>Príloha č. 2</w:t>
      </w:r>
      <w:r w:rsidRPr="0010039D">
        <w:rPr>
          <w:rFonts w:ascii="Arial" w:hAnsi="Arial" w:cs="Arial"/>
          <w:sz w:val="20"/>
          <w:szCs w:val="20"/>
          <w:lang w:eastAsia="en-US"/>
        </w:rPr>
        <w:tab/>
        <w:t>-</w:t>
      </w:r>
      <w:r w:rsidRPr="0010039D">
        <w:rPr>
          <w:rFonts w:ascii="Arial" w:hAnsi="Arial" w:cs="Arial"/>
          <w:sz w:val="20"/>
          <w:szCs w:val="20"/>
          <w:lang w:eastAsia="en-US"/>
        </w:rPr>
        <w:tab/>
        <w:t>Zoznam členov pracovnej skupiny</w:t>
      </w:r>
    </w:p>
    <w:p w14:paraId="6DFA632B" w14:textId="77777777" w:rsidR="00095C9A" w:rsidRPr="0010039D" w:rsidRDefault="00095C9A" w:rsidP="0010039D">
      <w:pPr>
        <w:tabs>
          <w:tab w:val="left" w:pos="1276"/>
          <w:tab w:val="left" w:pos="1701"/>
        </w:tabs>
        <w:contextualSpacing/>
        <w:jc w:val="both"/>
        <w:rPr>
          <w:rFonts w:ascii="Arial" w:hAnsi="Arial" w:cs="Arial"/>
          <w:sz w:val="20"/>
          <w:szCs w:val="20"/>
          <w:lang w:eastAsia="en-US"/>
        </w:rPr>
      </w:pPr>
      <w:r w:rsidRPr="0010039D">
        <w:rPr>
          <w:rFonts w:ascii="Arial" w:hAnsi="Arial" w:cs="Arial"/>
          <w:i/>
          <w:sz w:val="20"/>
          <w:szCs w:val="20"/>
          <w:lang w:eastAsia="en-US"/>
        </w:rPr>
        <w:tab/>
      </w:r>
      <w:r w:rsidRPr="0010039D">
        <w:rPr>
          <w:rFonts w:ascii="Arial" w:hAnsi="Arial" w:cs="Arial"/>
          <w:i/>
          <w:sz w:val="20"/>
          <w:szCs w:val="20"/>
          <w:lang w:eastAsia="en-US"/>
        </w:rPr>
        <w:tab/>
        <w:t>(zároveň aj ako Príloha č. 2 Zmluvy)</w:t>
      </w:r>
    </w:p>
    <w:p w14:paraId="39BB5245" w14:textId="77777777" w:rsidR="00095C9A" w:rsidRPr="0010039D" w:rsidRDefault="00095C9A" w:rsidP="0010039D">
      <w:pPr>
        <w:tabs>
          <w:tab w:val="left" w:pos="1276"/>
          <w:tab w:val="left" w:pos="1701"/>
        </w:tabs>
        <w:contextualSpacing/>
        <w:jc w:val="both"/>
        <w:rPr>
          <w:rFonts w:ascii="Arial" w:hAnsi="Arial" w:cs="Arial"/>
          <w:sz w:val="20"/>
          <w:szCs w:val="20"/>
          <w:lang w:eastAsia="en-US"/>
        </w:rPr>
      </w:pPr>
      <w:r w:rsidRPr="0010039D">
        <w:rPr>
          <w:rFonts w:ascii="Arial" w:hAnsi="Arial" w:cs="Arial"/>
          <w:sz w:val="20"/>
          <w:szCs w:val="20"/>
          <w:lang w:eastAsia="en-US"/>
        </w:rPr>
        <w:t>Príloha č. 3</w:t>
      </w:r>
      <w:r w:rsidRPr="0010039D">
        <w:rPr>
          <w:rFonts w:ascii="Arial" w:hAnsi="Arial" w:cs="Arial"/>
          <w:sz w:val="20"/>
          <w:szCs w:val="20"/>
          <w:lang w:eastAsia="en-US"/>
        </w:rPr>
        <w:tab/>
        <w:t>-</w:t>
      </w:r>
      <w:r w:rsidRPr="0010039D">
        <w:rPr>
          <w:rFonts w:ascii="Arial" w:hAnsi="Arial" w:cs="Arial"/>
          <w:sz w:val="20"/>
          <w:szCs w:val="20"/>
          <w:lang w:eastAsia="en-US"/>
        </w:rPr>
        <w:tab/>
        <w:t>Referenčný list člena pracovnej skupiny</w:t>
      </w:r>
    </w:p>
    <w:p w14:paraId="624FFF66" w14:textId="77777777" w:rsidR="00095C9A" w:rsidRPr="0010039D" w:rsidRDefault="00095C9A" w:rsidP="0010039D">
      <w:pPr>
        <w:tabs>
          <w:tab w:val="left" w:pos="1276"/>
          <w:tab w:val="left" w:pos="1701"/>
        </w:tabs>
        <w:contextualSpacing/>
        <w:jc w:val="both"/>
        <w:rPr>
          <w:rFonts w:ascii="Arial" w:hAnsi="Arial" w:cs="Arial"/>
          <w:sz w:val="20"/>
          <w:szCs w:val="20"/>
          <w:lang w:eastAsia="en-US"/>
        </w:rPr>
      </w:pPr>
      <w:r w:rsidRPr="0010039D">
        <w:rPr>
          <w:rFonts w:ascii="Arial" w:hAnsi="Arial" w:cs="Arial"/>
          <w:sz w:val="20"/>
          <w:szCs w:val="20"/>
          <w:lang w:eastAsia="en-US"/>
        </w:rPr>
        <w:t>Príloha č. 4</w:t>
      </w:r>
      <w:r w:rsidRPr="0010039D">
        <w:rPr>
          <w:rFonts w:ascii="Arial" w:hAnsi="Arial" w:cs="Arial"/>
          <w:sz w:val="20"/>
          <w:szCs w:val="20"/>
          <w:lang w:eastAsia="en-US"/>
        </w:rPr>
        <w:tab/>
        <w:t>-</w:t>
      </w:r>
      <w:r w:rsidRPr="0010039D">
        <w:rPr>
          <w:rFonts w:ascii="Arial" w:hAnsi="Arial" w:cs="Arial"/>
          <w:sz w:val="20"/>
          <w:szCs w:val="20"/>
          <w:lang w:eastAsia="en-US"/>
        </w:rPr>
        <w:tab/>
        <w:t>Životopis člena pracovnej skupiny</w:t>
      </w:r>
    </w:p>
    <w:p w14:paraId="3205E032" w14:textId="1DD66EA2" w:rsidR="00095C9A" w:rsidRDefault="00095C9A" w:rsidP="0010039D">
      <w:pPr>
        <w:tabs>
          <w:tab w:val="left" w:pos="1276"/>
        </w:tabs>
        <w:contextualSpacing/>
        <w:jc w:val="both"/>
        <w:rPr>
          <w:rFonts w:ascii="Arial" w:hAnsi="Arial" w:cs="Arial"/>
          <w:sz w:val="20"/>
          <w:szCs w:val="20"/>
          <w:lang w:eastAsia="en-US"/>
        </w:rPr>
      </w:pPr>
      <w:r w:rsidRPr="0010039D">
        <w:rPr>
          <w:rFonts w:ascii="Arial" w:hAnsi="Arial" w:cs="Arial"/>
          <w:sz w:val="20"/>
          <w:szCs w:val="20"/>
          <w:lang w:eastAsia="en-US"/>
        </w:rPr>
        <w:t>Príloha č. 5</w:t>
      </w:r>
      <w:r w:rsidRPr="0010039D">
        <w:rPr>
          <w:rFonts w:ascii="Arial" w:hAnsi="Arial" w:cs="Arial"/>
          <w:sz w:val="20"/>
          <w:szCs w:val="20"/>
          <w:lang w:eastAsia="en-US"/>
        </w:rPr>
        <w:tab/>
        <w:t>-</w:t>
      </w:r>
      <w:r w:rsidRPr="0010039D">
        <w:rPr>
          <w:rFonts w:ascii="Arial" w:hAnsi="Arial" w:cs="Arial"/>
          <w:sz w:val="20"/>
          <w:szCs w:val="20"/>
          <w:lang w:eastAsia="en-US"/>
        </w:rPr>
        <w:tab/>
      </w:r>
      <w:r w:rsidRPr="0010039D">
        <w:rPr>
          <w:rFonts w:ascii="Arial" w:hAnsi="Arial" w:cs="Arial"/>
          <w:sz w:val="20"/>
          <w:szCs w:val="20"/>
          <w:lang w:eastAsia="en-US"/>
        </w:rPr>
        <w:tab/>
        <w:t>Čestné vyhlásenie podľa § 32 ods. 1 písm. a) v spojení s ods. 7 zákona</w:t>
      </w:r>
    </w:p>
    <w:p w14:paraId="465EF38D" w14:textId="77777777" w:rsidR="009603A8" w:rsidRPr="0010039D" w:rsidRDefault="009603A8" w:rsidP="0010039D">
      <w:pPr>
        <w:tabs>
          <w:tab w:val="left" w:pos="1276"/>
        </w:tabs>
        <w:contextualSpacing/>
        <w:jc w:val="both"/>
        <w:rPr>
          <w:rFonts w:ascii="Arial" w:hAnsi="Arial" w:cs="Arial"/>
          <w:sz w:val="20"/>
          <w:szCs w:val="20"/>
          <w:lang w:eastAsia="en-US"/>
        </w:rPr>
      </w:pPr>
    </w:p>
    <w:p w14:paraId="7D0142A0" w14:textId="77777777" w:rsidR="00095C9A" w:rsidRPr="0010039D" w:rsidRDefault="00095C9A" w:rsidP="0010039D">
      <w:pPr>
        <w:tabs>
          <w:tab w:val="left" w:pos="1276"/>
        </w:tabs>
        <w:contextualSpacing/>
        <w:jc w:val="both"/>
        <w:rPr>
          <w:rFonts w:ascii="Arial" w:hAnsi="Arial" w:cs="Arial"/>
          <w:sz w:val="20"/>
          <w:szCs w:val="20"/>
          <w:lang w:eastAsia="en-US"/>
        </w:rPr>
      </w:pPr>
    </w:p>
    <w:p w14:paraId="736BF0FC" w14:textId="69CC05AF" w:rsidR="00095C9A" w:rsidRPr="0010039D" w:rsidRDefault="00095C9A" w:rsidP="0010039D">
      <w:pPr>
        <w:tabs>
          <w:tab w:val="right" w:pos="9062"/>
        </w:tabs>
        <w:contextualSpacing/>
        <w:jc w:val="both"/>
        <w:rPr>
          <w:rFonts w:ascii="Arial" w:hAnsi="Arial" w:cs="Arial"/>
          <w:b/>
          <w:bCs/>
          <w:caps/>
          <w:noProof/>
          <w:sz w:val="20"/>
          <w:szCs w:val="20"/>
          <w:lang w:eastAsia="en-US"/>
        </w:rPr>
      </w:pPr>
      <w:r w:rsidRPr="0010039D">
        <w:rPr>
          <w:rFonts w:ascii="Arial" w:hAnsi="Arial" w:cs="Arial"/>
          <w:b/>
          <w:bCs/>
          <w:caps/>
          <w:sz w:val="20"/>
          <w:szCs w:val="20"/>
          <w:lang w:eastAsia="en-US"/>
        </w:rPr>
        <w:t xml:space="preserve">PRÍLOHY časť </w:t>
      </w:r>
      <w:hyperlink w:anchor="_Toc461981440" w:history="1">
        <w:r w:rsidRPr="0010039D">
          <w:rPr>
            <w:rFonts w:ascii="Arial" w:hAnsi="Arial" w:cs="Arial"/>
            <w:b/>
            <w:bCs/>
            <w:caps/>
            <w:noProof/>
            <w:sz w:val="20"/>
            <w:szCs w:val="20"/>
            <w:lang w:eastAsia="en-US"/>
          </w:rPr>
          <w:t>B.1 OPIS PREDMETU ZÁKAZKY</w:t>
        </w:r>
      </w:hyperlink>
    </w:p>
    <w:p w14:paraId="0F08D675" w14:textId="5C929583" w:rsidR="00095C9A" w:rsidRPr="0010039D" w:rsidRDefault="00095C9A" w:rsidP="0010039D">
      <w:pPr>
        <w:tabs>
          <w:tab w:val="left" w:pos="1276"/>
          <w:tab w:val="left" w:pos="1701"/>
          <w:tab w:val="right" w:pos="9062"/>
        </w:tabs>
        <w:ind w:left="1701" w:hanging="1701"/>
        <w:contextualSpacing/>
        <w:jc w:val="both"/>
        <w:rPr>
          <w:rFonts w:ascii="Arial" w:eastAsia="Calibri" w:hAnsi="Arial" w:cs="Arial"/>
          <w:noProof/>
          <w:sz w:val="20"/>
          <w:szCs w:val="20"/>
        </w:rPr>
      </w:pPr>
      <w:r w:rsidRPr="0010039D">
        <w:rPr>
          <w:rFonts w:ascii="Arial" w:eastAsia="Calibri" w:hAnsi="Arial" w:cs="Arial"/>
          <w:noProof/>
          <w:sz w:val="20"/>
          <w:szCs w:val="20"/>
        </w:rPr>
        <w:t>Prílohy č. 1 až 1</w:t>
      </w:r>
      <w:r w:rsidR="00322D90">
        <w:rPr>
          <w:rFonts w:ascii="Arial" w:eastAsia="Calibri" w:hAnsi="Arial" w:cs="Arial"/>
          <w:noProof/>
          <w:sz w:val="20"/>
          <w:szCs w:val="20"/>
        </w:rPr>
        <w:t>3</w:t>
      </w:r>
      <w:r w:rsidRPr="0010039D">
        <w:rPr>
          <w:rFonts w:ascii="Arial" w:eastAsia="Calibri" w:hAnsi="Arial" w:cs="Arial"/>
          <w:noProof/>
          <w:sz w:val="20"/>
          <w:szCs w:val="20"/>
        </w:rPr>
        <w:t xml:space="preserve"> Časti B.1 súťažných podkladov tvoria samostatné dokumenty </w:t>
      </w:r>
    </w:p>
    <w:p w14:paraId="6117F0FD" w14:textId="77777777" w:rsidR="00095C9A" w:rsidRPr="0010039D" w:rsidRDefault="00095C9A" w:rsidP="0010039D">
      <w:pPr>
        <w:tabs>
          <w:tab w:val="left" w:pos="1276"/>
          <w:tab w:val="left" w:pos="1701"/>
          <w:tab w:val="right" w:pos="9062"/>
        </w:tabs>
        <w:ind w:left="1701" w:hanging="1701"/>
        <w:contextualSpacing/>
        <w:jc w:val="both"/>
        <w:rPr>
          <w:rFonts w:ascii="Arial" w:eastAsia="Calibri" w:hAnsi="Arial" w:cs="Arial"/>
          <w:i/>
          <w:noProof/>
          <w:sz w:val="20"/>
          <w:szCs w:val="20"/>
        </w:rPr>
      </w:pPr>
      <w:r w:rsidRPr="0010039D">
        <w:rPr>
          <w:rFonts w:ascii="Arial" w:eastAsia="Calibri" w:hAnsi="Arial" w:cs="Arial"/>
          <w:i/>
          <w:noProof/>
          <w:sz w:val="20"/>
          <w:szCs w:val="20"/>
        </w:rPr>
        <w:t>(zároveň aj ako Príloha č. 3 Zmluvy)</w:t>
      </w:r>
    </w:p>
    <w:p w14:paraId="1F15412C" w14:textId="77777777" w:rsidR="00793679" w:rsidRPr="0010039D" w:rsidRDefault="00793679" w:rsidP="00793679">
      <w:pPr>
        <w:autoSpaceDE w:val="0"/>
        <w:autoSpaceDN w:val="0"/>
        <w:contextualSpacing/>
        <w:jc w:val="both"/>
        <w:rPr>
          <w:rFonts w:ascii="Arial" w:hAnsi="Arial" w:cs="Arial"/>
          <w:sz w:val="20"/>
          <w:szCs w:val="20"/>
          <w:lang w:eastAsia="en-US"/>
        </w:rPr>
      </w:pPr>
    </w:p>
    <w:p w14:paraId="0D72084F" w14:textId="77777777" w:rsidR="00793679" w:rsidRPr="00710A45" w:rsidRDefault="00793679" w:rsidP="00793679">
      <w:pPr>
        <w:tabs>
          <w:tab w:val="left" w:pos="1134"/>
          <w:tab w:val="left" w:pos="1276"/>
          <w:tab w:val="left" w:pos="1701"/>
          <w:tab w:val="right" w:pos="9062"/>
        </w:tabs>
        <w:ind w:left="1701" w:hanging="1418"/>
        <w:jc w:val="both"/>
        <w:rPr>
          <w:rFonts w:ascii="Arial" w:hAnsi="Arial" w:cs="Arial"/>
          <w:b/>
          <w:sz w:val="20"/>
          <w:szCs w:val="20"/>
          <w:lang w:eastAsia="en-US"/>
        </w:rPr>
      </w:pPr>
      <w:r w:rsidRPr="00710A45">
        <w:rPr>
          <w:rFonts w:ascii="Arial" w:eastAsia="Calibri" w:hAnsi="Arial" w:cs="Arial"/>
          <w:i/>
          <w:noProof/>
          <w:sz w:val="20"/>
          <w:szCs w:val="20"/>
        </w:rPr>
        <w:tab/>
      </w:r>
      <w:r w:rsidRPr="00710A45">
        <w:rPr>
          <w:rFonts w:ascii="Arial" w:eastAsia="Calibri" w:hAnsi="Arial" w:cs="Arial"/>
          <w:i/>
          <w:noProof/>
          <w:sz w:val="20"/>
          <w:szCs w:val="20"/>
        </w:rPr>
        <w:tab/>
      </w:r>
    </w:p>
    <w:tbl>
      <w:tblPr>
        <w:tblW w:w="8540" w:type="dxa"/>
        <w:tblInd w:w="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8"/>
        <w:gridCol w:w="6662"/>
      </w:tblGrid>
      <w:tr w:rsidR="0073019A" w:rsidRPr="0035168A" w14:paraId="037A902F" w14:textId="77777777" w:rsidTr="000D7805">
        <w:trPr>
          <w:trHeight w:val="562"/>
        </w:trPr>
        <w:tc>
          <w:tcPr>
            <w:tcW w:w="1878" w:type="dxa"/>
            <w:vAlign w:val="center"/>
          </w:tcPr>
          <w:p w14:paraId="67FCD2BA" w14:textId="77777777" w:rsidR="0073019A" w:rsidRPr="0035168A" w:rsidRDefault="0073019A" w:rsidP="000D7805">
            <w:pPr>
              <w:pStyle w:val="Bezriadkovania"/>
              <w:tabs>
                <w:tab w:val="left" w:pos="2268"/>
              </w:tabs>
              <w:ind w:left="35"/>
              <w:rPr>
                <w:rFonts w:ascii="Arial" w:hAnsi="Arial" w:cs="Arial"/>
                <w:sz w:val="20"/>
                <w:szCs w:val="20"/>
              </w:rPr>
            </w:pPr>
            <w:r>
              <w:rPr>
                <w:rFonts w:ascii="Arial" w:hAnsi="Arial" w:cs="Arial"/>
                <w:sz w:val="20"/>
                <w:szCs w:val="20"/>
              </w:rPr>
              <w:t>P</w:t>
            </w:r>
            <w:r w:rsidRPr="0035168A">
              <w:rPr>
                <w:rFonts w:ascii="Arial" w:hAnsi="Arial" w:cs="Arial"/>
                <w:sz w:val="20"/>
                <w:szCs w:val="20"/>
              </w:rPr>
              <w:t>ríloha č. 1</w:t>
            </w:r>
          </w:p>
        </w:tc>
        <w:tc>
          <w:tcPr>
            <w:tcW w:w="6662" w:type="dxa"/>
          </w:tcPr>
          <w:p w14:paraId="692D21E7" w14:textId="77777777" w:rsidR="0073019A" w:rsidRPr="0035168A" w:rsidRDefault="0073019A" w:rsidP="000D7805">
            <w:pPr>
              <w:pStyle w:val="Bezriadkovania"/>
              <w:tabs>
                <w:tab w:val="left" w:pos="2268"/>
              </w:tabs>
              <w:ind w:left="78"/>
              <w:jc w:val="both"/>
              <w:rPr>
                <w:rFonts w:ascii="Arial" w:hAnsi="Arial" w:cs="Arial"/>
                <w:sz w:val="20"/>
                <w:szCs w:val="20"/>
              </w:rPr>
            </w:pPr>
            <w:r w:rsidRPr="0035168A">
              <w:rPr>
                <w:rFonts w:ascii="Arial" w:hAnsi="Arial" w:cs="Arial"/>
                <w:sz w:val="20"/>
                <w:szCs w:val="20"/>
              </w:rPr>
              <w:t>Podklady a požiadavky na vypracovanie Stavebného zámeru (SZ) a oznámenia o zmene navrhovanej činnosti 8a po vypracovaní SZ (8a po SZ)</w:t>
            </w:r>
          </w:p>
        </w:tc>
      </w:tr>
      <w:tr w:rsidR="0073019A" w:rsidRPr="0035168A" w14:paraId="1DC9BD9B" w14:textId="77777777" w:rsidTr="000D7805">
        <w:trPr>
          <w:trHeight w:val="200"/>
        </w:trPr>
        <w:tc>
          <w:tcPr>
            <w:tcW w:w="1878" w:type="dxa"/>
            <w:vAlign w:val="center"/>
          </w:tcPr>
          <w:p w14:paraId="0FFA18D2" w14:textId="77777777" w:rsidR="0073019A" w:rsidRPr="0035168A" w:rsidRDefault="0073019A" w:rsidP="000D7805">
            <w:pPr>
              <w:pStyle w:val="Bezriadkovania"/>
              <w:tabs>
                <w:tab w:val="left" w:pos="567"/>
                <w:tab w:val="left" w:pos="2268"/>
                <w:tab w:val="left" w:pos="2552"/>
                <w:tab w:val="left" w:pos="2835"/>
              </w:tabs>
              <w:ind w:left="35"/>
              <w:rPr>
                <w:rFonts w:ascii="Arial" w:hAnsi="Arial" w:cs="Arial"/>
                <w:sz w:val="20"/>
                <w:szCs w:val="20"/>
              </w:rPr>
            </w:pPr>
            <w:r>
              <w:rPr>
                <w:rFonts w:ascii="Arial" w:hAnsi="Arial" w:cs="Arial"/>
                <w:sz w:val="20"/>
                <w:szCs w:val="20"/>
              </w:rPr>
              <w:t>Príloha</w:t>
            </w:r>
            <w:r w:rsidRPr="0035168A">
              <w:rPr>
                <w:rFonts w:ascii="Arial" w:hAnsi="Arial" w:cs="Arial"/>
                <w:sz w:val="20"/>
                <w:szCs w:val="20"/>
              </w:rPr>
              <w:t xml:space="preserve"> č. 2</w:t>
            </w:r>
          </w:p>
        </w:tc>
        <w:tc>
          <w:tcPr>
            <w:tcW w:w="6662" w:type="dxa"/>
          </w:tcPr>
          <w:p w14:paraId="0896D72E" w14:textId="77777777" w:rsidR="0073019A" w:rsidRPr="0035168A" w:rsidRDefault="0073019A" w:rsidP="000D7805">
            <w:pPr>
              <w:pStyle w:val="Bezriadkovania"/>
              <w:ind w:left="78"/>
              <w:rPr>
                <w:rFonts w:ascii="Arial" w:hAnsi="Arial" w:cs="Arial"/>
                <w:sz w:val="20"/>
                <w:szCs w:val="20"/>
              </w:rPr>
            </w:pPr>
            <w:r w:rsidRPr="0035168A">
              <w:rPr>
                <w:rFonts w:ascii="Arial" w:hAnsi="Arial"/>
                <w:bCs/>
                <w:iCs/>
                <w:sz w:val="20"/>
                <w:szCs w:val="20"/>
                <w:lang w:eastAsia="cs-CZ"/>
              </w:rPr>
              <w:t>Základné náležitosti stavebného zámeru (SZ)</w:t>
            </w:r>
          </w:p>
        </w:tc>
      </w:tr>
      <w:tr w:rsidR="0073019A" w:rsidRPr="0035168A" w14:paraId="3A1AC7B9" w14:textId="77777777" w:rsidTr="000D7805">
        <w:trPr>
          <w:trHeight w:val="211"/>
        </w:trPr>
        <w:tc>
          <w:tcPr>
            <w:tcW w:w="1878" w:type="dxa"/>
            <w:vAlign w:val="center"/>
          </w:tcPr>
          <w:p w14:paraId="5F7B9822" w14:textId="77777777" w:rsidR="0073019A" w:rsidRPr="0035168A" w:rsidRDefault="0073019A" w:rsidP="000D7805">
            <w:pPr>
              <w:pStyle w:val="Bezriadkovania"/>
              <w:tabs>
                <w:tab w:val="left" w:pos="2268"/>
              </w:tabs>
              <w:ind w:left="35"/>
              <w:rPr>
                <w:rFonts w:ascii="Arial" w:hAnsi="Arial" w:cs="Arial"/>
                <w:sz w:val="20"/>
                <w:szCs w:val="20"/>
              </w:rPr>
            </w:pPr>
            <w:r>
              <w:rPr>
                <w:rFonts w:ascii="Arial" w:hAnsi="Arial" w:cs="Arial"/>
                <w:sz w:val="20"/>
                <w:szCs w:val="20"/>
              </w:rPr>
              <w:t>Príloha</w:t>
            </w:r>
            <w:r w:rsidRPr="0035168A">
              <w:rPr>
                <w:rFonts w:ascii="Arial" w:hAnsi="Arial" w:cs="Arial"/>
                <w:sz w:val="20"/>
                <w:szCs w:val="20"/>
              </w:rPr>
              <w:t xml:space="preserve"> č. 3</w:t>
            </w:r>
          </w:p>
        </w:tc>
        <w:tc>
          <w:tcPr>
            <w:tcW w:w="6662" w:type="dxa"/>
          </w:tcPr>
          <w:p w14:paraId="23882C5E" w14:textId="77777777" w:rsidR="0073019A" w:rsidRPr="0035168A" w:rsidRDefault="0073019A" w:rsidP="000D7805">
            <w:pPr>
              <w:pStyle w:val="Bezriadkovania"/>
              <w:tabs>
                <w:tab w:val="left" w:pos="2268"/>
              </w:tabs>
              <w:ind w:left="78"/>
              <w:rPr>
                <w:rFonts w:ascii="Arial" w:hAnsi="Arial" w:cs="Arial"/>
                <w:sz w:val="20"/>
                <w:szCs w:val="20"/>
              </w:rPr>
            </w:pPr>
            <w:r w:rsidRPr="0035168A">
              <w:rPr>
                <w:rFonts w:ascii="Arial" w:hAnsi="Arial"/>
                <w:bCs/>
                <w:iCs/>
                <w:sz w:val="20"/>
                <w:szCs w:val="20"/>
                <w:lang w:eastAsia="cs-CZ"/>
              </w:rPr>
              <w:t>Základné náležitosti oznámenia o zmene navrhovanej činnosti podľa prílohy 8a zákona č. 24/2006 Z. z. o posudzovaní vplyvov na životné prostredie po vypracovaní SZ</w:t>
            </w:r>
            <w:r>
              <w:rPr>
                <w:rFonts w:ascii="Arial" w:hAnsi="Arial"/>
                <w:bCs/>
                <w:iCs/>
                <w:sz w:val="20"/>
                <w:szCs w:val="20"/>
                <w:lang w:eastAsia="cs-CZ"/>
              </w:rPr>
              <w:t xml:space="preserve"> (8a po SZ)</w:t>
            </w:r>
          </w:p>
        </w:tc>
      </w:tr>
      <w:tr w:rsidR="0073019A" w:rsidRPr="0035168A" w14:paraId="2250DD68" w14:textId="77777777" w:rsidTr="000D7805">
        <w:trPr>
          <w:trHeight w:val="178"/>
        </w:trPr>
        <w:tc>
          <w:tcPr>
            <w:tcW w:w="1878" w:type="dxa"/>
            <w:vAlign w:val="center"/>
          </w:tcPr>
          <w:p w14:paraId="306CD92D" w14:textId="77777777" w:rsidR="0073019A" w:rsidRPr="0035168A" w:rsidRDefault="0073019A" w:rsidP="000D7805">
            <w:pPr>
              <w:pStyle w:val="Bezriadkovania"/>
              <w:tabs>
                <w:tab w:val="left" w:pos="567"/>
                <w:tab w:val="left" w:pos="2268"/>
                <w:tab w:val="left" w:pos="2552"/>
                <w:tab w:val="left" w:pos="2835"/>
              </w:tabs>
              <w:ind w:left="35"/>
              <w:rPr>
                <w:rFonts w:ascii="Arial" w:hAnsi="Arial" w:cs="Arial"/>
                <w:sz w:val="20"/>
                <w:szCs w:val="20"/>
              </w:rPr>
            </w:pPr>
            <w:r>
              <w:rPr>
                <w:rFonts w:ascii="Arial" w:hAnsi="Arial" w:cs="Arial"/>
                <w:sz w:val="20"/>
                <w:szCs w:val="20"/>
              </w:rPr>
              <w:t>Príloha</w:t>
            </w:r>
            <w:r w:rsidRPr="0035168A">
              <w:rPr>
                <w:rFonts w:ascii="Arial" w:hAnsi="Arial" w:cs="Arial"/>
                <w:sz w:val="20"/>
                <w:szCs w:val="20"/>
              </w:rPr>
              <w:t xml:space="preserve"> č. 4</w:t>
            </w:r>
          </w:p>
        </w:tc>
        <w:tc>
          <w:tcPr>
            <w:tcW w:w="6662" w:type="dxa"/>
          </w:tcPr>
          <w:p w14:paraId="5AD46C70" w14:textId="77777777" w:rsidR="0073019A" w:rsidRPr="0035168A" w:rsidRDefault="0073019A" w:rsidP="000D7805">
            <w:pPr>
              <w:pStyle w:val="Bezriadkovania"/>
              <w:ind w:left="78"/>
              <w:rPr>
                <w:rFonts w:ascii="Arial" w:hAnsi="Arial" w:cs="Arial"/>
                <w:sz w:val="20"/>
                <w:szCs w:val="20"/>
              </w:rPr>
            </w:pPr>
            <w:r w:rsidRPr="0035168A">
              <w:rPr>
                <w:rFonts w:ascii="Arial" w:eastAsia="Arial" w:hAnsi="Arial" w:cs="Arial"/>
                <w:color w:val="000000"/>
                <w:sz w:val="20"/>
                <w:lang w:eastAsia="sk-SK"/>
              </w:rPr>
              <w:t>Požiadavky na podrobný IG prieskum (</w:t>
            </w:r>
            <w:proofErr w:type="spellStart"/>
            <w:r w:rsidRPr="0035168A">
              <w:rPr>
                <w:rFonts w:ascii="Arial" w:eastAsia="Arial" w:hAnsi="Arial" w:cs="Arial"/>
                <w:color w:val="000000"/>
                <w:sz w:val="20"/>
                <w:lang w:eastAsia="sk-SK"/>
              </w:rPr>
              <w:t>pIGP</w:t>
            </w:r>
            <w:proofErr w:type="spellEnd"/>
            <w:r w:rsidRPr="0035168A">
              <w:rPr>
                <w:rFonts w:ascii="Arial" w:eastAsia="Arial" w:hAnsi="Arial" w:cs="Arial"/>
                <w:color w:val="000000"/>
                <w:sz w:val="20"/>
                <w:lang w:eastAsia="sk-SK"/>
              </w:rPr>
              <w:t>) a hydrogeologický prieskum pre SZ</w:t>
            </w:r>
          </w:p>
        </w:tc>
      </w:tr>
      <w:tr w:rsidR="0073019A" w:rsidRPr="0035168A" w14:paraId="3B675932" w14:textId="77777777" w:rsidTr="000D7805">
        <w:trPr>
          <w:trHeight w:val="188"/>
        </w:trPr>
        <w:tc>
          <w:tcPr>
            <w:tcW w:w="1878" w:type="dxa"/>
            <w:vAlign w:val="center"/>
          </w:tcPr>
          <w:p w14:paraId="134A94A8" w14:textId="77777777" w:rsidR="0073019A" w:rsidRPr="0035168A" w:rsidRDefault="0073019A" w:rsidP="000D7805">
            <w:pPr>
              <w:pStyle w:val="Bezriadkovania"/>
              <w:tabs>
                <w:tab w:val="left" w:pos="567"/>
                <w:tab w:val="left" w:pos="2268"/>
                <w:tab w:val="left" w:pos="2552"/>
                <w:tab w:val="left" w:pos="2835"/>
              </w:tabs>
              <w:ind w:left="35"/>
              <w:rPr>
                <w:rFonts w:ascii="Arial" w:hAnsi="Arial" w:cs="Arial"/>
                <w:sz w:val="20"/>
                <w:szCs w:val="20"/>
              </w:rPr>
            </w:pPr>
            <w:r>
              <w:rPr>
                <w:rFonts w:ascii="Arial" w:hAnsi="Arial" w:cs="Arial"/>
                <w:sz w:val="20"/>
                <w:szCs w:val="20"/>
              </w:rPr>
              <w:t>Príloha</w:t>
            </w:r>
            <w:r w:rsidRPr="0035168A">
              <w:rPr>
                <w:rFonts w:ascii="Arial" w:hAnsi="Arial" w:cs="Arial"/>
                <w:sz w:val="20"/>
                <w:szCs w:val="20"/>
              </w:rPr>
              <w:t xml:space="preserve"> č. 5</w:t>
            </w:r>
          </w:p>
        </w:tc>
        <w:tc>
          <w:tcPr>
            <w:tcW w:w="6662" w:type="dxa"/>
          </w:tcPr>
          <w:p w14:paraId="2F35BB83" w14:textId="77777777" w:rsidR="0073019A" w:rsidRPr="0035168A" w:rsidRDefault="0073019A" w:rsidP="000D7805">
            <w:pPr>
              <w:pStyle w:val="Bezriadkovania"/>
              <w:tabs>
                <w:tab w:val="left" w:pos="567"/>
                <w:tab w:val="left" w:pos="2268"/>
                <w:tab w:val="left" w:pos="2552"/>
                <w:tab w:val="left" w:pos="2835"/>
              </w:tabs>
              <w:ind w:left="78"/>
              <w:rPr>
                <w:rFonts w:ascii="Arial" w:hAnsi="Arial" w:cs="Arial"/>
                <w:sz w:val="20"/>
                <w:szCs w:val="20"/>
              </w:rPr>
            </w:pPr>
            <w:r w:rsidRPr="0035168A">
              <w:rPr>
                <w:rFonts w:ascii="Arial" w:eastAsia="Arial" w:hAnsi="Arial" w:cs="Arial"/>
                <w:color w:val="000000"/>
                <w:sz w:val="20"/>
                <w:lang w:eastAsia="sk-SK"/>
              </w:rPr>
              <w:t>Požiadavky na technické a odborné predpoklady spracovateľov dokumentácie</w:t>
            </w:r>
          </w:p>
        </w:tc>
      </w:tr>
      <w:tr w:rsidR="0073019A" w:rsidRPr="0035168A" w14:paraId="3472311D" w14:textId="77777777" w:rsidTr="000D7805">
        <w:trPr>
          <w:trHeight w:val="151"/>
        </w:trPr>
        <w:tc>
          <w:tcPr>
            <w:tcW w:w="1878" w:type="dxa"/>
            <w:vAlign w:val="center"/>
          </w:tcPr>
          <w:p w14:paraId="06D5AD62" w14:textId="77777777" w:rsidR="0073019A" w:rsidRPr="0035168A" w:rsidRDefault="0073019A" w:rsidP="000D7805">
            <w:pPr>
              <w:pStyle w:val="Bezriadkovania"/>
              <w:tabs>
                <w:tab w:val="left" w:pos="2282"/>
              </w:tabs>
              <w:ind w:left="35"/>
              <w:rPr>
                <w:rFonts w:ascii="Arial" w:hAnsi="Arial" w:cs="Arial"/>
                <w:sz w:val="20"/>
                <w:szCs w:val="20"/>
              </w:rPr>
            </w:pPr>
            <w:r>
              <w:rPr>
                <w:rFonts w:ascii="Arial" w:hAnsi="Arial" w:cs="Arial"/>
                <w:sz w:val="20"/>
                <w:szCs w:val="20"/>
              </w:rPr>
              <w:t>Príloha</w:t>
            </w:r>
            <w:r w:rsidRPr="0035168A">
              <w:rPr>
                <w:rFonts w:ascii="Arial" w:hAnsi="Arial" w:cs="Arial"/>
                <w:sz w:val="20"/>
                <w:szCs w:val="20"/>
              </w:rPr>
              <w:t xml:space="preserve"> č. 6</w:t>
            </w:r>
          </w:p>
        </w:tc>
        <w:tc>
          <w:tcPr>
            <w:tcW w:w="6662" w:type="dxa"/>
          </w:tcPr>
          <w:p w14:paraId="4E693063" w14:textId="77777777" w:rsidR="0073019A" w:rsidRPr="0035168A" w:rsidRDefault="0073019A" w:rsidP="000D7805">
            <w:pPr>
              <w:pStyle w:val="Bezriadkovania"/>
              <w:tabs>
                <w:tab w:val="left" w:pos="2282"/>
              </w:tabs>
              <w:ind w:left="78"/>
              <w:rPr>
                <w:rFonts w:ascii="Arial" w:hAnsi="Arial" w:cs="Arial"/>
                <w:sz w:val="20"/>
                <w:szCs w:val="20"/>
              </w:rPr>
            </w:pPr>
            <w:r w:rsidRPr="0035168A">
              <w:rPr>
                <w:rFonts w:ascii="Arial" w:eastAsia="Arial" w:hAnsi="Arial" w:cs="Arial"/>
                <w:color w:val="000000"/>
                <w:sz w:val="20"/>
                <w:lang w:eastAsia="sk-SK"/>
              </w:rPr>
              <w:t>Tabuľky pre časti E pre SZ</w:t>
            </w:r>
          </w:p>
        </w:tc>
      </w:tr>
      <w:tr w:rsidR="0073019A" w:rsidRPr="0035168A" w14:paraId="5DE72976" w14:textId="77777777" w:rsidTr="000D7805">
        <w:trPr>
          <w:trHeight w:val="166"/>
        </w:trPr>
        <w:tc>
          <w:tcPr>
            <w:tcW w:w="1878" w:type="dxa"/>
            <w:vAlign w:val="center"/>
          </w:tcPr>
          <w:p w14:paraId="1BD2F5A3" w14:textId="77777777" w:rsidR="0073019A" w:rsidRPr="0035168A" w:rsidRDefault="0073019A" w:rsidP="000D7805">
            <w:pPr>
              <w:pStyle w:val="Bezriadkovania"/>
              <w:tabs>
                <w:tab w:val="left" w:pos="567"/>
                <w:tab w:val="left" w:pos="2268"/>
                <w:tab w:val="left" w:pos="2552"/>
                <w:tab w:val="left" w:pos="2835"/>
              </w:tabs>
              <w:ind w:left="35"/>
              <w:rPr>
                <w:rFonts w:ascii="Arial" w:hAnsi="Arial" w:cs="Arial"/>
                <w:sz w:val="20"/>
                <w:szCs w:val="20"/>
              </w:rPr>
            </w:pPr>
            <w:r>
              <w:rPr>
                <w:rFonts w:ascii="Arial" w:hAnsi="Arial" w:cs="Arial"/>
                <w:sz w:val="20"/>
                <w:szCs w:val="20"/>
              </w:rPr>
              <w:t>Príloha</w:t>
            </w:r>
            <w:r w:rsidRPr="0035168A">
              <w:rPr>
                <w:rFonts w:ascii="Arial" w:hAnsi="Arial" w:cs="Arial"/>
                <w:sz w:val="20"/>
                <w:szCs w:val="20"/>
              </w:rPr>
              <w:t xml:space="preserve"> č. 7</w:t>
            </w:r>
          </w:p>
        </w:tc>
        <w:tc>
          <w:tcPr>
            <w:tcW w:w="6662" w:type="dxa"/>
          </w:tcPr>
          <w:p w14:paraId="0726285D" w14:textId="77777777" w:rsidR="0073019A" w:rsidRPr="0035168A" w:rsidRDefault="0073019A" w:rsidP="000D7805">
            <w:pPr>
              <w:pStyle w:val="Bezriadkovania"/>
              <w:tabs>
                <w:tab w:val="left" w:pos="567"/>
                <w:tab w:val="left" w:pos="2268"/>
                <w:tab w:val="left" w:pos="2552"/>
                <w:tab w:val="left" w:pos="2835"/>
              </w:tabs>
              <w:ind w:left="78"/>
              <w:rPr>
                <w:rFonts w:ascii="Arial" w:hAnsi="Arial" w:cs="Arial"/>
                <w:sz w:val="20"/>
                <w:szCs w:val="20"/>
              </w:rPr>
            </w:pPr>
            <w:r w:rsidRPr="0035168A">
              <w:rPr>
                <w:rFonts w:ascii="Arial" w:eastAsia="Arial" w:hAnsi="Arial" w:cs="Arial"/>
                <w:color w:val="000000"/>
                <w:sz w:val="20"/>
                <w:lang w:eastAsia="sk-SK"/>
              </w:rPr>
              <w:t>Cena verejnej práce,</w:t>
            </w:r>
          </w:p>
        </w:tc>
      </w:tr>
      <w:tr w:rsidR="0073019A" w:rsidRPr="0035168A" w14:paraId="428EE70B" w14:textId="77777777" w:rsidTr="000D7805">
        <w:trPr>
          <w:trHeight w:val="166"/>
        </w:trPr>
        <w:tc>
          <w:tcPr>
            <w:tcW w:w="1878" w:type="dxa"/>
            <w:vAlign w:val="center"/>
          </w:tcPr>
          <w:p w14:paraId="082E7E1F" w14:textId="77777777" w:rsidR="0073019A" w:rsidRPr="0035168A" w:rsidRDefault="0073019A" w:rsidP="000D7805">
            <w:pPr>
              <w:pStyle w:val="Bezriadkovania"/>
              <w:tabs>
                <w:tab w:val="left" w:pos="567"/>
                <w:tab w:val="left" w:pos="2268"/>
                <w:tab w:val="left" w:pos="2552"/>
                <w:tab w:val="left" w:pos="2835"/>
              </w:tabs>
              <w:ind w:left="35"/>
              <w:rPr>
                <w:rFonts w:ascii="Arial" w:hAnsi="Arial" w:cs="Arial"/>
                <w:sz w:val="20"/>
                <w:szCs w:val="20"/>
              </w:rPr>
            </w:pPr>
            <w:r>
              <w:rPr>
                <w:rFonts w:ascii="Arial" w:hAnsi="Arial" w:cs="Arial"/>
                <w:sz w:val="20"/>
                <w:szCs w:val="20"/>
              </w:rPr>
              <w:t>Príloha</w:t>
            </w:r>
            <w:r w:rsidRPr="0035168A">
              <w:rPr>
                <w:rFonts w:ascii="Arial" w:hAnsi="Arial" w:cs="Arial"/>
                <w:sz w:val="20"/>
                <w:szCs w:val="20"/>
              </w:rPr>
              <w:t xml:space="preserve"> č. 8</w:t>
            </w:r>
          </w:p>
        </w:tc>
        <w:tc>
          <w:tcPr>
            <w:tcW w:w="6662" w:type="dxa"/>
          </w:tcPr>
          <w:p w14:paraId="7AA90E1A" w14:textId="77777777" w:rsidR="0073019A" w:rsidRPr="0035168A" w:rsidRDefault="0073019A" w:rsidP="000D7805">
            <w:pPr>
              <w:pStyle w:val="Bezriadkovania"/>
              <w:tabs>
                <w:tab w:val="left" w:pos="567"/>
                <w:tab w:val="left" w:pos="2268"/>
                <w:tab w:val="left" w:pos="2552"/>
                <w:tab w:val="left" w:pos="2835"/>
              </w:tabs>
              <w:ind w:left="78"/>
              <w:rPr>
                <w:rFonts w:ascii="Arial" w:hAnsi="Arial" w:cs="Arial"/>
                <w:sz w:val="20"/>
                <w:szCs w:val="20"/>
              </w:rPr>
            </w:pPr>
            <w:r w:rsidRPr="0035168A">
              <w:rPr>
                <w:rFonts w:ascii="Arial" w:eastAsia="Arial" w:hAnsi="Arial" w:cs="Arial"/>
                <w:color w:val="000000"/>
                <w:sz w:val="20"/>
                <w:lang w:eastAsia="sk-SK"/>
              </w:rPr>
              <w:t>Technické špecifikácie NDS</w:t>
            </w:r>
          </w:p>
        </w:tc>
      </w:tr>
      <w:tr w:rsidR="0073019A" w:rsidRPr="0035168A" w14:paraId="7E69AE3A" w14:textId="77777777" w:rsidTr="000D7805">
        <w:trPr>
          <w:trHeight w:val="147"/>
        </w:trPr>
        <w:tc>
          <w:tcPr>
            <w:tcW w:w="1878" w:type="dxa"/>
            <w:vAlign w:val="center"/>
          </w:tcPr>
          <w:p w14:paraId="7F42648A" w14:textId="77777777" w:rsidR="0073019A" w:rsidRPr="0035168A" w:rsidRDefault="0073019A" w:rsidP="000D7805">
            <w:pPr>
              <w:pStyle w:val="Bezriadkovania"/>
              <w:tabs>
                <w:tab w:val="left" w:pos="567"/>
                <w:tab w:val="left" w:pos="2268"/>
                <w:tab w:val="left" w:pos="2552"/>
                <w:tab w:val="left" w:pos="2835"/>
              </w:tabs>
              <w:ind w:left="251"/>
              <w:rPr>
                <w:rFonts w:ascii="Arial" w:hAnsi="Arial" w:cs="Arial"/>
                <w:sz w:val="20"/>
                <w:szCs w:val="20"/>
              </w:rPr>
            </w:pPr>
            <w:r>
              <w:rPr>
                <w:rFonts w:ascii="Arial" w:hAnsi="Arial" w:cs="Arial"/>
                <w:sz w:val="20"/>
                <w:szCs w:val="20"/>
              </w:rPr>
              <w:t>Príloha</w:t>
            </w:r>
            <w:r w:rsidRPr="0035168A">
              <w:rPr>
                <w:rFonts w:ascii="Arial" w:hAnsi="Arial" w:cs="Arial"/>
                <w:sz w:val="20"/>
                <w:szCs w:val="20"/>
              </w:rPr>
              <w:t xml:space="preserve"> č. 8.1</w:t>
            </w:r>
          </w:p>
        </w:tc>
        <w:tc>
          <w:tcPr>
            <w:tcW w:w="6662" w:type="dxa"/>
          </w:tcPr>
          <w:p w14:paraId="3117F047" w14:textId="77777777" w:rsidR="0073019A" w:rsidRPr="0035168A" w:rsidRDefault="0073019A" w:rsidP="000D7805">
            <w:pPr>
              <w:pStyle w:val="Bezriadkovania"/>
              <w:tabs>
                <w:tab w:val="left" w:pos="567"/>
                <w:tab w:val="left" w:pos="2268"/>
                <w:tab w:val="left" w:pos="2552"/>
                <w:tab w:val="left" w:pos="2835"/>
              </w:tabs>
              <w:ind w:left="361"/>
              <w:rPr>
                <w:rFonts w:ascii="Arial" w:hAnsi="Arial" w:cs="Arial"/>
                <w:sz w:val="20"/>
                <w:szCs w:val="20"/>
              </w:rPr>
            </w:pPr>
            <w:r w:rsidRPr="0035168A">
              <w:rPr>
                <w:rFonts w:ascii="Arial" w:hAnsi="Arial" w:cs="Arial"/>
                <w:sz w:val="20"/>
                <w:szCs w:val="20"/>
              </w:rPr>
              <w:t xml:space="preserve">Technické špecifikácie 11/2021 – </w:t>
            </w:r>
            <w:proofErr w:type="spellStart"/>
            <w:r w:rsidRPr="0035168A">
              <w:rPr>
                <w:rFonts w:ascii="Arial" w:hAnsi="Arial" w:cs="Arial"/>
                <w:sz w:val="20"/>
                <w:szCs w:val="20"/>
              </w:rPr>
              <w:t>TeŠp</w:t>
            </w:r>
            <w:proofErr w:type="spellEnd"/>
            <w:r w:rsidRPr="0035168A">
              <w:rPr>
                <w:rFonts w:ascii="Arial" w:hAnsi="Arial" w:cs="Arial"/>
                <w:sz w:val="20"/>
                <w:szCs w:val="20"/>
              </w:rPr>
              <w:t xml:space="preserve"> 01 Cestné objekty</w:t>
            </w:r>
          </w:p>
        </w:tc>
      </w:tr>
      <w:tr w:rsidR="0073019A" w:rsidRPr="0035168A" w14:paraId="2CD27121" w14:textId="77777777" w:rsidTr="000D7805">
        <w:trPr>
          <w:trHeight w:val="188"/>
        </w:trPr>
        <w:tc>
          <w:tcPr>
            <w:tcW w:w="1878" w:type="dxa"/>
            <w:vAlign w:val="center"/>
          </w:tcPr>
          <w:p w14:paraId="374DF07D" w14:textId="77777777" w:rsidR="0073019A" w:rsidRPr="0035168A" w:rsidRDefault="0073019A" w:rsidP="000D7805">
            <w:pPr>
              <w:pStyle w:val="Bezriadkovania"/>
              <w:tabs>
                <w:tab w:val="left" w:pos="567"/>
                <w:tab w:val="left" w:pos="2268"/>
                <w:tab w:val="left" w:pos="2552"/>
                <w:tab w:val="left" w:pos="2835"/>
              </w:tabs>
              <w:ind w:left="251"/>
              <w:rPr>
                <w:rFonts w:ascii="Arial" w:hAnsi="Arial" w:cs="Arial"/>
                <w:sz w:val="20"/>
                <w:szCs w:val="20"/>
              </w:rPr>
            </w:pPr>
            <w:r>
              <w:rPr>
                <w:rFonts w:ascii="Arial" w:hAnsi="Arial" w:cs="Arial"/>
                <w:sz w:val="20"/>
                <w:szCs w:val="20"/>
              </w:rPr>
              <w:t>Príloha</w:t>
            </w:r>
            <w:r w:rsidRPr="0035168A">
              <w:rPr>
                <w:rFonts w:ascii="Arial" w:hAnsi="Arial" w:cs="Arial"/>
                <w:sz w:val="20"/>
                <w:szCs w:val="20"/>
              </w:rPr>
              <w:t xml:space="preserve"> č. 8.2</w:t>
            </w:r>
          </w:p>
        </w:tc>
        <w:tc>
          <w:tcPr>
            <w:tcW w:w="6662" w:type="dxa"/>
          </w:tcPr>
          <w:p w14:paraId="440FCA58" w14:textId="77777777" w:rsidR="0073019A" w:rsidRPr="0035168A" w:rsidDel="001F4279" w:rsidRDefault="0073019A" w:rsidP="000D7805">
            <w:pPr>
              <w:pStyle w:val="Bezriadkovania"/>
              <w:tabs>
                <w:tab w:val="left" w:pos="567"/>
                <w:tab w:val="left" w:pos="2268"/>
                <w:tab w:val="left" w:pos="2552"/>
                <w:tab w:val="left" w:pos="2835"/>
              </w:tabs>
              <w:ind w:left="361"/>
              <w:rPr>
                <w:rFonts w:ascii="Arial" w:hAnsi="Arial" w:cs="Arial"/>
                <w:sz w:val="20"/>
                <w:szCs w:val="20"/>
              </w:rPr>
            </w:pPr>
            <w:r w:rsidRPr="0035168A">
              <w:rPr>
                <w:rFonts w:ascii="Arial" w:hAnsi="Arial" w:cs="Arial"/>
                <w:sz w:val="20"/>
                <w:szCs w:val="20"/>
              </w:rPr>
              <w:t xml:space="preserve">Technické špecifikácie 11/2021 – </w:t>
            </w:r>
            <w:proofErr w:type="spellStart"/>
            <w:r w:rsidRPr="0035168A">
              <w:rPr>
                <w:rFonts w:ascii="Arial" w:hAnsi="Arial" w:cs="Arial"/>
                <w:sz w:val="20"/>
                <w:szCs w:val="20"/>
              </w:rPr>
              <w:t>TeŠp</w:t>
            </w:r>
            <w:proofErr w:type="spellEnd"/>
            <w:r w:rsidRPr="0035168A">
              <w:rPr>
                <w:rFonts w:ascii="Arial" w:hAnsi="Arial" w:cs="Arial"/>
                <w:sz w:val="20"/>
                <w:szCs w:val="20"/>
              </w:rPr>
              <w:t xml:space="preserve"> 02 Mostné objekty</w:t>
            </w:r>
          </w:p>
        </w:tc>
      </w:tr>
      <w:tr w:rsidR="0073019A" w:rsidRPr="0035168A" w14:paraId="144A4D0B" w14:textId="77777777" w:rsidTr="000D7805">
        <w:trPr>
          <w:trHeight w:val="188"/>
        </w:trPr>
        <w:tc>
          <w:tcPr>
            <w:tcW w:w="1878" w:type="dxa"/>
            <w:vAlign w:val="center"/>
          </w:tcPr>
          <w:p w14:paraId="204ACCB1" w14:textId="77777777" w:rsidR="0073019A" w:rsidRPr="0035168A" w:rsidRDefault="0073019A" w:rsidP="000D7805">
            <w:pPr>
              <w:pStyle w:val="Bezriadkovania"/>
              <w:tabs>
                <w:tab w:val="left" w:pos="567"/>
                <w:tab w:val="left" w:pos="2268"/>
                <w:tab w:val="left" w:pos="2552"/>
                <w:tab w:val="left" w:pos="2835"/>
              </w:tabs>
              <w:ind w:left="251"/>
              <w:rPr>
                <w:rFonts w:ascii="Arial" w:hAnsi="Arial" w:cs="Arial"/>
                <w:sz w:val="20"/>
                <w:szCs w:val="20"/>
              </w:rPr>
            </w:pPr>
            <w:r>
              <w:rPr>
                <w:rFonts w:ascii="Arial" w:hAnsi="Arial" w:cs="Arial"/>
                <w:sz w:val="20"/>
                <w:szCs w:val="20"/>
              </w:rPr>
              <w:t>Príloha</w:t>
            </w:r>
            <w:r w:rsidRPr="0035168A">
              <w:rPr>
                <w:rFonts w:ascii="Arial" w:hAnsi="Arial" w:cs="Arial"/>
                <w:sz w:val="20"/>
                <w:szCs w:val="20"/>
              </w:rPr>
              <w:t xml:space="preserve"> č. 8.3</w:t>
            </w:r>
          </w:p>
        </w:tc>
        <w:tc>
          <w:tcPr>
            <w:tcW w:w="6662" w:type="dxa"/>
          </w:tcPr>
          <w:p w14:paraId="709B63A3" w14:textId="77777777" w:rsidR="0073019A" w:rsidRPr="0035168A" w:rsidDel="001F4279" w:rsidRDefault="0073019A" w:rsidP="000D7805">
            <w:pPr>
              <w:pStyle w:val="Bezriadkovania"/>
              <w:tabs>
                <w:tab w:val="left" w:pos="567"/>
                <w:tab w:val="left" w:pos="2268"/>
                <w:tab w:val="left" w:pos="2552"/>
                <w:tab w:val="left" w:pos="2835"/>
              </w:tabs>
              <w:ind w:left="361"/>
              <w:rPr>
                <w:rFonts w:ascii="Arial" w:hAnsi="Arial" w:cs="Arial"/>
                <w:sz w:val="20"/>
                <w:szCs w:val="20"/>
              </w:rPr>
            </w:pPr>
            <w:r w:rsidRPr="0035168A">
              <w:rPr>
                <w:rFonts w:ascii="Arial" w:hAnsi="Arial" w:cs="Arial"/>
                <w:sz w:val="20"/>
                <w:szCs w:val="20"/>
              </w:rPr>
              <w:t xml:space="preserve">Technické špecifikácie 11/2021 – </w:t>
            </w:r>
            <w:proofErr w:type="spellStart"/>
            <w:r w:rsidRPr="0035168A">
              <w:rPr>
                <w:rFonts w:ascii="Arial" w:hAnsi="Arial" w:cs="Arial"/>
                <w:sz w:val="20"/>
                <w:szCs w:val="20"/>
              </w:rPr>
              <w:t>TeŠp</w:t>
            </w:r>
            <w:proofErr w:type="spellEnd"/>
            <w:r w:rsidRPr="0035168A">
              <w:rPr>
                <w:rFonts w:ascii="Arial" w:hAnsi="Arial" w:cs="Arial"/>
                <w:sz w:val="20"/>
                <w:szCs w:val="20"/>
              </w:rPr>
              <w:t xml:space="preserve"> 03 Objekty odvodnenia</w:t>
            </w:r>
          </w:p>
        </w:tc>
      </w:tr>
      <w:tr w:rsidR="0073019A" w:rsidRPr="0035168A" w14:paraId="0B8A7452" w14:textId="77777777" w:rsidTr="000D7805">
        <w:trPr>
          <w:trHeight w:val="188"/>
        </w:trPr>
        <w:tc>
          <w:tcPr>
            <w:tcW w:w="1878" w:type="dxa"/>
            <w:vAlign w:val="center"/>
          </w:tcPr>
          <w:p w14:paraId="017A56F9" w14:textId="77777777" w:rsidR="0073019A" w:rsidRPr="0035168A" w:rsidRDefault="0073019A" w:rsidP="000D7805">
            <w:pPr>
              <w:pStyle w:val="Bezriadkovania"/>
              <w:tabs>
                <w:tab w:val="left" w:pos="567"/>
                <w:tab w:val="left" w:pos="2268"/>
                <w:tab w:val="left" w:pos="2552"/>
                <w:tab w:val="left" w:pos="2835"/>
              </w:tabs>
              <w:ind w:left="251"/>
              <w:rPr>
                <w:rFonts w:ascii="Arial" w:hAnsi="Arial" w:cs="Arial"/>
                <w:sz w:val="20"/>
                <w:szCs w:val="20"/>
              </w:rPr>
            </w:pPr>
            <w:r>
              <w:rPr>
                <w:rFonts w:ascii="Arial" w:hAnsi="Arial" w:cs="Arial"/>
                <w:sz w:val="20"/>
                <w:szCs w:val="20"/>
              </w:rPr>
              <w:t>Príloha</w:t>
            </w:r>
            <w:r w:rsidRPr="0035168A">
              <w:rPr>
                <w:rFonts w:ascii="Arial" w:hAnsi="Arial" w:cs="Arial"/>
                <w:sz w:val="20"/>
                <w:szCs w:val="20"/>
              </w:rPr>
              <w:t xml:space="preserve"> č. 8.4</w:t>
            </w:r>
          </w:p>
        </w:tc>
        <w:tc>
          <w:tcPr>
            <w:tcW w:w="6662" w:type="dxa"/>
          </w:tcPr>
          <w:p w14:paraId="4D6735DE" w14:textId="77777777" w:rsidR="0073019A" w:rsidRPr="0035168A" w:rsidDel="001F4279" w:rsidRDefault="0073019A" w:rsidP="000D7805">
            <w:pPr>
              <w:pStyle w:val="Bezriadkovania"/>
              <w:tabs>
                <w:tab w:val="left" w:pos="567"/>
                <w:tab w:val="left" w:pos="2268"/>
                <w:tab w:val="left" w:pos="2552"/>
                <w:tab w:val="left" w:pos="2835"/>
              </w:tabs>
              <w:ind w:left="361"/>
              <w:rPr>
                <w:rFonts w:ascii="Arial" w:hAnsi="Arial" w:cs="Arial"/>
                <w:sz w:val="20"/>
                <w:szCs w:val="20"/>
              </w:rPr>
            </w:pPr>
            <w:r w:rsidRPr="0035168A">
              <w:rPr>
                <w:rFonts w:ascii="Arial" w:hAnsi="Arial" w:cs="Arial"/>
                <w:sz w:val="20"/>
                <w:szCs w:val="20"/>
              </w:rPr>
              <w:t xml:space="preserve">Technické špecifikácie 11/2021 – </w:t>
            </w:r>
            <w:proofErr w:type="spellStart"/>
            <w:r w:rsidRPr="0035168A">
              <w:rPr>
                <w:rFonts w:ascii="Arial" w:hAnsi="Arial" w:cs="Arial"/>
                <w:sz w:val="20"/>
                <w:szCs w:val="20"/>
              </w:rPr>
              <w:t>TeŠp</w:t>
            </w:r>
            <w:proofErr w:type="spellEnd"/>
            <w:r w:rsidRPr="0035168A">
              <w:rPr>
                <w:rFonts w:ascii="Arial" w:hAnsi="Arial" w:cs="Arial"/>
                <w:sz w:val="20"/>
                <w:szCs w:val="20"/>
              </w:rPr>
              <w:t xml:space="preserve"> 05 Ostatné objekty</w:t>
            </w:r>
          </w:p>
        </w:tc>
      </w:tr>
      <w:tr w:rsidR="0073019A" w:rsidRPr="0035168A" w14:paraId="377622AF" w14:textId="77777777" w:rsidTr="000D7805">
        <w:trPr>
          <w:trHeight w:val="188"/>
        </w:trPr>
        <w:tc>
          <w:tcPr>
            <w:tcW w:w="1878" w:type="dxa"/>
            <w:vAlign w:val="center"/>
          </w:tcPr>
          <w:p w14:paraId="599D3798" w14:textId="77777777" w:rsidR="0073019A" w:rsidRPr="0035168A" w:rsidRDefault="0073019A" w:rsidP="000D7805">
            <w:pPr>
              <w:pStyle w:val="Bezriadkovania"/>
              <w:tabs>
                <w:tab w:val="left" w:pos="567"/>
                <w:tab w:val="left" w:pos="2268"/>
                <w:tab w:val="left" w:pos="2552"/>
                <w:tab w:val="left" w:pos="2835"/>
              </w:tabs>
              <w:ind w:left="251"/>
              <w:rPr>
                <w:rFonts w:ascii="Arial" w:hAnsi="Arial" w:cs="Arial"/>
                <w:sz w:val="20"/>
                <w:szCs w:val="20"/>
              </w:rPr>
            </w:pPr>
            <w:r>
              <w:rPr>
                <w:rFonts w:ascii="Arial" w:hAnsi="Arial" w:cs="Arial"/>
                <w:sz w:val="20"/>
                <w:szCs w:val="20"/>
              </w:rPr>
              <w:t>Príloha</w:t>
            </w:r>
            <w:r w:rsidRPr="0035168A">
              <w:rPr>
                <w:rFonts w:ascii="Arial" w:hAnsi="Arial" w:cs="Arial"/>
                <w:sz w:val="20"/>
                <w:szCs w:val="20"/>
              </w:rPr>
              <w:t xml:space="preserve"> č. 8.5</w:t>
            </w:r>
          </w:p>
        </w:tc>
        <w:tc>
          <w:tcPr>
            <w:tcW w:w="6662" w:type="dxa"/>
          </w:tcPr>
          <w:p w14:paraId="7F6A98D5" w14:textId="77777777" w:rsidR="0073019A" w:rsidRPr="0035168A" w:rsidDel="001F4279" w:rsidRDefault="0073019A" w:rsidP="000D7805">
            <w:pPr>
              <w:pStyle w:val="Bezriadkovania"/>
              <w:tabs>
                <w:tab w:val="left" w:pos="567"/>
                <w:tab w:val="left" w:pos="2268"/>
                <w:tab w:val="left" w:pos="2552"/>
                <w:tab w:val="left" w:pos="2835"/>
              </w:tabs>
              <w:ind w:left="361"/>
              <w:rPr>
                <w:rFonts w:ascii="Arial" w:hAnsi="Arial" w:cs="Arial"/>
                <w:sz w:val="20"/>
                <w:szCs w:val="20"/>
              </w:rPr>
            </w:pPr>
            <w:r w:rsidRPr="0035168A">
              <w:rPr>
                <w:rFonts w:ascii="Arial" w:hAnsi="Arial" w:cs="Arial"/>
                <w:sz w:val="20"/>
                <w:szCs w:val="20"/>
              </w:rPr>
              <w:t>IFRS komponenty</w:t>
            </w:r>
          </w:p>
        </w:tc>
      </w:tr>
      <w:tr w:rsidR="0073019A" w:rsidRPr="0035168A" w14:paraId="4DC9FCF8" w14:textId="77777777" w:rsidTr="000D7805">
        <w:trPr>
          <w:trHeight w:val="211"/>
        </w:trPr>
        <w:tc>
          <w:tcPr>
            <w:tcW w:w="1878" w:type="dxa"/>
            <w:vAlign w:val="center"/>
          </w:tcPr>
          <w:p w14:paraId="4A1D5E6D" w14:textId="77777777" w:rsidR="0073019A" w:rsidRPr="0035168A" w:rsidRDefault="0073019A" w:rsidP="000D7805">
            <w:pPr>
              <w:pStyle w:val="Bezriadkovania"/>
              <w:tabs>
                <w:tab w:val="left" w:pos="567"/>
                <w:tab w:val="left" w:pos="2268"/>
                <w:tab w:val="left" w:pos="2552"/>
                <w:tab w:val="left" w:pos="2835"/>
              </w:tabs>
              <w:ind w:left="35"/>
              <w:rPr>
                <w:rFonts w:ascii="Arial" w:hAnsi="Arial" w:cs="Arial"/>
                <w:sz w:val="20"/>
                <w:szCs w:val="20"/>
              </w:rPr>
            </w:pPr>
            <w:r>
              <w:rPr>
                <w:rFonts w:ascii="Arial" w:hAnsi="Arial" w:cs="Arial"/>
                <w:sz w:val="20"/>
                <w:szCs w:val="20"/>
              </w:rPr>
              <w:t>Príloha</w:t>
            </w:r>
            <w:r w:rsidRPr="0035168A">
              <w:rPr>
                <w:rFonts w:ascii="Arial" w:hAnsi="Arial" w:cs="Arial"/>
                <w:sz w:val="20"/>
                <w:szCs w:val="20"/>
              </w:rPr>
              <w:t xml:space="preserve"> č. 9</w:t>
            </w:r>
          </w:p>
        </w:tc>
        <w:tc>
          <w:tcPr>
            <w:tcW w:w="6662" w:type="dxa"/>
          </w:tcPr>
          <w:p w14:paraId="63BC670B" w14:textId="77777777" w:rsidR="0073019A" w:rsidRPr="0035168A" w:rsidRDefault="0073019A" w:rsidP="000D7805">
            <w:pPr>
              <w:pStyle w:val="Bezriadkovania"/>
              <w:tabs>
                <w:tab w:val="left" w:pos="567"/>
                <w:tab w:val="left" w:pos="2268"/>
                <w:tab w:val="left" w:pos="2552"/>
                <w:tab w:val="left" w:pos="2835"/>
              </w:tabs>
              <w:ind w:left="78"/>
              <w:rPr>
                <w:rFonts w:ascii="Arial" w:hAnsi="Arial" w:cs="Arial"/>
                <w:sz w:val="20"/>
                <w:szCs w:val="20"/>
              </w:rPr>
            </w:pPr>
            <w:r w:rsidRPr="0035168A">
              <w:rPr>
                <w:rFonts w:ascii="Arial" w:eastAsia="Arial" w:hAnsi="Arial" w:cs="Arial"/>
                <w:color w:val="000000"/>
                <w:sz w:val="20"/>
                <w:lang w:eastAsia="sk-SK"/>
              </w:rPr>
              <w:t>Súvisiace podklady poskytnuté verejným obstarávateľom</w:t>
            </w:r>
          </w:p>
        </w:tc>
      </w:tr>
      <w:tr w:rsidR="0073019A" w:rsidRPr="0035168A" w14:paraId="4F1BD2D9" w14:textId="77777777" w:rsidTr="000D7805">
        <w:trPr>
          <w:trHeight w:val="211"/>
        </w:trPr>
        <w:tc>
          <w:tcPr>
            <w:tcW w:w="1878" w:type="dxa"/>
            <w:vAlign w:val="center"/>
          </w:tcPr>
          <w:p w14:paraId="58FA861E" w14:textId="77777777" w:rsidR="0073019A" w:rsidRPr="0035168A" w:rsidRDefault="0073019A" w:rsidP="000D7805">
            <w:pPr>
              <w:pStyle w:val="Bezriadkovania"/>
              <w:tabs>
                <w:tab w:val="left" w:pos="567"/>
                <w:tab w:val="left" w:pos="2268"/>
                <w:tab w:val="left" w:pos="2552"/>
                <w:tab w:val="left" w:pos="2835"/>
              </w:tabs>
              <w:ind w:left="35"/>
              <w:rPr>
                <w:rFonts w:ascii="Arial" w:hAnsi="Arial" w:cs="Arial"/>
                <w:sz w:val="20"/>
                <w:szCs w:val="20"/>
              </w:rPr>
            </w:pPr>
            <w:r>
              <w:rPr>
                <w:rFonts w:ascii="Arial" w:hAnsi="Arial" w:cs="Arial"/>
                <w:sz w:val="20"/>
                <w:szCs w:val="20"/>
              </w:rPr>
              <w:t>Príloha</w:t>
            </w:r>
            <w:r w:rsidRPr="0035168A">
              <w:rPr>
                <w:rFonts w:ascii="Arial" w:hAnsi="Arial" w:cs="Arial"/>
                <w:sz w:val="20"/>
                <w:szCs w:val="20"/>
              </w:rPr>
              <w:t xml:space="preserve"> č. 10</w:t>
            </w:r>
          </w:p>
        </w:tc>
        <w:tc>
          <w:tcPr>
            <w:tcW w:w="6662" w:type="dxa"/>
          </w:tcPr>
          <w:p w14:paraId="1DF80671" w14:textId="77777777" w:rsidR="0073019A" w:rsidRPr="0035168A" w:rsidRDefault="0073019A" w:rsidP="000D7805">
            <w:pPr>
              <w:pStyle w:val="Bezriadkovania"/>
              <w:tabs>
                <w:tab w:val="left" w:pos="567"/>
                <w:tab w:val="left" w:pos="2268"/>
                <w:tab w:val="left" w:pos="2552"/>
                <w:tab w:val="left" w:pos="2835"/>
              </w:tabs>
              <w:ind w:left="78"/>
              <w:rPr>
                <w:rFonts w:ascii="Arial" w:hAnsi="Arial" w:cs="Arial"/>
                <w:sz w:val="20"/>
                <w:szCs w:val="20"/>
              </w:rPr>
            </w:pPr>
            <w:r w:rsidRPr="0035168A">
              <w:rPr>
                <w:rFonts w:ascii="Arial" w:eastAsia="Arial" w:hAnsi="Arial" w:cs="Arial"/>
                <w:color w:val="000000"/>
                <w:sz w:val="20"/>
                <w:lang w:eastAsia="sk-SK"/>
              </w:rPr>
              <w:t xml:space="preserve">Osvedčenie o strategickej investícií „Rýchlostná cesta R4 štátna hranica SR/PR – </w:t>
            </w:r>
            <w:proofErr w:type="spellStart"/>
            <w:r w:rsidRPr="0035168A">
              <w:rPr>
                <w:rFonts w:ascii="Arial" w:eastAsia="Arial" w:hAnsi="Arial" w:cs="Arial"/>
                <w:color w:val="000000"/>
                <w:sz w:val="20"/>
                <w:lang w:eastAsia="sk-SK"/>
              </w:rPr>
              <w:t>Lipníky</w:t>
            </w:r>
            <w:proofErr w:type="spellEnd"/>
            <w:r w:rsidRPr="0035168A">
              <w:rPr>
                <w:rFonts w:ascii="Arial" w:eastAsia="Arial" w:hAnsi="Arial" w:cs="Arial"/>
                <w:color w:val="000000"/>
                <w:sz w:val="20"/>
                <w:lang w:eastAsia="sk-SK"/>
              </w:rPr>
              <w:t>“.</w:t>
            </w:r>
          </w:p>
        </w:tc>
      </w:tr>
      <w:tr w:rsidR="0073019A" w:rsidRPr="0035168A" w14:paraId="36247C86" w14:textId="77777777" w:rsidTr="000D7805">
        <w:trPr>
          <w:trHeight w:val="211"/>
        </w:trPr>
        <w:tc>
          <w:tcPr>
            <w:tcW w:w="1878" w:type="dxa"/>
            <w:vAlign w:val="center"/>
          </w:tcPr>
          <w:p w14:paraId="7974B8B4" w14:textId="77777777" w:rsidR="0073019A" w:rsidRDefault="0073019A" w:rsidP="000D7805">
            <w:pPr>
              <w:pStyle w:val="Bezriadkovania"/>
              <w:tabs>
                <w:tab w:val="left" w:pos="567"/>
                <w:tab w:val="left" w:pos="2268"/>
                <w:tab w:val="left" w:pos="2552"/>
                <w:tab w:val="left" w:pos="2835"/>
              </w:tabs>
              <w:ind w:left="35"/>
              <w:rPr>
                <w:rFonts w:ascii="Arial" w:hAnsi="Arial" w:cs="Arial"/>
                <w:sz w:val="20"/>
                <w:szCs w:val="20"/>
              </w:rPr>
            </w:pPr>
            <w:r>
              <w:rPr>
                <w:rFonts w:ascii="Arial" w:hAnsi="Arial" w:cs="Arial"/>
                <w:sz w:val="20"/>
                <w:szCs w:val="20"/>
              </w:rPr>
              <w:t>Príloha č. 11</w:t>
            </w:r>
          </w:p>
        </w:tc>
        <w:tc>
          <w:tcPr>
            <w:tcW w:w="6662" w:type="dxa"/>
          </w:tcPr>
          <w:p w14:paraId="0DDEC47C" w14:textId="77777777" w:rsidR="0073019A" w:rsidRPr="0035168A" w:rsidRDefault="0073019A" w:rsidP="000D7805">
            <w:pPr>
              <w:pStyle w:val="Bezriadkovania"/>
              <w:tabs>
                <w:tab w:val="left" w:pos="567"/>
                <w:tab w:val="left" w:pos="2268"/>
                <w:tab w:val="left" w:pos="2552"/>
                <w:tab w:val="left" w:pos="2835"/>
              </w:tabs>
              <w:ind w:left="78"/>
              <w:rPr>
                <w:rFonts w:ascii="Arial" w:eastAsia="Arial" w:hAnsi="Arial" w:cs="Arial"/>
                <w:color w:val="000000"/>
                <w:sz w:val="20"/>
                <w:lang w:eastAsia="sk-SK"/>
              </w:rPr>
            </w:pPr>
            <w:r w:rsidRPr="00722C6D">
              <w:rPr>
                <w:rFonts w:ascii="Arial" w:eastAsia="Calibri" w:hAnsi="Arial" w:cs="Arial"/>
                <w:noProof/>
                <w:sz w:val="20"/>
                <w:szCs w:val="20"/>
                <w:lang w:eastAsia="sk-SK"/>
              </w:rPr>
              <w:t>Záverečné stanovisko EIA č. 1267/2017-1.7/ml</w:t>
            </w:r>
          </w:p>
        </w:tc>
      </w:tr>
      <w:tr w:rsidR="0073019A" w:rsidRPr="0035168A" w14:paraId="509E5A37" w14:textId="77777777" w:rsidTr="000D7805">
        <w:trPr>
          <w:trHeight w:val="211"/>
        </w:trPr>
        <w:tc>
          <w:tcPr>
            <w:tcW w:w="1878" w:type="dxa"/>
            <w:vAlign w:val="center"/>
          </w:tcPr>
          <w:p w14:paraId="30C9F25A" w14:textId="77777777" w:rsidR="0073019A" w:rsidRPr="0035168A" w:rsidRDefault="0073019A" w:rsidP="000D7805">
            <w:pPr>
              <w:pStyle w:val="Bezriadkovania"/>
              <w:tabs>
                <w:tab w:val="left" w:pos="567"/>
                <w:tab w:val="left" w:pos="2268"/>
                <w:tab w:val="left" w:pos="2552"/>
                <w:tab w:val="left" w:pos="2835"/>
              </w:tabs>
              <w:ind w:left="35"/>
              <w:rPr>
                <w:rFonts w:ascii="Arial" w:hAnsi="Arial" w:cs="Arial"/>
                <w:sz w:val="20"/>
                <w:szCs w:val="20"/>
              </w:rPr>
            </w:pPr>
            <w:r>
              <w:rPr>
                <w:rFonts w:ascii="Arial" w:hAnsi="Arial" w:cs="Arial"/>
                <w:sz w:val="20"/>
                <w:szCs w:val="20"/>
              </w:rPr>
              <w:t>Príloha</w:t>
            </w:r>
            <w:r w:rsidRPr="0035168A">
              <w:rPr>
                <w:rFonts w:ascii="Arial" w:hAnsi="Arial" w:cs="Arial"/>
                <w:sz w:val="20"/>
                <w:szCs w:val="20"/>
              </w:rPr>
              <w:t xml:space="preserve"> č. 12</w:t>
            </w:r>
          </w:p>
        </w:tc>
        <w:tc>
          <w:tcPr>
            <w:tcW w:w="6662" w:type="dxa"/>
          </w:tcPr>
          <w:p w14:paraId="4E634016" w14:textId="77777777" w:rsidR="0073019A" w:rsidRPr="0035168A" w:rsidRDefault="0073019A" w:rsidP="000D7805">
            <w:pPr>
              <w:pStyle w:val="Bezriadkovania"/>
              <w:tabs>
                <w:tab w:val="left" w:pos="567"/>
                <w:tab w:val="left" w:pos="2268"/>
                <w:tab w:val="left" w:pos="2552"/>
                <w:tab w:val="left" w:pos="2835"/>
              </w:tabs>
              <w:ind w:left="78"/>
              <w:rPr>
                <w:rFonts w:ascii="Arial" w:hAnsi="Arial" w:cs="Arial"/>
                <w:sz w:val="20"/>
                <w:szCs w:val="20"/>
              </w:rPr>
            </w:pPr>
            <w:r w:rsidRPr="0035168A">
              <w:rPr>
                <w:rFonts w:ascii="Arial" w:eastAsia="Arial" w:hAnsi="Arial" w:cs="Arial"/>
                <w:color w:val="000000"/>
                <w:sz w:val="20"/>
                <w:lang w:eastAsia="sk-SK"/>
              </w:rPr>
              <w:t>Prehľadná situácia M 1:10 000</w:t>
            </w:r>
          </w:p>
        </w:tc>
      </w:tr>
      <w:tr w:rsidR="0073019A" w:rsidRPr="00E65597" w:rsidDel="001F4279" w14:paraId="142E1156" w14:textId="77777777" w:rsidTr="000D7805">
        <w:trPr>
          <w:trHeight w:val="211"/>
        </w:trPr>
        <w:tc>
          <w:tcPr>
            <w:tcW w:w="1878" w:type="dxa"/>
            <w:tcBorders>
              <w:top w:val="single" w:sz="4" w:space="0" w:color="auto"/>
              <w:left w:val="single" w:sz="4" w:space="0" w:color="auto"/>
              <w:bottom w:val="single" w:sz="4" w:space="0" w:color="auto"/>
              <w:right w:val="single" w:sz="4" w:space="0" w:color="auto"/>
            </w:tcBorders>
            <w:vAlign w:val="center"/>
          </w:tcPr>
          <w:p w14:paraId="65F7E218" w14:textId="77777777" w:rsidR="0073019A" w:rsidRPr="0035168A" w:rsidRDefault="0073019A" w:rsidP="000D7805">
            <w:pPr>
              <w:pStyle w:val="Bezriadkovania"/>
              <w:tabs>
                <w:tab w:val="left" w:pos="567"/>
                <w:tab w:val="left" w:pos="2268"/>
                <w:tab w:val="left" w:pos="2552"/>
                <w:tab w:val="left" w:pos="2835"/>
              </w:tabs>
              <w:ind w:left="35"/>
              <w:rPr>
                <w:rFonts w:ascii="Arial" w:hAnsi="Arial" w:cs="Arial"/>
                <w:sz w:val="20"/>
                <w:szCs w:val="20"/>
              </w:rPr>
            </w:pPr>
            <w:r>
              <w:rPr>
                <w:rFonts w:ascii="Arial" w:hAnsi="Arial" w:cs="Arial"/>
                <w:sz w:val="20"/>
                <w:szCs w:val="20"/>
              </w:rPr>
              <w:t>Príloha</w:t>
            </w:r>
            <w:r w:rsidRPr="0035168A">
              <w:rPr>
                <w:rFonts w:ascii="Arial" w:hAnsi="Arial" w:cs="Arial"/>
                <w:sz w:val="20"/>
                <w:szCs w:val="20"/>
              </w:rPr>
              <w:t xml:space="preserve"> č. 13</w:t>
            </w:r>
          </w:p>
        </w:tc>
        <w:tc>
          <w:tcPr>
            <w:tcW w:w="6662" w:type="dxa"/>
            <w:tcBorders>
              <w:top w:val="single" w:sz="4" w:space="0" w:color="auto"/>
              <w:left w:val="single" w:sz="4" w:space="0" w:color="auto"/>
              <w:bottom w:val="single" w:sz="4" w:space="0" w:color="auto"/>
              <w:right w:val="single" w:sz="4" w:space="0" w:color="auto"/>
            </w:tcBorders>
          </w:tcPr>
          <w:p w14:paraId="71A9A50E" w14:textId="77777777" w:rsidR="0073019A" w:rsidRDefault="0073019A" w:rsidP="000D7805">
            <w:pPr>
              <w:pStyle w:val="Bezriadkovania"/>
              <w:tabs>
                <w:tab w:val="left" w:pos="567"/>
                <w:tab w:val="left" w:pos="2268"/>
                <w:tab w:val="left" w:pos="2552"/>
                <w:tab w:val="left" w:pos="2835"/>
              </w:tabs>
              <w:ind w:left="78"/>
              <w:rPr>
                <w:rFonts w:ascii="Arial" w:hAnsi="Arial" w:cs="Arial"/>
                <w:sz w:val="20"/>
                <w:szCs w:val="20"/>
              </w:rPr>
            </w:pPr>
            <w:proofErr w:type="spellStart"/>
            <w:r w:rsidRPr="0035168A">
              <w:rPr>
                <w:rFonts w:ascii="Arial" w:hAnsi="Arial" w:cs="Arial"/>
                <w:sz w:val="20"/>
                <w:szCs w:val="20"/>
              </w:rPr>
              <w:t>Korporát</w:t>
            </w:r>
            <w:proofErr w:type="spellEnd"/>
            <w:r w:rsidRPr="0035168A">
              <w:rPr>
                <w:rFonts w:ascii="Arial" w:hAnsi="Arial" w:cs="Arial"/>
                <w:sz w:val="20"/>
                <w:szCs w:val="20"/>
              </w:rPr>
              <w:t xml:space="preserve"> dizajn manuál</w:t>
            </w:r>
          </w:p>
        </w:tc>
      </w:tr>
    </w:tbl>
    <w:p w14:paraId="03156EAE" w14:textId="77777777" w:rsidR="00793679" w:rsidRPr="00710A45" w:rsidRDefault="00793679" w:rsidP="00793679">
      <w:pPr>
        <w:tabs>
          <w:tab w:val="right" w:leader="dot" w:pos="9639"/>
        </w:tabs>
        <w:ind w:left="1418" w:hanging="1418"/>
        <w:jc w:val="both"/>
        <w:rPr>
          <w:rFonts w:ascii="Arial" w:hAnsi="Arial" w:cs="Arial"/>
          <w:sz w:val="20"/>
          <w:szCs w:val="20"/>
        </w:rPr>
      </w:pPr>
    </w:p>
    <w:p w14:paraId="1576293E" w14:textId="77777777" w:rsidR="00613942" w:rsidRPr="0010039D" w:rsidRDefault="00613942" w:rsidP="0010039D">
      <w:pPr>
        <w:autoSpaceDE w:val="0"/>
        <w:autoSpaceDN w:val="0"/>
        <w:ind w:left="1418" w:hanging="1418"/>
        <w:contextualSpacing/>
        <w:jc w:val="both"/>
        <w:rPr>
          <w:rFonts w:ascii="Arial" w:hAnsi="Arial" w:cs="Arial"/>
          <w:sz w:val="20"/>
          <w:szCs w:val="20"/>
          <w:lang w:eastAsia="en-US"/>
        </w:rPr>
      </w:pPr>
    </w:p>
    <w:p w14:paraId="374D80CF" w14:textId="77777777" w:rsidR="00E67146" w:rsidRPr="0010039D" w:rsidRDefault="00E67146" w:rsidP="0010039D">
      <w:pPr>
        <w:autoSpaceDE w:val="0"/>
        <w:autoSpaceDN w:val="0"/>
        <w:contextualSpacing/>
        <w:jc w:val="both"/>
        <w:rPr>
          <w:rFonts w:ascii="Arial" w:hAnsi="Arial" w:cs="Arial"/>
          <w:sz w:val="20"/>
          <w:szCs w:val="20"/>
          <w:lang w:eastAsia="en-US"/>
        </w:rPr>
      </w:pPr>
    </w:p>
    <w:p w14:paraId="1F9A3E02"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4EF06796"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082F8F27"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6ECFB632"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1C3107E3"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7A0531D0"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383A8729"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53D30BF7"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381CFBFF"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48922EB6"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2468DD35"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67B282C4"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67E44084" w14:textId="77777777" w:rsidR="00BF385D" w:rsidRPr="0010039D" w:rsidRDefault="00BF385D" w:rsidP="0010039D">
      <w:pPr>
        <w:autoSpaceDE w:val="0"/>
        <w:autoSpaceDN w:val="0"/>
        <w:ind w:left="1418" w:hanging="1418"/>
        <w:contextualSpacing/>
        <w:jc w:val="both"/>
        <w:rPr>
          <w:rFonts w:ascii="Arial" w:hAnsi="Arial" w:cs="Arial"/>
          <w:sz w:val="20"/>
          <w:szCs w:val="20"/>
          <w:lang w:eastAsia="en-US"/>
        </w:rPr>
      </w:pPr>
    </w:p>
    <w:p w14:paraId="295855BF" w14:textId="24AF9B76" w:rsidR="00BF385D" w:rsidRPr="0010039D" w:rsidRDefault="00BF385D" w:rsidP="0010039D">
      <w:pPr>
        <w:autoSpaceDE w:val="0"/>
        <w:autoSpaceDN w:val="0"/>
        <w:ind w:left="1418" w:hanging="1418"/>
        <w:contextualSpacing/>
        <w:jc w:val="both"/>
        <w:rPr>
          <w:rFonts w:ascii="Arial" w:hAnsi="Arial" w:cs="Arial"/>
          <w:sz w:val="20"/>
          <w:szCs w:val="20"/>
          <w:lang w:eastAsia="en-US"/>
        </w:rPr>
      </w:pPr>
    </w:p>
    <w:p w14:paraId="7FEBC0A0" w14:textId="1249B443"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309524D0" w14:textId="64B21B6C"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1FD2F29A" w14:textId="7AB1B4CA"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0E71A817" w14:textId="394A33D4"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6EB30BB4" w14:textId="65D4E15D"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32D6990F" w14:textId="6DBA99FB"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2AB2219B" w14:textId="0EBFEEAF"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74346BF7" w14:textId="1A1ECC02"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2A852425" w14:textId="50C87ADA"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361DEE1D" w14:textId="35449E1C"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24726E44" w14:textId="77777777"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38EA983C" w14:textId="77777777" w:rsidR="00BF385D" w:rsidRPr="0010039D" w:rsidRDefault="00BF385D" w:rsidP="0010039D">
      <w:pPr>
        <w:autoSpaceDE w:val="0"/>
        <w:autoSpaceDN w:val="0"/>
        <w:ind w:left="1418" w:hanging="1418"/>
        <w:contextualSpacing/>
        <w:jc w:val="both"/>
        <w:rPr>
          <w:rFonts w:ascii="Arial" w:hAnsi="Arial" w:cs="Arial"/>
          <w:sz w:val="20"/>
          <w:szCs w:val="20"/>
          <w:lang w:eastAsia="en-US"/>
        </w:rPr>
      </w:pPr>
    </w:p>
    <w:p w14:paraId="73D47DF2"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60175643"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337C7D4D"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27377677"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459FEDD6"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62D5D507"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258C46EC" w14:textId="0C649CF2" w:rsidR="00A437CA" w:rsidRPr="0010039D" w:rsidRDefault="00A16223" w:rsidP="0010039D">
      <w:pPr>
        <w:tabs>
          <w:tab w:val="right" w:pos="9062"/>
        </w:tabs>
        <w:contextualSpacing/>
        <w:jc w:val="both"/>
        <w:rPr>
          <w:rFonts w:ascii="Arial" w:hAnsi="Arial" w:cs="Arial"/>
          <w:b/>
          <w:bCs/>
          <w:caps/>
          <w:color w:val="000000"/>
          <w:sz w:val="20"/>
          <w:szCs w:val="20"/>
          <w:lang w:eastAsia="en-US"/>
        </w:rPr>
      </w:pPr>
      <w:r w:rsidRPr="0010039D">
        <w:rPr>
          <w:rFonts w:ascii="Arial" w:hAnsi="Arial" w:cs="Arial"/>
          <w:b/>
          <w:bCs/>
          <w:caps/>
          <w:noProof/>
          <w:sz w:val="20"/>
          <w:szCs w:val="20"/>
          <w:lang w:eastAsia="en-US"/>
        </w:rPr>
        <w:t xml:space="preserve"> </w:t>
      </w:r>
      <w:bookmarkStart w:id="102" w:name="_Toc461981441"/>
      <w:r w:rsidR="00A437CA" w:rsidRPr="0010039D">
        <w:rPr>
          <w:rFonts w:ascii="Arial" w:hAnsi="Arial" w:cs="Arial"/>
          <w:b/>
          <w:bCs/>
          <w:caps/>
          <w:color w:val="000000"/>
          <w:sz w:val="20"/>
          <w:szCs w:val="20"/>
          <w:lang w:eastAsia="en-US"/>
        </w:rPr>
        <w:t>ČASŤ B.2 SPÔSOB URČENIA CENY</w:t>
      </w:r>
      <w:bookmarkEnd w:id="102"/>
    </w:p>
    <w:p w14:paraId="13C2AB1C" w14:textId="7FD07B61" w:rsidR="00387E76" w:rsidRPr="0010039D" w:rsidRDefault="00387E76" w:rsidP="0010039D">
      <w:pPr>
        <w:ind w:left="284" w:hanging="284"/>
        <w:contextualSpacing/>
        <w:jc w:val="both"/>
        <w:rPr>
          <w:rFonts w:ascii="Arial" w:hAnsi="Arial" w:cs="Arial"/>
          <w:color w:val="000000"/>
          <w:sz w:val="20"/>
          <w:szCs w:val="20"/>
          <w:lang w:eastAsia="en-US"/>
        </w:rPr>
      </w:pPr>
    </w:p>
    <w:p w14:paraId="7524660F" w14:textId="77777777" w:rsidR="00B81D9A" w:rsidRPr="0010039D" w:rsidRDefault="00B81D9A" w:rsidP="00950C61">
      <w:pPr>
        <w:numPr>
          <w:ilvl w:val="0"/>
          <w:numId w:val="74"/>
        </w:numPr>
        <w:ind w:left="426" w:hanging="426"/>
        <w:contextualSpacing/>
        <w:jc w:val="both"/>
        <w:rPr>
          <w:rFonts w:ascii="Arial" w:hAnsi="Arial" w:cs="Arial"/>
          <w:noProof/>
          <w:sz w:val="20"/>
          <w:szCs w:val="20"/>
          <w:lang w:eastAsia="en-US"/>
        </w:rPr>
      </w:pPr>
      <w:r w:rsidRPr="0010039D">
        <w:rPr>
          <w:rFonts w:ascii="Arial" w:hAnsi="Arial" w:cs="Arial"/>
          <w:noProof/>
          <w:color w:val="000000"/>
          <w:sz w:val="20"/>
          <w:szCs w:val="20"/>
          <w:lang w:eastAsia="en-US"/>
        </w:rPr>
        <w:t>Cena za vykonanie predmetu zákazky bude stanovená v zmy</w:t>
      </w:r>
      <w:r w:rsidRPr="0010039D">
        <w:rPr>
          <w:rFonts w:ascii="Arial" w:hAnsi="Arial" w:cs="Arial"/>
          <w:noProof/>
          <w:sz w:val="20"/>
          <w:szCs w:val="20"/>
          <w:lang w:eastAsia="en-US"/>
        </w:rPr>
        <w:t>sle zákona NR SR</w:t>
      </w:r>
      <w:r w:rsidRPr="0010039D">
        <w:rPr>
          <w:rFonts w:ascii="Arial" w:hAnsi="Arial" w:cs="Arial"/>
          <w:noProof/>
          <w:color w:val="FF0000"/>
          <w:sz w:val="20"/>
          <w:szCs w:val="20"/>
          <w:lang w:eastAsia="en-US"/>
        </w:rPr>
        <w:t xml:space="preserve"> </w:t>
      </w:r>
      <w:r w:rsidRPr="0010039D">
        <w:rPr>
          <w:rFonts w:ascii="Arial" w:hAnsi="Arial" w:cs="Arial"/>
          <w:noProof/>
          <w:sz w:val="20"/>
          <w:szCs w:val="20"/>
          <w:lang w:eastAsia="en-US"/>
        </w:rPr>
        <w:t xml:space="preserve">č.18/1996 Z. z. o cenách v znení neskorších predpisov a vyhlášky MF SR č. 87/1996 Z.z., </w:t>
      </w:r>
      <w:r w:rsidRPr="0010039D">
        <w:rPr>
          <w:rFonts w:ascii="Arial" w:hAnsi="Arial" w:cs="Arial"/>
          <w:bCs/>
          <w:noProof/>
          <w:sz w:val="20"/>
          <w:szCs w:val="20"/>
          <w:lang w:eastAsia="en-US"/>
        </w:rPr>
        <w:t>ktorou sa vykonáva zákon o cenách.</w:t>
      </w:r>
      <w:r w:rsidRPr="0010039D">
        <w:rPr>
          <w:rFonts w:ascii="Arial" w:hAnsi="Arial" w:cs="Arial"/>
          <w:noProof/>
          <w:sz w:val="20"/>
          <w:szCs w:val="20"/>
          <w:lang w:eastAsia="en-US"/>
        </w:rPr>
        <w:t xml:space="preserve"> </w:t>
      </w:r>
    </w:p>
    <w:p w14:paraId="106C36E0" w14:textId="52F74056" w:rsidR="00B81D9A" w:rsidRPr="0010039D" w:rsidRDefault="00B81D9A" w:rsidP="00950C61">
      <w:pPr>
        <w:numPr>
          <w:ilvl w:val="0"/>
          <w:numId w:val="74"/>
        </w:numPr>
        <w:ind w:left="426" w:hanging="426"/>
        <w:contextualSpacing/>
        <w:jc w:val="both"/>
        <w:rPr>
          <w:rFonts w:ascii="Arial" w:hAnsi="Arial" w:cs="Arial"/>
          <w:noProof/>
          <w:sz w:val="20"/>
          <w:szCs w:val="20"/>
          <w:lang w:eastAsia="en-US"/>
        </w:rPr>
      </w:pPr>
      <w:r w:rsidRPr="0010039D">
        <w:rPr>
          <w:rFonts w:ascii="Arial" w:hAnsi="Arial" w:cs="Arial"/>
          <w:noProof/>
          <w:sz w:val="20"/>
          <w:szCs w:val="20"/>
          <w:lang w:eastAsia="en-US"/>
        </w:rPr>
        <w:t xml:space="preserve">Cena je vytvorená špecifikáciou ceny prác ako súčet súčinov hodinových sadzieb a počtu hodín alebo jednotkových cien a počtu merných jednotiek podľa náročnosti poskytovaných služieb. Ceny za jednotlivé časti je potrebné uviesť </w:t>
      </w:r>
      <w:r w:rsidRPr="0010039D">
        <w:rPr>
          <w:rFonts w:ascii="Arial" w:hAnsi="Arial" w:cs="Arial"/>
          <w:noProof/>
          <w:color w:val="000000"/>
          <w:sz w:val="20"/>
          <w:szCs w:val="20"/>
          <w:lang w:eastAsia="en-US"/>
        </w:rPr>
        <w:t xml:space="preserve">podľa tabuliek č. 1 až č. </w:t>
      </w:r>
      <w:r w:rsidR="008F122E" w:rsidRPr="0010039D">
        <w:rPr>
          <w:rFonts w:ascii="Arial" w:hAnsi="Arial" w:cs="Arial"/>
          <w:noProof/>
          <w:color w:val="000000"/>
          <w:sz w:val="20"/>
          <w:szCs w:val="20"/>
          <w:lang w:eastAsia="en-US"/>
        </w:rPr>
        <w:t>5</w:t>
      </w:r>
      <w:r w:rsidRPr="0010039D">
        <w:rPr>
          <w:rFonts w:ascii="Arial" w:hAnsi="Arial" w:cs="Arial"/>
          <w:noProof/>
          <w:color w:val="FF0000"/>
          <w:sz w:val="20"/>
          <w:szCs w:val="20"/>
          <w:lang w:eastAsia="en-US"/>
        </w:rPr>
        <w:t xml:space="preserve"> </w:t>
      </w:r>
      <w:r w:rsidRPr="0010039D">
        <w:rPr>
          <w:rFonts w:ascii="Arial" w:hAnsi="Arial" w:cs="Arial"/>
          <w:noProof/>
          <w:sz w:val="20"/>
          <w:szCs w:val="20"/>
          <w:lang w:eastAsia="en-US"/>
        </w:rPr>
        <w:t>Prílohy č. 1 Č</w:t>
      </w:r>
      <w:r w:rsidRPr="0010039D">
        <w:rPr>
          <w:rFonts w:ascii="Arial" w:hAnsi="Arial" w:cs="Arial"/>
          <w:noProof/>
          <w:color w:val="000000"/>
          <w:sz w:val="20"/>
          <w:szCs w:val="20"/>
          <w:lang w:eastAsia="en-US"/>
        </w:rPr>
        <w:t>as</w:t>
      </w:r>
      <w:r w:rsidR="008368FD" w:rsidRPr="0010039D">
        <w:rPr>
          <w:rFonts w:ascii="Arial" w:hAnsi="Arial" w:cs="Arial"/>
          <w:noProof/>
          <w:color w:val="000000"/>
          <w:sz w:val="20"/>
          <w:szCs w:val="20"/>
          <w:lang w:eastAsia="en-US"/>
        </w:rPr>
        <w:t>ti</w:t>
      </w:r>
      <w:r w:rsidRPr="0010039D">
        <w:rPr>
          <w:rFonts w:ascii="Arial" w:hAnsi="Arial" w:cs="Arial"/>
          <w:noProof/>
          <w:color w:val="000000"/>
          <w:sz w:val="20"/>
          <w:szCs w:val="20"/>
          <w:lang w:eastAsia="en-US"/>
        </w:rPr>
        <w:t xml:space="preserve"> B.2</w:t>
      </w:r>
      <w:r w:rsidRPr="0010039D">
        <w:rPr>
          <w:rFonts w:ascii="Arial" w:hAnsi="Arial" w:cs="Arial"/>
          <w:noProof/>
          <w:sz w:val="20"/>
          <w:szCs w:val="20"/>
          <w:lang w:eastAsia="en-US"/>
        </w:rPr>
        <w:t xml:space="preserve"> týchto SP v ponuke.</w:t>
      </w:r>
    </w:p>
    <w:p w14:paraId="04541F46" w14:textId="6909DA0B" w:rsidR="003A5B63" w:rsidRPr="0010039D" w:rsidRDefault="003A5B63" w:rsidP="00950C61">
      <w:pPr>
        <w:numPr>
          <w:ilvl w:val="0"/>
          <w:numId w:val="74"/>
        </w:numPr>
        <w:ind w:left="426" w:hanging="426"/>
        <w:contextualSpacing/>
        <w:jc w:val="both"/>
        <w:rPr>
          <w:rFonts w:ascii="Arial" w:hAnsi="Arial" w:cs="Arial"/>
          <w:noProof/>
          <w:sz w:val="20"/>
          <w:szCs w:val="20"/>
          <w:lang w:eastAsia="en-US"/>
        </w:rPr>
      </w:pPr>
      <w:r w:rsidRPr="0010039D">
        <w:rPr>
          <w:rFonts w:ascii="Arial" w:hAnsi="Arial" w:cs="Arial"/>
          <w:noProof/>
          <w:sz w:val="20"/>
          <w:szCs w:val="20"/>
          <w:lang w:eastAsia="en-US"/>
        </w:rPr>
        <w:t xml:space="preserve">Uchádzač vyplní jednotkové ceny a sadzby </w:t>
      </w:r>
      <w:r w:rsidRPr="0010039D">
        <w:rPr>
          <w:rFonts w:ascii="Arial" w:hAnsi="Arial" w:cs="Arial"/>
          <w:b/>
          <w:noProof/>
          <w:sz w:val="20"/>
          <w:szCs w:val="20"/>
          <w:lang w:eastAsia="en-US"/>
        </w:rPr>
        <w:t>v eurách (€, alebo EUR) maximálne na dve desatinné miesta</w:t>
      </w:r>
      <w:r w:rsidRPr="0010039D">
        <w:rPr>
          <w:rFonts w:ascii="Arial" w:hAnsi="Arial" w:cs="Arial"/>
          <w:noProof/>
          <w:sz w:val="20"/>
          <w:szCs w:val="20"/>
          <w:lang w:eastAsia="en-US"/>
        </w:rPr>
        <w:t xml:space="preserve"> a počet hodín zadaných na celé čísla potrebných na splnenie predmetu zákazky, pre všetky činnosti uvedené v Prílohe č. 1 Špecifikácia ceny. Uchádzač vyplňuje len </w:t>
      </w:r>
      <w:r w:rsidRPr="0010039D">
        <w:rPr>
          <w:rFonts w:ascii="Arial" w:hAnsi="Arial" w:cs="Arial"/>
          <w:b/>
          <w:noProof/>
          <w:sz w:val="20"/>
          <w:szCs w:val="20"/>
          <w:lang w:eastAsia="en-US"/>
        </w:rPr>
        <w:t xml:space="preserve">vyžltené </w:t>
      </w:r>
      <w:r w:rsidRPr="0010039D">
        <w:rPr>
          <w:rFonts w:ascii="Arial" w:hAnsi="Arial" w:cs="Arial"/>
          <w:noProof/>
          <w:sz w:val="20"/>
          <w:szCs w:val="20"/>
          <w:lang w:eastAsia="en-US"/>
        </w:rPr>
        <w:t>bunky. Do ostatných buniek nesmie zasahovať. Cena sa vyplňuje bez medzier pri tisícoch a miliónoch. Ceny predloží v elektronickej forme so zabudovanou matematikou vo formáte Microsoft Excel  *.xls./*.xlsx. a vo formáte pdf podpísané oprávnenou osobou uchádzača a zodpovedá za to, že ceny v</w:t>
      </w:r>
      <w:r>
        <w:rPr>
          <w:rFonts w:ascii="Arial" w:hAnsi="Arial" w:cs="Arial"/>
          <w:noProof/>
          <w:sz w:val="20"/>
          <w:szCs w:val="20"/>
          <w:lang w:eastAsia="en-US"/>
        </w:rPr>
        <w:t xml:space="preserve"> oboch formátoch </w:t>
      </w:r>
      <w:r w:rsidRPr="0010039D">
        <w:rPr>
          <w:rFonts w:ascii="Arial" w:hAnsi="Arial" w:cs="Arial"/>
          <w:noProof/>
          <w:sz w:val="20"/>
          <w:szCs w:val="20"/>
          <w:lang w:eastAsia="en-US"/>
        </w:rPr>
        <w:t xml:space="preserve">sa zhodujú. </w:t>
      </w:r>
    </w:p>
    <w:p w14:paraId="6F2FF11A" w14:textId="77777777" w:rsidR="00B81D9A" w:rsidRPr="0010039D" w:rsidRDefault="00B81D9A" w:rsidP="00950C61">
      <w:pPr>
        <w:numPr>
          <w:ilvl w:val="0"/>
          <w:numId w:val="74"/>
        </w:numPr>
        <w:ind w:left="426" w:hanging="426"/>
        <w:contextualSpacing/>
        <w:jc w:val="both"/>
        <w:rPr>
          <w:rFonts w:ascii="Arial" w:hAnsi="Arial" w:cs="Arial"/>
          <w:noProof/>
          <w:sz w:val="20"/>
          <w:szCs w:val="20"/>
          <w:lang w:eastAsia="en-US"/>
        </w:rPr>
      </w:pPr>
      <w:r w:rsidRPr="0010039D">
        <w:rPr>
          <w:rFonts w:ascii="Arial" w:hAnsi="Arial" w:cs="Arial"/>
          <w:noProof/>
          <w:sz w:val="20"/>
          <w:szCs w:val="20"/>
          <w:lang w:eastAsia="en-US"/>
        </w:rPr>
        <w:t>Uchádzač je povinný do ceny zahrnúť všetky náklady, činnosti, práce, výkony alebo služby nevyhnutné za účelom riadneho vykonania predmetu zákazky, ako aj náklady na opravy, úpravy a korekcie predmetu zákazky a všetky priame a nepriame náklady vrátane mzdových nákladov (včítane mzdy za prácu nadčas, prácu v noci a prácu počas víkendu), dopravných nákladov, režijných nákladov a zisku.</w:t>
      </w:r>
    </w:p>
    <w:p w14:paraId="1D41641D" w14:textId="77777777" w:rsidR="00B81D9A" w:rsidRPr="0010039D" w:rsidRDefault="00B81D9A" w:rsidP="00950C61">
      <w:pPr>
        <w:numPr>
          <w:ilvl w:val="0"/>
          <w:numId w:val="74"/>
        </w:numPr>
        <w:ind w:left="426" w:hanging="426"/>
        <w:contextualSpacing/>
        <w:jc w:val="both"/>
        <w:rPr>
          <w:rFonts w:ascii="Arial" w:eastAsia="Calibri" w:hAnsi="Arial" w:cs="Arial"/>
          <w:noProof/>
          <w:sz w:val="20"/>
          <w:szCs w:val="20"/>
        </w:rPr>
      </w:pPr>
      <w:r w:rsidRPr="0010039D">
        <w:rPr>
          <w:rFonts w:ascii="Arial" w:eastAsia="Calibri" w:hAnsi="Arial" w:cs="Arial"/>
          <w:noProof/>
          <w:sz w:val="20"/>
          <w:szCs w:val="20"/>
        </w:rPr>
        <w:t>Ceny uvedené v ponuke je možné meniť iba v lehote na predkladanie ponúk, potom sú nemenné a záväzné pre uzatvorenie Zmluvy.</w:t>
      </w:r>
    </w:p>
    <w:p w14:paraId="04CE06EA" w14:textId="77777777" w:rsidR="003A5B63" w:rsidRPr="0010039D" w:rsidRDefault="003A5B63" w:rsidP="00950C61">
      <w:pPr>
        <w:numPr>
          <w:ilvl w:val="0"/>
          <w:numId w:val="74"/>
        </w:numPr>
        <w:ind w:left="426" w:hanging="426"/>
        <w:contextualSpacing/>
        <w:jc w:val="both"/>
        <w:rPr>
          <w:rFonts w:ascii="Arial" w:eastAsia="Calibri" w:hAnsi="Arial" w:cs="Arial"/>
          <w:noProof/>
          <w:sz w:val="20"/>
          <w:szCs w:val="20"/>
        </w:rPr>
      </w:pPr>
      <w:r w:rsidRPr="0010039D">
        <w:rPr>
          <w:rFonts w:ascii="Arial" w:eastAsia="Calibri" w:hAnsi="Arial" w:cs="Arial"/>
          <w:noProof/>
          <w:sz w:val="20"/>
          <w:szCs w:val="20"/>
        </w:rPr>
        <w:t>Prijaté hodinové sadzby</w:t>
      </w:r>
      <w:r>
        <w:rPr>
          <w:rFonts w:ascii="Arial" w:eastAsia="Calibri" w:hAnsi="Arial" w:cs="Arial"/>
          <w:noProof/>
          <w:sz w:val="20"/>
          <w:szCs w:val="20"/>
        </w:rPr>
        <w:t xml:space="preserve"> a počty hodín</w:t>
      </w:r>
      <w:r w:rsidRPr="0010039D">
        <w:rPr>
          <w:rFonts w:ascii="Arial" w:eastAsia="Calibri" w:hAnsi="Arial" w:cs="Arial"/>
          <w:noProof/>
          <w:sz w:val="20"/>
          <w:szCs w:val="20"/>
        </w:rPr>
        <w:t xml:space="preserve"> a jednotkové ceny </w:t>
      </w:r>
      <w:r>
        <w:rPr>
          <w:rFonts w:ascii="Arial" w:eastAsia="Calibri" w:hAnsi="Arial" w:cs="Arial"/>
          <w:noProof/>
          <w:sz w:val="20"/>
          <w:szCs w:val="20"/>
        </w:rPr>
        <w:t xml:space="preserve">za vypracovanie jednotlivých častí </w:t>
      </w:r>
      <w:r w:rsidRPr="0010039D">
        <w:rPr>
          <w:rFonts w:ascii="Arial" w:eastAsia="Calibri" w:hAnsi="Arial" w:cs="Arial"/>
          <w:noProof/>
          <w:sz w:val="20"/>
          <w:szCs w:val="20"/>
        </w:rPr>
        <w:t>sú záväzné pre uzatvorenie Zmluvy stanovené v súlade s ponukou uchádzača. Pokrývajú všetky zmluvné záväzky, sú pevné a nemenné počas trvania Zmluvy.</w:t>
      </w:r>
    </w:p>
    <w:p w14:paraId="565CC04A" w14:textId="77777777" w:rsidR="00B81D9A" w:rsidRPr="0010039D" w:rsidRDefault="00B81D9A" w:rsidP="00950C61">
      <w:pPr>
        <w:numPr>
          <w:ilvl w:val="0"/>
          <w:numId w:val="74"/>
        </w:numPr>
        <w:tabs>
          <w:tab w:val="left" w:pos="567"/>
        </w:tabs>
        <w:ind w:left="426" w:hanging="426"/>
        <w:contextualSpacing/>
        <w:jc w:val="both"/>
        <w:rPr>
          <w:rFonts w:ascii="Arial" w:eastAsia="Calibri" w:hAnsi="Arial" w:cs="Arial"/>
          <w:noProof/>
          <w:color w:val="000000"/>
          <w:sz w:val="20"/>
          <w:szCs w:val="20"/>
        </w:rPr>
      </w:pPr>
      <w:r w:rsidRPr="0010039D">
        <w:rPr>
          <w:rFonts w:ascii="Arial" w:eastAsia="Calibri" w:hAnsi="Arial" w:cs="Arial"/>
          <w:noProof/>
          <w:color w:val="000000"/>
          <w:sz w:val="20"/>
          <w:szCs w:val="20"/>
        </w:rPr>
        <w:t>Uchádzač bude akceptovať zníženie celkovej ceny aj v prípade, že časť predmetu zákazky sa na podnet verejného obstarávateľa nebude realizovať.</w:t>
      </w:r>
    </w:p>
    <w:p w14:paraId="3F49CB66" w14:textId="77777777" w:rsidR="00B81D9A" w:rsidRPr="0010039D" w:rsidRDefault="00B81D9A" w:rsidP="00950C61">
      <w:pPr>
        <w:numPr>
          <w:ilvl w:val="0"/>
          <w:numId w:val="74"/>
        </w:numPr>
        <w:tabs>
          <w:tab w:val="left" w:pos="567"/>
        </w:tabs>
        <w:autoSpaceDE w:val="0"/>
        <w:autoSpaceDN w:val="0"/>
        <w:ind w:left="426" w:hanging="426"/>
        <w:contextualSpacing/>
        <w:jc w:val="both"/>
        <w:rPr>
          <w:rFonts w:ascii="Arial" w:hAnsi="Arial" w:cs="Arial"/>
          <w:noProof/>
          <w:sz w:val="20"/>
          <w:szCs w:val="20"/>
          <w:lang w:eastAsia="en-US"/>
        </w:rPr>
      </w:pPr>
      <w:r w:rsidRPr="0010039D">
        <w:rPr>
          <w:rFonts w:ascii="Arial" w:hAnsi="Arial" w:cs="Arial"/>
          <w:noProof/>
          <w:sz w:val="20"/>
          <w:szCs w:val="20"/>
          <w:lang w:eastAsia="en-US"/>
        </w:rPr>
        <w:t>Verejný obstarávateľ si vyhradzuje právo na predloženie kalkulácií, rozborov, rozpisov jednotkových cien a hodinových sadzieb z ponuky uchádzača a to v prípade, že táto jednotková cena alebo hodinová sadzba vykazuje výrazný rozdiel oproti ostatným uchádzačom alebo oproti obvyklým trhovým cenám.</w:t>
      </w:r>
    </w:p>
    <w:p w14:paraId="15389BA7" w14:textId="77777777" w:rsidR="000D7805" w:rsidRPr="0010039D" w:rsidRDefault="000D7805" w:rsidP="000D7805">
      <w:pPr>
        <w:numPr>
          <w:ilvl w:val="0"/>
          <w:numId w:val="74"/>
        </w:numPr>
        <w:ind w:left="426" w:hanging="426"/>
        <w:contextualSpacing/>
        <w:jc w:val="both"/>
        <w:rPr>
          <w:rFonts w:ascii="Arial" w:eastAsia="Calibri" w:hAnsi="Arial" w:cs="Arial"/>
          <w:noProof/>
          <w:sz w:val="20"/>
          <w:szCs w:val="20"/>
        </w:rPr>
      </w:pPr>
      <w:r w:rsidRPr="0010039D">
        <w:rPr>
          <w:rFonts w:ascii="Arial" w:eastAsia="Calibri" w:hAnsi="Arial" w:cs="Arial"/>
          <w:noProof/>
          <w:sz w:val="20"/>
          <w:szCs w:val="20"/>
        </w:rPr>
        <w:t>Pre tvorbu ceny projektových dokumentácií je umožnené uchádzačovi použiť štyri sadzby.      V prípade, že uchádzač vyplní všetky sadzby, ale pre výpočet ponukovej ceny v Špecifikácii ceny niektorú z nich nevyužije, bude úspešný uchádzač požiadaný o úpravu Špecifikácie ceny a odstránenie sadzieb, ktoré nevytvorili ponukovú cenu.</w:t>
      </w:r>
    </w:p>
    <w:p w14:paraId="2C4ECA94" w14:textId="2E4D293B" w:rsidR="000D7805" w:rsidRPr="007D4E4E" w:rsidRDefault="000D7805" w:rsidP="000D7805">
      <w:pPr>
        <w:ind w:left="426" w:hanging="426"/>
        <w:contextualSpacing/>
        <w:jc w:val="both"/>
        <w:rPr>
          <w:rFonts w:ascii="Arial" w:hAnsi="Arial" w:cs="Arial"/>
          <w:color w:val="000000"/>
          <w:sz w:val="20"/>
          <w:szCs w:val="20"/>
          <w:lang w:eastAsia="en-US"/>
        </w:rPr>
      </w:pPr>
      <w:r>
        <w:rPr>
          <w:rFonts w:ascii="Arial" w:hAnsi="Arial" w:cs="Arial"/>
          <w:color w:val="000000"/>
          <w:sz w:val="20"/>
          <w:szCs w:val="20"/>
          <w:lang w:eastAsia="en-US"/>
        </w:rPr>
        <w:t xml:space="preserve">10. </w:t>
      </w:r>
      <w:r w:rsidRPr="007D4E4E">
        <w:rPr>
          <w:rFonts w:ascii="Arial" w:hAnsi="Arial" w:cs="Arial"/>
          <w:color w:val="000000"/>
          <w:sz w:val="20"/>
          <w:szCs w:val="20"/>
          <w:lang w:eastAsia="en-US"/>
        </w:rPr>
        <w:t xml:space="preserve">Je výhradnou povinnosťou záujemcu, aby si dôsledne preštudoval súťažné podklady a všetky vysvetlenia/doplnenia k súťažným podkladom poskytnuté v priebehu súťaže a taktiež, aby si obstaral spoľahlivé informácie súvisiace s akýmikoľvek a všetkými podmienkami a záväzkami, ktoré môžu akýmkoľvek spôsobom ovplyvniť cenu a charakter ponuky alebo poskytnutie služby. </w:t>
      </w:r>
    </w:p>
    <w:p w14:paraId="65BE5406" w14:textId="77777777" w:rsidR="000D7805" w:rsidRPr="0010039D" w:rsidRDefault="000D7805" w:rsidP="000D7805">
      <w:pPr>
        <w:ind w:left="426" w:hanging="426"/>
        <w:contextualSpacing/>
        <w:jc w:val="both"/>
        <w:rPr>
          <w:rFonts w:ascii="Arial" w:hAnsi="Arial" w:cs="Arial"/>
          <w:color w:val="000000"/>
          <w:sz w:val="20"/>
          <w:szCs w:val="20"/>
          <w:lang w:eastAsia="en-US"/>
        </w:rPr>
      </w:pPr>
      <w:r w:rsidRPr="007D4E4E">
        <w:rPr>
          <w:rFonts w:ascii="Arial" w:hAnsi="Arial" w:cs="Arial"/>
          <w:color w:val="000000"/>
          <w:sz w:val="20"/>
          <w:szCs w:val="20"/>
          <w:lang w:eastAsia="en-US"/>
        </w:rPr>
        <w:tab/>
        <w:t>V prípade, že uchádzač bude úspešný, nebude akceptovaný žiadny nárok uchádzača na zmenu ponukovej ceny z dôvodu chýb a opomenutí jeho vyššie uvedených povinností.</w:t>
      </w:r>
    </w:p>
    <w:p w14:paraId="51AA563A" w14:textId="77777777" w:rsidR="000D7805" w:rsidRDefault="000D7805" w:rsidP="000D7805">
      <w:pPr>
        <w:ind w:left="426" w:hanging="426"/>
        <w:contextualSpacing/>
        <w:jc w:val="both"/>
        <w:rPr>
          <w:rFonts w:ascii="Arial" w:hAnsi="Arial" w:cs="Arial"/>
          <w:color w:val="000000"/>
          <w:sz w:val="20"/>
          <w:szCs w:val="20"/>
          <w:lang w:eastAsia="en-US"/>
        </w:rPr>
      </w:pPr>
      <w:r>
        <w:rPr>
          <w:rFonts w:ascii="Arial" w:hAnsi="Arial" w:cs="Arial"/>
          <w:color w:val="000000"/>
          <w:sz w:val="20"/>
          <w:szCs w:val="20"/>
          <w:lang w:eastAsia="en-US"/>
        </w:rPr>
        <w:t>11.</w:t>
      </w:r>
      <w:r>
        <w:rPr>
          <w:rFonts w:ascii="Arial" w:hAnsi="Arial" w:cs="Arial"/>
          <w:color w:val="000000"/>
          <w:sz w:val="20"/>
          <w:szCs w:val="20"/>
          <w:lang w:eastAsia="en-US"/>
        </w:rPr>
        <w:tab/>
      </w:r>
      <w:r w:rsidRPr="00F66663">
        <w:rPr>
          <w:rFonts w:ascii="Arial" w:hAnsi="Arial" w:cs="Arial"/>
          <w:color w:val="000000"/>
          <w:sz w:val="20"/>
          <w:szCs w:val="20"/>
          <w:lang w:eastAsia="en-US"/>
        </w:rPr>
        <w:t>V prípade zmeny ceny diela dokumentácie budú naviac práce ocenené podľa hodinových sadzieb a jednotkových cien uvedených v ponuke zhotoviteľa.</w:t>
      </w:r>
    </w:p>
    <w:p w14:paraId="0EBAC611" w14:textId="77777777" w:rsidR="000D7805" w:rsidRPr="0010039D" w:rsidRDefault="000D7805" w:rsidP="000D7805">
      <w:pPr>
        <w:ind w:left="426" w:hanging="426"/>
        <w:contextualSpacing/>
        <w:jc w:val="both"/>
        <w:rPr>
          <w:rFonts w:ascii="Arial" w:hAnsi="Arial" w:cs="Arial"/>
          <w:color w:val="000000"/>
          <w:sz w:val="20"/>
          <w:szCs w:val="20"/>
          <w:lang w:eastAsia="en-US"/>
        </w:rPr>
      </w:pPr>
    </w:p>
    <w:p w14:paraId="42F61F45" w14:textId="215982A3" w:rsidR="00AD6572" w:rsidRPr="0010039D" w:rsidRDefault="00AD6572" w:rsidP="0010039D">
      <w:pPr>
        <w:ind w:left="426" w:hanging="426"/>
        <w:contextualSpacing/>
        <w:jc w:val="both"/>
        <w:rPr>
          <w:rFonts w:ascii="Arial" w:hAnsi="Arial" w:cs="Arial"/>
          <w:color w:val="000000"/>
          <w:sz w:val="20"/>
          <w:szCs w:val="20"/>
          <w:lang w:eastAsia="en-US"/>
        </w:rPr>
      </w:pPr>
    </w:p>
    <w:p w14:paraId="01F55B38" w14:textId="3CB92911" w:rsidR="00AD6572" w:rsidRPr="0010039D" w:rsidRDefault="00AD6572" w:rsidP="0010039D">
      <w:pPr>
        <w:ind w:left="426" w:hanging="426"/>
        <w:contextualSpacing/>
        <w:jc w:val="both"/>
        <w:rPr>
          <w:rFonts w:ascii="Arial" w:hAnsi="Arial" w:cs="Arial"/>
          <w:color w:val="000000"/>
          <w:sz w:val="20"/>
          <w:szCs w:val="20"/>
          <w:lang w:eastAsia="en-US"/>
        </w:rPr>
      </w:pPr>
    </w:p>
    <w:p w14:paraId="26695416" w14:textId="31CB917B" w:rsidR="00AD6572" w:rsidRPr="0010039D" w:rsidRDefault="00AD6572" w:rsidP="0010039D">
      <w:pPr>
        <w:ind w:left="426" w:hanging="426"/>
        <w:contextualSpacing/>
        <w:jc w:val="both"/>
        <w:rPr>
          <w:rFonts w:ascii="Arial" w:hAnsi="Arial" w:cs="Arial"/>
          <w:color w:val="000000"/>
          <w:sz w:val="20"/>
          <w:szCs w:val="20"/>
          <w:lang w:eastAsia="en-US"/>
        </w:rPr>
      </w:pPr>
    </w:p>
    <w:p w14:paraId="6998EC14" w14:textId="2AA5B7A6" w:rsidR="00AD6572" w:rsidRPr="0010039D" w:rsidRDefault="00AD6572" w:rsidP="0010039D">
      <w:pPr>
        <w:ind w:left="426" w:hanging="426"/>
        <w:contextualSpacing/>
        <w:jc w:val="both"/>
        <w:rPr>
          <w:rFonts w:ascii="Arial" w:hAnsi="Arial" w:cs="Arial"/>
          <w:color w:val="000000"/>
          <w:sz w:val="20"/>
          <w:szCs w:val="20"/>
          <w:lang w:eastAsia="en-US"/>
        </w:rPr>
      </w:pPr>
    </w:p>
    <w:p w14:paraId="328322DD" w14:textId="6BDD3DAB" w:rsidR="00AD6572" w:rsidRPr="0010039D" w:rsidRDefault="00AD6572" w:rsidP="0010039D">
      <w:pPr>
        <w:ind w:left="426" w:hanging="426"/>
        <w:contextualSpacing/>
        <w:jc w:val="both"/>
        <w:rPr>
          <w:rFonts w:ascii="Arial" w:hAnsi="Arial" w:cs="Arial"/>
          <w:color w:val="000000"/>
          <w:sz w:val="20"/>
          <w:szCs w:val="20"/>
          <w:lang w:eastAsia="en-US"/>
        </w:rPr>
      </w:pPr>
    </w:p>
    <w:p w14:paraId="2193AA9B" w14:textId="3904BBEC" w:rsidR="00AD6572" w:rsidRPr="0010039D" w:rsidRDefault="00AD6572" w:rsidP="0010039D">
      <w:pPr>
        <w:ind w:left="426" w:hanging="426"/>
        <w:contextualSpacing/>
        <w:jc w:val="both"/>
        <w:rPr>
          <w:rFonts w:ascii="Arial" w:hAnsi="Arial" w:cs="Arial"/>
          <w:color w:val="000000"/>
          <w:sz w:val="20"/>
          <w:szCs w:val="20"/>
          <w:lang w:eastAsia="en-US"/>
        </w:rPr>
      </w:pPr>
    </w:p>
    <w:p w14:paraId="05AA2EBF" w14:textId="6CCFF8FA" w:rsidR="00AD6572" w:rsidRPr="0010039D" w:rsidRDefault="00AD6572" w:rsidP="0010039D">
      <w:pPr>
        <w:ind w:left="426" w:hanging="426"/>
        <w:contextualSpacing/>
        <w:jc w:val="both"/>
        <w:rPr>
          <w:rFonts w:ascii="Arial" w:hAnsi="Arial" w:cs="Arial"/>
          <w:color w:val="000000"/>
          <w:sz w:val="20"/>
          <w:szCs w:val="20"/>
          <w:lang w:eastAsia="en-US"/>
        </w:rPr>
      </w:pPr>
    </w:p>
    <w:p w14:paraId="018F7361" w14:textId="7749FAB8" w:rsidR="00AD6572" w:rsidRPr="0010039D" w:rsidRDefault="00AD6572" w:rsidP="0010039D">
      <w:pPr>
        <w:ind w:left="426" w:hanging="426"/>
        <w:contextualSpacing/>
        <w:jc w:val="both"/>
        <w:rPr>
          <w:rFonts w:ascii="Arial" w:hAnsi="Arial" w:cs="Arial"/>
          <w:color w:val="000000"/>
          <w:sz w:val="20"/>
          <w:szCs w:val="20"/>
          <w:lang w:eastAsia="en-US"/>
        </w:rPr>
      </w:pPr>
    </w:p>
    <w:p w14:paraId="6C2464AC" w14:textId="4B36FB37" w:rsidR="00AD6572" w:rsidRPr="0010039D" w:rsidRDefault="00AD6572" w:rsidP="0010039D">
      <w:pPr>
        <w:ind w:left="426" w:hanging="426"/>
        <w:contextualSpacing/>
        <w:jc w:val="both"/>
        <w:rPr>
          <w:rFonts w:ascii="Arial" w:hAnsi="Arial" w:cs="Arial"/>
          <w:color w:val="000000"/>
          <w:sz w:val="20"/>
          <w:szCs w:val="20"/>
          <w:lang w:eastAsia="en-US"/>
        </w:rPr>
      </w:pPr>
    </w:p>
    <w:p w14:paraId="17505A01" w14:textId="009996DC" w:rsidR="00AD6572" w:rsidRPr="0010039D" w:rsidRDefault="00AD6572" w:rsidP="0010039D">
      <w:pPr>
        <w:ind w:left="426" w:hanging="426"/>
        <w:contextualSpacing/>
        <w:jc w:val="both"/>
        <w:rPr>
          <w:rFonts w:ascii="Arial" w:hAnsi="Arial" w:cs="Arial"/>
          <w:color w:val="000000"/>
          <w:sz w:val="20"/>
          <w:szCs w:val="20"/>
          <w:lang w:eastAsia="en-US"/>
        </w:rPr>
      </w:pPr>
    </w:p>
    <w:p w14:paraId="5CEE74F6" w14:textId="1E589E26" w:rsidR="00A16223" w:rsidRPr="0010039D" w:rsidRDefault="00A16223" w:rsidP="0010039D">
      <w:pPr>
        <w:tabs>
          <w:tab w:val="left" w:pos="708"/>
        </w:tabs>
        <w:contextualSpacing/>
        <w:jc w:val="both"/>
        <w:rPr>
          <w:rFonts w:ascii="Arial" w:hAnsi="Arial" w:cs="Arial"/>
          <w:sz w:val="20"/>
          <w:szCs w:val="20"/>
          <w:lang w:eastAsia="en-US"/>
        </w:rPr>
      </w:pPr>
    </w:p>
    <w:p w14:paraId="48B7CDC1" w14:textId="4E5D368F" w:rsidR="0084120D" w:rsidRPr="0010039D" w:rsidRDefault="0084120D" w:rsidP="0010039D">
      <w:pPr>
        <w:tabs>
          <w:tab w:val="left" w:pos="708"/>
        </w:tabs>
        <w:contextualSpacing/>
        <w:jc w:val="both"/>
        <w:rPr>
          <w:rFonts w:ascii="Arial" w:hAnsi="Arial" w:cs="Arial"/>
          <w:sz w:val="20"/>
          <w:szCs w:val="20"/>
          <w:lang w:eastAsia="en-US"/>
        </w:rPr>
      </w:pPr>
    </w:p>
    <w:p w14:paraId="37586CB2" w14:textId="29AB86BD" w:rsidR="00095C9A" w:rsidRPr="0010039D" w:rsidRDefault="00095C9A" w:rsidP="0010039D">
      <w:pPr>
        <w:tabs>
          <w:tab w:val="right" w:pos="9062"/>
        </w:tabs>
        <w:contextualSpacing/>
        <w:jc w:val="both"/>
        <w:rPr>
          <w:rFonts w:ascii="Arial" w:hAnsi="Arial" w:cs="Arial"/>
          <w:b/>
          <w:bCs/>
          <w:caps/>
          <w:noProof/>
          <w:sz w:val="20"/>
          <w:szCs w:val="20"/>
          <w:lang w:eastAsia="en-US"/>
        </w:rPr>
      </w:pPr>
      <w:bookmarkStart w:id="103" w:name="_Toc461981442"/>
      <w:r w:rsidRPr="0010039D">
        <w:rPr>
          <w:rFonts w:ascii="Arial" w:hAnsi="Arial" w:cs="Arial"/>
          <w:b/>
          <w:sz w:val="20"/>
          <w:szCs w:val="20"/>
        </w:rPr>
        <w:t xml:space="preserve">PRÍLOHY ČASŤ </w:t>
      </w:r>
      <w:hyperlink w:anchor="_Toc461981441" w:history="1">
        <w:r w:rsidRPr="0010039D">
          <w:rPr>
            <w:rFonts w:ascii="Arial" w:hAnsi="Arial" w:cs="Arial"/>
            <w:b/>
            <w:bCs/>
            <w:caps/>
            <w:noProof/>
            <w:sz w:val="20"/>
            <w:szCs w:val="20"/>
            <w:lang w:eastAsia="en-US"/>
          </w:rPr>
          <w:t>B.2 SPÔSOB URČENIA CENY</w:t>
        </w:r>
      </w:hyperlink>
    </w:p>
    <w:p w14:paraId="564EB5C4" w14:textId="77777777" w:rsidR="00095C9A" w:rsidRPr="0010039D" w:rsidRDefault="00095C9A" w:rsidP="0010039D">
      <w:pPr>
        <w:tabs>
          <w:tab w:val="left" w:pos="1276"/>
        </w:tabs>
        <w:ind w:left="1701" w:hanging="1701"/>
        <w:contextualSpacing/>
        <w:jc w:val="both"/>
        <w:rPr>
          <w:rFonts w:ascii="Arial" w:eastAsia="Calibri" w:hAnsi="Arial" w:cs="Arial"/>
          <w:i/>
          <w:noProof/>
          <w:sz w:val="20"/>
          <w:szCs w:val="20"/>
        </w:rPr>
      </w:pPr>
      <w:r w:rsidRPr="0010039D">
        <w:rPr>
          <w:rFonts w:ascii="Arial" w:hAnsi="Arial" w:cs="Arial"/>
          <w:sz w:val="20"/>
          <w:szCs w:val="20"/>
        </w:rPr>
        <w:t xml:space="preserve">Príloha č. 1 </w:t>
      </w:r>
      <w:r w:rsidRPr="0010039D">
        <w:rPr>
          <w:rFonts w:ascii="Arial" w:hAnsi="Arial" w:cs="Arial"/>
          <w:sz w:val="20"/>
          <w:szCs w:val="20"/>
        </w:rPr>
        <w:tab/>
        <w:t xml:space="preserve">- </w:t>
      </w:r>
      <w:r w:rsidRPr="0010039D">
        <w:rPr>
          <w:rFonts w:ascii="Arial" w:hAnsi="Arial" w:cs="Arial"/>
          <w:sz w:val="20"/>
          <w:szCs w:val="20"/>
        </w:rPr>
        <w:tab/>
        <w:t xml:space="preserve">Špecifikácia ceny </w:t>
      </w:r>
      <w:r w:rsidRPr="0010039D">
        <w:rPr>
          <w:rFonts w:ascii="Arial" w:eastAsia="Calibri" w:hAnsi="Arial" w:cs="Arial"/>
          <w:i/>
          <w:noProof/>
          <w:sz w:val="20"/>
          <w:szCs w:val="20"/>
        </w:rPr>
        <w:tab/>
      </w:r>
      <w:r w:rsidRPr="0010039D">
        <w:rPr>
          <w:rFonts w:ascii="Arial" w:eastAsia="Calibri" w:hAnsi="Arial" w:cs="Arial"/>
          <w:i/>
          <w:noProof/>
          <w:sz w:val="20"/>
          <w:szCs w:val="20"/>
        </w:rPr>
        <w:tab/>
      </w:r>
      <w:r w:rsidRPr="0010039D">
        <w:rPr>
          <w:rFonts w:ascii="Arial" w:eastAsia="Calibri" w:hAnsi="Arial" w:cs="Arial"/>
          <w:i/>
          <w:noProof/>
          <w:sz w:val="20"/>
          <w:szCs w:val="20"/>
        </w:rPr>
        <w:tab/>
      </w:r>
    </w:p>
    <w:p w14:paraId="249FF686" w14:textId="43B232A0" w:rsidR="00095C9A" w:rsidRDefault="00095C9A" w:rsidP="0010039D">
      <w:pPr>
        <w:tabs>
          <w:tab w:val="left" w:pos="1134"/>
          <w:tab w:val="left" w:pos="1276"/>
          <w:tab w:val="left" w:pos="1418"/>
          <w:tab w:val="left" w:pos="1701"/>
          <w:tab w:val="left" w:pos="2268"/>
        </w:tabs>
        <w:ind w:left="1701" w:hanging="1701"/>
        <w:contextualSpacing/>
        <w:jc w:val="both"/>
        <w:rPr>
          <w:rFonts w:ascii="Arial" w:eastAsia="Calibri" w:hAnsi="Arial" w:cs="Arial"/>
          <w:i/>
          <w:noProof/>
          <w:sz w:val="20"/>
          <w:szCs w:val="20"/>
        </w:rPr>
      </w:pPr>
      <w:r w:rsidRPr="0010039D">
        <w:rPr>
          <w:rFonts w:ascii="Arial" w:eastAsia="Calibri" w:hAnsi="Arial" w:cs="Arial"/>
          <w:i/>
          <w:noProof/>
          <w:sz w:val="20"/>
          <w:szCs w:val="20"/>
        </w:rPr>
        <w:tab/>
      </w:r>
      <w:r w:rsidRPr="0010039D">
        <w:rPr>
          <w:rFonts w:ascii="Arial" w:eastAsia="Calibri" w:hAnsi="Arial" w:cs="Arial"/>
          <w:i/>
          <w:noProof/>
          <w:sz w:val="20"/>
          <w:szCs w:val="20"/>
        </w:rPr>
        <w:tab/>
      </w:r>
      <w:r w:rsidRPr="0010039D">
        <w:rPr>
          <w:rFonts w:ascii="Arial" w:eastAsia="Calibri" w:hAnsi="Arial" w:cs="Arial"/>
          <w:i/>
          <w:noProof/>
          <w:sz w:val="20"/>
          <w:szCs w:val="20"/>
        </w:rPr>
        <w:tab/>
      </w:r>
      <w:r w:rsidRPr="0010039D">
        <w:rPr>
          <w:rFonts w:ascii="Arial" w:eastAsia="Calibri" w:hAnsi="Arial" w:cs="Arial"/>
          <w:i/>
          <w:noProof/>
          <w:sz w:val="20"/>
          <w:szCs w:val="20"/>
        </w:rPr>
        <w:tab/>
        <w:t>(zároveň aj ako Príloha č. 1 Zmluvy)</w:t>
      </w:r>
    </w:p>
    <w:p w14:paraId="264D0C21" w14:textId="77777777" w:rsidR="009603A8" w:rsidRPr="0010039D" w:rsidRDefault="009603A8" w:rsidP="0010039D">
      <w:pPr>
        <w:tabs>
          <w:tab w:val="left" w:pos="1134"/>
          <w:tab w:val="left" w:pos="1276"/>
          <w:tab w:val="left" w:pos="1418"/>
          <w:tab w:val="left" w:pos="1701"/>
          <w:tab w:val="left" w:pos="2268"/>
        </w:tabs>
        <w:ind w:left="1701" w:hanging="1701"/>
        <w:contextualSpacing/>
        <w:jc w:val="both"/>
        <w:rPr>
          <w:rFonts w:ascii="Arial" w:eastAsia="Calibri" w:hAnsi="Arial" w:cs="Arial"/>
          <w:i/>
          <w:noProof/>
          <w:sz w:val="20"/>
          <w:szCs w:val="20"/>
        </w:rPr>
      </w:pPr>
    </w:p>
    <w:p w14:paraId="69D5688B" w14:textId="6C128BD3" w:rsidR="008368FD" w:rsidRDefault="008368FD" w:rsidP="0010039D">
      <w:pPr>
        <w:tabs>
          <w:tab w:val="left" w:pos="1276"/>
        </w:tabs>
        <w:ind w:left="1701" w:hanging="1701"/>
        <w:contextualSpacing/>
        <w:jc w:val="both"/>
        <w:rPr>
          <w:rFonts w:ascii="Arial" w:hAnsi="Arial" w:cs="Arial"/>
          <w:b/>
          <w:bCs/>
          <w:caps/>
          <w:sz w:val="20"/>
          <w:szCs w:val="20"/>
          <w:lang w:eastAsia="en-US"/>
        </w:rPr>
      </w:pPr>
    </w:p>
    <w:p w14:paraId="1E8B038F" w14:textId="5614399F" w:rsidR="001F57D6" w:rsidRDefault="001F57D6" w:rsidP="0010039D">
      <w:pPr>
        <w:tabs>
          <w:tab w:val="left" w:pos="1276"/>
        </w:tabs>
        <w:ind w:left="1701" w:hanging="1701"/>
        <w:contextualSpacing/>
        <w:jc w:val="both"/>
        <w:rPr>
          <w:rFonts w:ascii="Arial" w:hAnsi="Arial" w:cs="Arial"/>
          <w:b/>
          <w:bCs/>
          <w:caps/>
          <w:sz w:val="20"/>
          <w:szCs w:val="20"/>
          <w:lang w:eastAsia="en-US"/>
        </w:rPr>
      </w:pPr>
    </w:p>
    <w:p w14:paraId="60F37D33" w14:textId="613398F8" w:rsidR="001F57D6" w:rsidRDefault="001F57D6" w:rsidP="0010039D">
      <w:pPr>
        <w:tabs>
          <w:tab w:val="left" w:pos="1276"/>
        </w:tabs>
        <w:ind w:left="1701" w:hanging="1701"/>
        <w:contextualSpacing/>
        <w:jc w:val="both"/>
        <w:rPr>
          <w:rFonts w:ascii="Arial" w:hAnsi="Arial" w:cs="Arial"/>
          <w:b/>
          <w:bCs/>
          <w:caps/>
          <w:sz w:val="20"/>
          <w:szCs w:val="20"/>
          <w:lang w:eastAsia="en-US"/>
        </w:rPr>
      </w:pPr>
    </w:p>
    <w:p w14:paraId="13804873" w14:textId="3B7F8F22" w:rsidR="000D7805" w:rsidRDefault="000D7805" w:rsidP="0010039D">
      <w:pPr>
        <w:tabs>
          <w:tab w:val="left" w:pos="1276"/>
        </w:tabs>
        <w:ind w:left="1701" w:hanging="1701"/>
        <w:contextualSpacing/>
        <w:jc w:val="both"/>
        <w:rPr>
          <w:rFonts w:ascii="Arial" w:hAnsi="Arial" w:cs="Arial"/>
          <w:b/>
          <w:bCs/>
          <w:caps/>
          <w:sz w:val="20"/>
          <w:szCs w:val="20"/>
          <w:lang w:eastAsia="en-US"/>
        </w:rPr>
      </w:pPr>
    </w:p>
    <w:p w14:paraId="27A2E8F0" w14:textId="77777777" w:rsidR="00046262" w:rsidRPr="0010039D" w:rsidRDefault="00046262" w:rsidP="0010039D">
      <w:pPr>
        <w:tabs>
          <w:tab w:val="left" w:pos="1276"/>
        </w:tabs>
        <w:ind w:left="1701" w:hanging="1701"/>
        <w:contextualSpacing/>
        <w:jc w:val="both"/>
        <w:rPr>
          <w:rFonts w:ascii="Arial" w:hAnsi="Arial" w:cs="Arial"/>
          <w:b/>
          <w:bCs/>
          <w:caps/>
          <w:sz w:val="20"/>
          <w:szCs w:val="20"/>
          <w:lang w:eastAsia="en-US"/>
        </w:rPr>
      </w:pPr>
    </w:p>
    <w:p w14:paraId="51854E56" w14:textId="77777777" w:rsidR="00266A38" w:rsidRPr="006C4E25" w:rsidRDefault="00266A38" w:rsidP="00266A38">
      <w:pPr>
        <w:tabs>
          <w:tab w:val="left" w:pos="1276"/>
        </w:tabs>
        <w:ind w:left="1701" w:hanging="1701"/>
        <w:jc w:val="both"/>
        <w:rPr>
          <w:rFonts w:ascii="Arial" w:hAnsi="Arial" w:cs="Arial"/>
          <w:b/>
          <w:bCs/>
          <w:caps/>
          <w:sz w:val="20"/>
          <w:szCs w:val="20"/>
          <w:lang w:eastAsia="en-US"/>
        </w:rPr>
      </w:pPr>
      <w:r w:rsidRPr="006C4E25">
        <w:rPr>
          <w:rFonts w:ascii="Arial" w:hAnsi="Arial" w:cs="Arial"/>
          <w:b/>
          <w:bCs/>
          <w:caps/>
          <w:sz w:val="20"/>
          <w:szCs w:val="20"/>
          <w:lang w:eastAsia="en-US"/>
        </w:rPr>
        <w:t>ČASŤ B.3 OBCHODNÉ PODMIENKY PLNENIA PREDMETU ZÁKAZKY</w:t>
      </w:r>
    </w:p>
    <w:p w14:paraId="021B248B" w14:textId="77777777" w:rsidR="00266A38" w:rsidRPr="006C4E25" w:rsidRDefault="00266A38" w:rsidP="00266A38">
      <w:pPr>
        <w:jc w:val="center"/>
        <w:rPr>
          <w:rFonts w:ascii="Arial" w:hAnsi="Arial" w:cs="Arial"/>
          <w:noProof/>
          <w:sz w:val="20"/>
          <w:szCs w:val="20"/>
          <w:lang w:val="x-none" w:eastAsia="en-US"/>
        </w:rPr>
      </w:pPr>
    </w:p>
    <w:p w14:paraId="6655A02A" w14:textId="77777777" w:rsidR="00266A38" w:rsidRPr="006C4E25" w:rsidRDefault="00266A38" w:rsidP="00266A38">
      <w:pPr>
        <w:jc w:val="both"/>
        <w:rPr>
          <w:rFonts w:ascii="Arial" w:hAnsi="Arial" w:cs="Arial"/>
          <w:noProof/>
          <w:sz w:val="20"/>
          <w:szCs w:val="20"/>
          <w:lang w:eastAsia="en-US"/>
        </w:rPr>
      </w:pPr>
      <w:r w:rsidRPr="006C4E25">
        <w:rPr>
          <w:rFonts w:ascii="Arial" w:hAnsi="Arial" w:cs="Arial"/>
          <w:b/>
          <w:noProof/>
          <w:sz w:val="20"/>
          <w:szCs w:val="20"/>
          <w:lang w:eastAsia="en-US"/>
        </w:rPr>
        <w:t>Uchádzač vo svojej ponuke predloží návrh Zmluvy</w:t>
      </w:r>
      <w:r w:rsidRPr="006C4E25">
        <w:rPr>
          <w:rFonts w:ascii="Arial" w:hAnsi="Arial" w:cs="Arial"/>
          <w:noProof/>
          <w:sz w:val="20"/>
          <w:szCs w:val="20"/>
          <w:lang w:eastAsia="en-US"/>
        </w:rPr>
        <w:t xml:space="preserve"> </w:t>
      </w:r>
      <w:r w:rsidRPr="006C4E25">
        <w:rPr>
          <w:rFonts w:ascii="Arial" w:hAnsi="Arial" w:cs="Arial"/>
          <w:b/>
          <w:noProof/>
          <w:sz w:val="20"/>
          <w:szCs w:val="20"/>
          <w:lang w:eastAsia="en-US"/>
        </w:rPr>
        <w:t>podľa Obchodného zákonníka, v ktorej budú v celom rozsahu akceptované obchodné podmienky dodania predmetu zákazky stanovené v dokumentoch, ktoré tvoria prílohu k týmto súťažným podkladom.</w:t>
      </w:r>
      <w:r w:rsidRPr="006C4E25">
        <w:rPr>
          <w:rFonts w:ascii="Arial" w:hAnsi="Arial" w:cs="Arial"/>
          <w:noProof/>
          <w:sz w:val="20"/>
          <w:szCs w:val="20"/>
          <w:lang w:eastAsia="en-US"/>
        </w:rPr>
        <w:t xml:space="preserve"> Predložený návrh Zmluvy musí byť podpísaný štatutárnym zástupcom (zástupcami) uchádzača, resp. osobou oprávnenou konať v mene uchádzača. </w:t>
      </w:r>
    </w:p>
    <w:p w14:paraId="7DEE69E3" w14:textId="77777777" w:rsidR="00266A38" w:rsidRPr="006C4E25" w:rsidRDefault="00266A38" w:rsidP="00266A38">
      <w:pPr>
        <w:jc w:val="both"/>
        <w:rPr>
          <w:rFonts w:ascii="Arial" w:hAnsi="Arial" w:cs="Arial"/>
          <w:noProof/>
          <w:sz w:val="20"/>
          <w:szCs w:val="20"/>
          <w:lang w:eastAsia="en-US"/>
        </w:rPr>
      </w:pPr>
    </w:p>
    <w:p w14:paraId="3E611942" w14:textId="77777777" w:rsidR="00266A38" w:rsidRPr="006C4E25" w:rsidRDefault="00266A38" w:rsidP="00266A38">
      <w:pPr>
        <w:jc w:val="center"/>
        <w:rPr>
          <w:rFonts w:ascii="Arial" w:hAnsi="Arial" w:cs="Arial"/>
          <w:noProof/>
          <w:sz w:val="20"/>
          <w:szCs w:val="22"/>
          <w:lang w:eastAsia="en-US"/>
        </w:rPr>
      </w:pPr>
      <w:r w:rsidRPr="006C4E25">
        <w:rPr>
          <w:rFonts w:ascii="Arial" w:hAnsi="Arial" w:cs="Arial"/>
          <w:noProof/>
          <w:sz w:val="20"/>
          <w:szCs w:val="22"/>
          <w:lang w:eastAsia="en-US"/>
        </w:rPr>
        <w:t>V návrhu Zmluvy budú uvedené nasledovné údaje:</w:t>
      </w:r>
    </w:p>
    <w:p w14:paraId="2E12D31E" w14:textId="77777777" w:rsidR="00266A38" w:rsidRPr="006C4E25" w:rsidRDefault="00266A38" w:rsidP="00266A38">
      <w:pPr>
        <w:jc w:val="center"/>
        <w:rPr>
          <w:rFonts w:ascii="Arial" w:hAnsi="Arial" w:cs="Arial"/>
          <w:noProof/>
          <w:color w:val="FF0000"/>
          <w:sz w:val="20"/>
          <w:szCs w:val="22"/>
          <w:lang w:eastAsia="en-US"/>
        </w:rPr>
      </w:pPr>
    </w:p>
    <w:p w14:paraId="2339ED15" w14:textId="63D0F42D" w:rsidR="00266A38" w:rsidRPr="006C4E25" w:rsidRDefault="00266A38" w:rsidP="00266A38">
      <w:pPr>
        <w:jc w:val="center"/>
        <w:rPr>
          <w:rFonts w:ascii="Arial" w:hAnsi="Arial" w:cs="Arial"/>
          <w:b/>
          <w:noProof/>
          <w:sz w:val="20"/>
        </w:rPr>
      </w:pPr>
      <w:r w:rsidRPr="00273F34">
        <w:rPr>
          <w:rFonts w:ascii="Arial" w:hAnsi="Arial" w:cs="Arial"/>
          <w:b/>
          <w:noProof/>
          <w:sz w:val="20"/>
        </w:rPr>
        <w:t>Zmluva na Vypracovanie Stavebného zámeru (SZ)</w:t>
      </w:r>
      <w:r>
        <w:rPr>
          <w:rFonts w:ascii="Arial" w:hAnsi="Arial" w:cs="Arial"/>
          <w:b/>
          <w:noProof/>
          <w:sz w:val="20"/>
        </w:rPr>
        <w:t xml:space="preserve"> </w:t>
      </w:r>
      <w:r w:rsidRPr="00273F34">
        <w:rPr>
          <w:rFonts w:ascii="Arial" w:hAnsi="Arial" w:cs="Arial"/>
          <w:b/>
          <w:noProof/>
          <w:sz w:val="20"/>
        </w:rPr>
        <w:t xml:space="preserve">a </w:t>
      </w:r>
      <w:bookmarkStart w:id="104" w:name="_Hlk197410523"/>
      <w:r w:rsidRPr="00273F34">
        <w:rPr>
          <w:rFonts w:ascii="Arial" w:hAnsi="Arial" w:cs="Arial"/>
          <w:b/>
          <w:noProof/>
          <w:sz w:val="20"/>
        </w:rPr>
        <w:t>oznámenia o zmene navrhovanej činnosti 8a po vypracovaní</w:t>
      </w:r>
      <w:r>
        <w:rPr>
          <w:rFonts w:ascii="Arial" w:hAnsi="Arial" w:cs="Arial"/>
          <w:b/>
          <w:noProof/>
          <w:sz w:val="20"/>
        </w:rPr>
        <w:t xml:space="preserve"> </w:t>
      </w:r>
      <w:r w:rsidRPr="00273F34">
        <w:rPr>
          <w:rFonts w:ascii="Arial" w:hAnsi="Arial" w:cs="Arial"/>
          <w:b/>
          <w:noProof/>
          <w:sz w:val="20"/>
        </w:rPr>
        <w:t xml:space="preserve">SZ (8a po SZ) </w:t>
      </w:r>
      <w:bookmarkEnd w:id="104"/>
      <w:r w:rsidRPr="00273F34">
        <w:rPr>
          <w:rFonts w:ascii="Arial" w:hAnsi="Arial" w:cs="Arial"/>
          <w:b/>
          <w:noProof/>
          <w:sz w:val="20"/>
        </w:rPr>
        <w:t xml:space="preserve">stavby </w:t>
      </w:r>
      <w:r w:rsidRPr="00855987">
        <w:rPr>
          <w:rFonts w:ascii="Arial" w:hAnsi="Arial" w:cs="Arial"/>
          <w:b/>
          <w:noProof/>
          <w:sz w:val="20"/>
        </w:rPr>
        <w:t xml:space="preserve">Rýchlostná cesta </w:t>
      </w:r>
      <w:r w:rsidR="0073019A" w:rsidRPr="0073019A">
        <w:rPr>
          <w:rFonts w:ascii="Arial" w:hAnsi="Arial" w:cs="Arial"/>
          <w:b/>
          <w:noProof/>
          <w:sz w:val="20"/>
        </w:rPr>
        <w:t>R4 Lipníky - Giraltovce</w:t>
      </w:r>
    </w:p>
    <w:p w14:paraId="0049078A" w14:textId="77777777" w:rsidR="00266A38" w:rsidRPr="006C4E25" w:rsidRDefault="00266A38" w:rsidP="00266A38">
      <w:pPr>
        <w:jc w:val="center"/>
        <w:rPr>
          <w:rFonts w:ascii="Arial" w:hAnsi="Arial" w:cs="Arial"/>
          <w:noProof/>
          <w:sz w:val="20"/>
          <w:szCs w:val="22"/>
          <w:lang w:eastAsia="en-US"/>
        </w:rPr>
      </w:pPr>
      <w:r w:rsidRPr="006C4E25">
        <w:rPr>
          <w:rFonts w:ascii="Arial" w:hAnsi="Arial" w:cs="Arial"/>
          <w:noProof/>
          <w:sz w:val="20"/>
          <w:szCs w:val="22"/>
          <w:lang w:eastAsia="en-US"/>
        </w:rPr>
        <w:t>uzatvorená podľa § 536 a nasl. zákona č. 513/1991 Zb. Obchodný zákonník</w:t>
      </w:r>
    </w:p>
    <w:p w14:paraId="0CB2E27F" w14:textId="77777777" w:rsidR="00266A38" w:rsidRPr="006C4E25" w:rsidRDefault="00266A38" w:rsidP="00266A38">
      <w:pPr>
        <w:jc w:val="center"/>
        <w:rPr>
          <w:rFonts w:ascii="Arial" w:hAnsi="Arial" w:cs="Arial"/>
          <w:noProof/>
          <w:sz w:val="20"/>
          <w:szCs w:val="22"/>
          <w:lang w:eastAsia="en-US"/>
        </w:rPr>
      </w:pPr>
      <w:r w:rsidRPr="006C4E25">
        <w:rPr>
          <w:rFonts w:ascii="Arial" w:hAnsi="Arial" w:cs="Arial"/>
          <w:noProof/>
          <w:sz w:val="20"/>
          <w:szCs w:val="22"/>
          <w:lang w:eastAsia="en-US"/>
        </w:rPr>
        <w:t>v znení neskorších predpisov</w:t>
      </w:r>
    </w:p>
    <w:p w14:paraId="45A7DFCE" w14:textId="77777777" w:rsidR="00266A38" w:rsidRPr="006C4E25" w:rsidRDefault="00266A38" w:rsidP="00266A38">
      <w:pPr>
        <w:jc w:val="center"/>
        <w:rPr>
          <w:rFonts w:ascii="Arial" w:hAnsi="Arial" w:cs="Arial"/>
          <w:noProof/>
          <w:sz w:val="20"/>
          <w:szCs w:val="22"/>
          <w:lang w:eastAsia="en-US"/>
        </w:rPr>
      </w:pPr>
      <w:r w:rsidRPr="006C4E25">
        <w:rPr>
          <w:rFonts w:ascii="Arial" w:hAnsi="Arial" w:cs="Arial"/>
          <w:noProof/>
          <w:sz w:val="20"/>
          <w:szCs w:val="22"/>
          <w:lang w:eastAsia="en-US"/>
        </w:rPr>
        <w:t>(ďalej len „</w:t>
      </w:r>
      <w:r w:rsidRPr="006C4E25">
        <w:rPr>
          <w:rFonts w:ascii="Arial" w:hAnsi="Arial" w:cs="Arial"/>
          <w:b/>
          <w:noProof/>
          <w:sz w:val="20"/>
          <w:szCs w:val="22"/>
          <w:lang w:eastAsia="en-US"/>
        </w:rPr>
        <w:t>Zmluva</w:t>
      </w:r>
      <w:r w:rsidRPr="006C4E25">
        <w:rPr>
          <w:rFonts w:ascii="Arial" w:hAnsi="Arial" w:cs="Arial"/>
          <w:noProof/>
          <w:sz w:val="20"/>
          <w:szCs w:val="22"/>
          <w:lang w:eastAsia="en-US"/>
        </w:rPr>
        <w:t>“)</w:t>
      </w:r>
    </w:p>
    <w:p w14:paraId="5441B67F" w14:textId="77777777" w:rsidR="00266A38" w:rsidRPr="006C4E25" w:rsidRDefault="00266A38" w:rsidP="00266A38">
      <w:pPr>
        <w:jc w:val="both"/>
        <w:rPr>
          <w:rFonts w:ascii="Arial" w:hAnsi="Arial" w:cs="Arial"/>
          <w:noProof/>
          <w:color w:val="FF0000"/>
          <w:sz w:val="20"/>
          <w:szCs w:val="22"/>
          <w:lang w:eastAsia="en-US"/>
        </w:rPr>
      </w:pPr>
    </w:p>
    <w:p w14:paraId="7802FA6E" w14:textId="77777777" w:rsidR="00266A38" w:rsidRPr="006C4E25" w:rsidRDefault="00266A38" w:rsidP="00266A38">
      <w:pPr>
        <w:jc w:val="both"/>
        <w:rPr>
          <w:rFonts w:ascii="Arial" w:hAnsi="Arial" w:cs="Arial"/>
          <w:noProof/>
          <w:sz w:val="20"/>
          <w:szCs w:val="22"/>
          <w:lang w:eastAsia="en-US"/>
        </w:rPr>
      </w:pPr>
      <w:r w:rsidRPr="006C4E25">
        <w:rPr>
          <w:rFonts w:ascii="Arial" w:hAnsi="Arial" w:cs="Arial"/>
          <w:noProof/>
          <w:sz w:val="20"/>
          <w:szCs w:val="22"/>
          <w:lang w:eastAsia="en-US"/>
        </w:rPr>
        <w:t xml:space="preserve">Číslo objednávateľa: </w:t>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t>Číslo zhotoviteľa:</w:t>
      </w:r>
    </w:p>
    <w:p w14:paraId="254E3510" w14:textId="77777777" w:rsidR="00266A38" w:rsidRPr="006C4E25" w:rsidRDefault="00266A38" w:rsidP="00266A38">
      <w:pPr>
        <w:jc w:val="both"/>
        <w:rPr>
          <w:rFonts w:ascii="Arial" w:hAnsi="Arial" w:cs="Arial"/>
          <w:noProof/>
          <w:sz w:val="20"/>
          <w:szCs w:val="22"/>
          <w:lang w:eastAsia="en-US"/>
        </w:rPr>
      </w:pPr>
    </w:p>
    <w:p w14:paraId="44567E41" w14:textId="77777777" w:rsidR="00266A38" w:rsidRPr="006C4E25" w:rsidRDefault="00266A38" w:rsidP="00266A38">
      <w:pPr>
        <w:jc w:val="both"/>
        <w:rPr>
          <w:rFonts w:ascii="Arial" w:hAnsi="Arial" w:cs="Arial"/>
          <w:b/>
          <w:noProof/>
          <w:sz w:val="20"/>
          <w:szCs w:val="22"/>
          <w:u w:val="single"/>
          <w:lang w:eastAsia="en-US"/>
        </w:rPr>
      </w:pPr>
      <w:r w:rsidRPr="006C4E25">
        <w:rPr>
          <w:rFonts w:ascii="Arial" w:hAnsi="Arial" w:cs="Arial"/>
          <w:b/>
          <w:noProof/>
          <w:sz w:val="20"/>
          <w:szCs w:val="22"/>
          <w:u w:val="single"/>
          <w:lang w:eastAsia="en-US"/>
        </w:rPr>
        <w:t>OBJEDNÁVATEĽ</w:t>
      </w:r>
    </w:p>
    <w:p w14:paraId="45365C7A" w14:textId="77777777" w:rsidR="00266A38" w:rsidRPr="006C4E25" w:rsidRDefault="00266A38" w:rsidP="00266A38">
      <w:pPr>
        <w:tabs>
          <w:tab w:val="left" w:pos="3402"/>
        </w:tabs>
        <w:jc w:val="both"/>
        <w:rPr>
          <w:rFonts w:ascii="Arial" w:hAnsi="Arial" w:cs="Arial"/>
          <w:b/>
          <w:noProof/>
          <w:sz w:val="20"/>
          <w:szCs w:val="20"/>
          <w:lang w:eastAsia="en-US"/>
        </w:rPr>
      </w:pPr>
      <w:r w:rsidRPr="006C4E25">
        <w:rPr>
          <w:rFonts w:ascii="Arial" w:hAnsi="Arial" w:cs="Arial"/>
          <w:noProof/>
          <w:sz w:val="20"/>
          <w:szCs w:val="20"/>
          <w:lang w:eastAsia="en-US"/>
        </w:rPr>
        <w:t>Obchodné meno:</w:t>
      </w:r>
      <w:r w:rsidRPr="006C4E25">
        <w:rPr>
          <w:rFonts w:ascii="Arial" w:hAnsi="Arial" w:cs="Arial"/>
          <w:noProof/>
          <w:sz w:val="20"/>
          <w:szCs w:val="20"/>
          <w:lang w:eastAsia="en-US"/>
        </w:rPr>
        <w:tab/>
      </w:r>
      <w:r w:rsidRPr="006C4E25">
        <w:rPr>
          <w:rFonts w:ascii="Arial" w:hAnsi="Arial" w:cs="Arial"/>
          <w:b/>
          <w:noProof/>
          <w:sz w:val="20"/>
          <w:szCs w:val="20"/>
          <w:lang w:eastAsia="en-US"/>
        </w:rPr>
        <w:t>Národná diaľničná spoločnosť, a.s.</w:t>
      </w:r>
    </w:p>
    <w:p w14:paraId="51869E7E"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Sídlo:</w:t>
      </w:r>
      <w:r w:rsidRPr="006C4E25">
        <w:rPr>
          <w:rFonts w:ascii="Arial" w:hAnsi="Arial" w:cs="Arial"/>
          <w:noProof/>
          <w:sz w:val="20"/>
          <w:szCs w:val="20"/>
          <w:lang w:eastAsia="en-US"/>
        </w:rPr>
        <w:tab/>
        <w:t>Dúbravská cesta 14, 841 04 Bratislava</w:t>
      </w:r>
    </w:p>
    <w:p w14:paraId="347B3060"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Právna forma:</w:t>
      </w:r>
      <w:r w:rsidRPr="006C4E25">
        <w:rPr>
          <w:rFonts w:ascii="Arial" w:hAnsi="Arial" w:cs="Arial"/>
          <w:noProof/>
          <w:sz w:val="20"/>
          <w:szCs w:val="20"/>
          <w:lang w:eastAsia="en-US"/>
        </w:rPr>
        <w:tab/>
        <w:t>akciová spoločnosť zapísaná v Obchodnom registri</w:t>
      </w:r>
    </w:p>
    <w:p w14:paraId="74FB9C3A"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ab/>
        <w:t xml:space="preserve">Mestského súdu Bratislava III, Oddiel Sa, Vložka č. 3518/B </w:t>
      </w:r>
    </w:p>
    <w:p w14:paraId="73A5569A" w14:textId="77777777" w:rsidR="00266A38" w:rsidRPr="006C4E25" w:rsidRDefault="00266A38" w:rsidP="00266A38">
      <w:pPr>
        <w:tabs>
          <w:tab w:val="left" w:pos="3402"/>
        </w:tabs>
        <w:rPr>
          <w:rFonts w:ascii="Arial" w:hAnsi="Arial" w:cs="Arial"/>
          <w:noProof/>
          <w:sz w:val="20"/>
          <w:szCs w:val="20"/>
          <w:lang w:eastAsia="en-US"/>
        </w:rPr>
      </w:pPr>
      <w:r w:rsidRPr="006C4E25">
        <w:rPr>
          <w:rFonts w:ascii="Arial" w:hAnsi="Arial" w:cs="Arial"/>
          <w:noProof/>
          <w:sz w:val="20"/>
          <w:szCs w:val="20"/>
          <w:lang w:eastAsia="en-US"/>
        </w:rPr>
        <w:t>Štatutárny orgán:</w:t>
      </w:r>
      <w:r w:rsidRPr="006C4E25">
        <w:rPr>
          <w:rFonts w:ascii="Arial" w:hAnsi="Arial" w:cs="Arial"/>
          <w:noProof/>
          <w:sz w:val="20"/>
          <w:szCs w:val="20"/>
          <w:lang w:eastAsia="en-US"/>
        </w:rPr>
        <w:tab/>
        <w:t xml:space="preserve">predstavenstvo, zastúpené:                                                                                                        </w:t>
      </w:r>
      <w:r w:rsidRPr="006C4E25">
        <w:rPr>
          <w:rFonts w:ascii="Arial" w:hAnsi="Arial" w:cs="Arial"/>
          <w:noProof/>
          <w:sz w:val="20"/>
          <w:szCs w:val="20"/>
          <w:lang w:eastAsia="en-US"/>
        </w:rPr>
        <w:tab/>
        <w:t xml:space="preserve">Ing. Filip Macháček, </w:t>
      </w:r>
    </w:p>
    <w:p w14:paraId="28F843C3"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ab/>
        <w:t>predseda predstavenstva a generálny riaditeľ</w:t>
      </w:r>
    </w:p>
    <w:p w14:paraId="574C6662" w14:textId="77777777" w:rsidR="00266A38" w:rsidRPr="006C4E25" w:rsidRDefault="00266A38" w:rsidP="00266A38">
      <w:pPr>
        <w:tabs>
          <w:tab w:val="left" w:pos="3402"/>
        </w:tabs>
        <w:ind w:left="3402"/>
        <w:jc w:val="both"/>
        <w:rPr>
          <w:rFonts w:ascii="Arial" w:hAnsi="Arial" w:cs="Arial"/>
          <w:noProof/>
          <w:sz w:val="20"/>
          <w:szCs w:val="20"/>
          <w:lang w:eastAsia="en-US"/>
        </w:rPr>
      </w:pPr>
      <w:r w:rsidRPr="006C4E25">
        <w:rPr>
          <w:rFonts w:ascii="Arial" w:hAnsi="Arial" w:cs="Arial"/>
          <w:noProof/>
          <w:sz w:val="20"/>
          <w:szCs w:val="20"/>
          <w:lang w:eastAsia="en-US"/>
        </w:rPr>
        <w:t>Mgr. Tomáš Mateička, člen predstavenstva</w:t>
      </w:r>
    </w:p>
    <w:p w14:paraId="29008F93" w14:textId="77777777" w:rsidR="00266A38" w:rsidRDefault="00266A38" w:rsidP="00266A38">
      <w:pPr>
        <w:tabs>
          <w:tab w:val="left" w:pos="3402"/>
        </w:tabs>
        <w:jc w:val="both"/>
        <w:rPr>
          <w:rFonts w:ascii="Arial" w:hAnsi="Arial" w:cs="Arial"/>
          <w:noProof/>
          <w:sz w:val="20"/>
          <w:szCs w:val="20"/>
          <w:lang w:eastAsia="en-US"/>
        </w:rPr>
      </w:pPr>
    </w:p>
    <w:p w14:paraId="1590C94E"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xml:space="preserve">Bankové spojenie: </w:t>
      </w:r>
      <w:r w:rsidRPr="006C4E25">
        <w:rPr>
          <w:rFonts w:ascii="Arial" w:hAnsi="Arial" w:cs="Arial"/>
          <w:noProof/>
          <w:sz w:val="20"/>
          <w:szCs w:val="20"/>
          <w:lang w:eastAsia="en-US"/>
        </w:rPr>
        <w:tab/>
        <w:t>Štátna pokladnica</w:t>
      </w:r>
    </w:p>
    <w:p w14:paraId="6E877313"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xml:space="preserve">IBAN: </w:t>
      </w:r>
      <w:r w:rsidRPr="006C4E25">
        <w:rPr>
          <w:rFonts w:ascii="Arial" w:hAnsi="Arial" w:cs="Arial"/>
          <w:noProof/>
          <w:sz w:val="20"/>
          <w:szCs w:val="20"/>
          <w:lang w:eastAsia="en-US"/>
        </w:rPr>
        <w:tab/>
        <w:t>SK95 8180 0000 0070 0069 4593</w:t>
      </w:r>
    </w:p>
    <w:p w14:paraId="5D569384"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SWIFT kód:</w:t>
      </w:r>
      <w:r w:rsidRPr="006C4E25">
        <w:rPr>
          <w:rFonts w:ascii="Arial" w:hAnsi="Arial" w:cs="Arial"/>
          <w:noProof/>
          <w:sz w:val="20"/>
          <w:szCs w:val="20"/>
          <w:lang w:eastAsia="en-US"/>
        </w:rPr>
        <w:tab/>
        <w:t>SPSRSKBA</w:t>
      </w:r>
    </w:p>
    <w:p w14:paraId="5D661348"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IČO:</w:t>
      </w:r>
      <w:r w:rsidRPr="006C4E25">
        <w:rPr>
          <w:rFonts w:ascii="Arial" w:hAnsi="Arial" w:cs="Arial"/>
          <w:noProof/>
          <w:sz w:val="20"/>
          <w:szCs w:val="20"/>
          <w:lang w:eastAsia="en-US"/>
        </w:rPr>
        <w:tab/>
        <w:t>35 919 001</w:t>
      </w:r>
      <w:r w:rsidRPr="006C4E25">
        <w:rPr>
          <w:rFonts w:ascii="Arial" w:hAnsi="Arial" w:cs="Arial"/>
          <w:noProof/>
          <w:sz w:val="20"/>
          <w:szCs w:val="20"/>
          <w:lang w:eastAsia="en-US"/>
        </w:rPr>
        <w:tab/>
        <w:t xml:space="preserve">                                                                                                   </w:t>
      </w:r>
    </w:p>
    <w:p w14:paraId="2FFE9350"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xml:space="preserve">DIČ:       </w:t>
      </w:r>
      <w:r w:rsidRPr="006C4E25">
        <w:rPr>
          <w:rFonts w:ascii="Arial" w:hAnsi="Arial" w:cs="Arial"/>
          <w:noProof/>
          <w:sz w:val="20"/>
          <w:szCs w:val="20"/>
          <w:lang w:eastAsia="en-US"/>
        </w:rPr>
        <w:tab/>
        <w:t>202 193 7775</w:t>
      </w:r>
      <w:r w:rsidRPr="006C4E25">
        <w:rPr>
          <w:rFonts w:ascii="Arial" w:hAnsi="Arial" w:cs="Arial"/>
          <w:noProof/>
          <w:sz w:val="20"/>
          <w:szCs w:val="20"/>
          <w:lang w:eastAsia="en-US"/>
        </w:rPr>
        <w:tab/>
        <w:t xml:space="preserve">                                                                                                             </w:t>
      </w:r>
    </w:p>
    <w:p w14:paraId="54663BF4"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xml:space="preserve">IČ DPH: </w:t>
      </w:r>
      <w:r w:rsidRPr="006C4E25">
        <w:rPr>
          <w:rFonts w:ascii="Arial" w:hAnsi="Arial" w:cs="Arial"/>
          <w:noProof/>
          <w:sz w:val="20"/>
          <w:szCs w:val="20"/>
          <w:lang w:eastAsia="en-US"/>
        </w:rPr>
        <w:tab/>
      </w:r>
      <w:r w:rsidRPr="006C4E25">
        <w:rPr>
          <w:rFonts w:ascii="Arial" w:hAnsi="Arial" w:cs="Arial"/>
          <w:noProof/>
          <w:sz w:val="20"/>
          <w:szCs w:val="20"/>
          <w:lang w:eastAsia="en-US"/>
        </w:rPr>
        <w:tab/>
        <w:t xml:space="preserve">SK 202 193 7775 </w:t>
      </w:r>
      <w:r w:rsidRPr="006C4E25">
        <w:rPr>
          <w:rFonts w:ascii="Arial" w:hAnsi="Arial" w:cs="Arial"/>
          <w:noProof/>
          <w:sz w:val="20"/>
          <w:szCs w:val="20"/>
          <w:lang w:eastAsia="en-US"/>
        </w:rPr>
        <w:tab/>
        <w:t xml:space="preserve">                                                                                                   </w:t>
      </w:r>
    </w:p>
    <w:p w14:paraId="7116DBF3"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Tel..:</w:t>
      </w:r>
      <w:r w:rsidRPr="006C4E25">
        <w:rPr>
          <w:rFonts w:ascii="Arial" w:hAnsi="Arial" w:cs="Arial"/>
          <w:noProof/>
          <w:sz w:val="20"/>
          <w:szCs w:val="20"/>
          <w:lang w:eastAsia="en-US"/>
        </w:rPr>
        <w:tab/>
        <w:t>02/5831 1111</w:t>
      </w:r>
    </w:p>
    <w:p w14:paraId="1500F117" w14:textId="77777777" w:rsidR="00266A38" w:rsidRPr="006C4E25" w:rsidRDefault="00266A38" w:rsidP="00266A38">
      <w:pPr>
        <w:tabs>
          <w:tab w:val="left" w:pos="3402"/>
        </w:tabs>
        <w:jc w:val="both"/>
        <w:rPr>
          <w:rFonts w:ascii="Arial" w:hAnsi="Arial" w:cs="Arial"/>
          <w:noProof/>
          <w:color w:val="FF0000"/>
          <w:sz w:val="20"/>
          <w:szCs w:val="20"/>
          <w:lang w:eastAsia="en-US"/>
        </w:rPr>
      </w:pPr>
    </w:p>
    <w:p w14:paraId="602DC3EA" w14:textId="77777777" w:rsidR="00266A38" w:rsidRPr="006C4E25" w:rsidRDefault="00266A38" w:rsidP="00266A38">
      <w:pPr>
        <w:tabs>
          <w:tab w:val="left" w:pos="3402"/>
        </w:tabs>
        <w:jc w:val="both"/>
        <w:rPr>
          <w:rFonts w:ascii="Arial" w:hAnsi="Arial" w:cs="Arial"/>
          <w:noProof/>
          <w:color w:val="FF0000"/>
          <w:sz w:val="20"/>
          <w:szCs w:val="20"/>
          <w:lang w:eastAsia="en-US"/>
        </w:rPr>
      </w:pPr>
      <w:r w:rsidRPr="006C4E25">
        <w:rPr>
          <w:rFonts w:ascii="Arial" w:hAnsi="Arial" w:cs="Arial"/>
          <w:noProof/>
          <w:sz w:val="20"/>
          <w:szCs w:val="20"/>
          <w:lang w:eastAsia="en-US"/>
        </w:rPr>
        <w:t>(ďalej len „</w:t>
      </w:r>
      <w:r w:rsidRPr="006C4E25">
        <w:rPr>
          <w:rFonts w:ascii="Arial" w:hAnsi="Arial" w:cs="Arial"/>
          <w:b/>
          <w:noProof/>
          <w:sz w:val="20"/>
          <w:szCs w:val="20"/>
          <w:lang w:eastAsia="en-US"/>
        </w:rPr>
        <w:t>Objednávateľ</w:t>
      </w:r>
      <w:r w:rsidRPr="006C4E25">
        <w:rPr>
          <w:rFonts w:ascii="Arial" w:hAnsi="Arial" w:cs="Arial"/>
          <w:noProof/>
          <w:sz w:val="20"/>
          <w:szCs w:val="20"/>
          <w:lang w:eastAsia="en-US"/>
        </w:rPr>
        <w:t>“)</w:t>
      </w:r>
    </w:p>
    <w:p w14:paraId="56C1C990" w14:textId="77777777" w:rsidR="00266A38" w:rsidRPr="006C4E25" w:rsidRDefault="00266A38" w:rsidP="00266A38">
      <w:pPr>
        <w:jc w:val="both"/>
        <w:rPr>
          <w:rFonts w:ascii="Arial" w:hAnsi="Arial" w:cs="Arial"/>
          <w:noProof/>
          <w:color w:val="FF0000"/>
          <w:sz w:val="20"/>
          <w:szCs w:val="22"/>
          <w:lang w:eastAsia="en-US"/>
        </w:rPr>
      </w:pPr>
    </w:p>
    <w:p w14:paraId="635E862E" w14:textId="77777777" w:rsidR="00266A38" w:rsidRPr="006C4E25" w:rsidRDefault="00266A38" w:rsidP="00266A38">
      <w:pPr>
        <w:jc w:val="both"/>
        <w:rPr>
          <w:rFonts w:ascii="Arial" w:hAnsi="Arial" w:cs="Arial"/>
          <w:noProof/>
          <w:color w:val="FF0000"/>
          <w:sz w:val="20"/>
          <w:szCs w:val="22"/>
          <w:lang w:eastAsia="en-US"/>
        </w:rPr>
      </w:pPr>
    </w:p>
    <w:p w14:paraId="3C4E8FFE" w14:textId="77777777" w:rsidR="00266A38" w:rsidRPr="006C4E25" w:rsidRDefault="00266A38" w:rsidP="00266A38">
      <w:pPr>
        <w:jc w:val="both"/>
        <w:rPr>
          <w:rFonts w:ascii="Arial" w:hAnsi="Arial" w:cs="Arial"/>
          <w:b/>
          <w:noProof/>
          <w:sz w:val="20"/>
          <w:szCs w:val="22"/>
          <w:u w:val="single"/>
          <w:lang w:eastAsia="en-US"/>
        </w:rPr>
      </w:pPr>
      <w:r w:rsidRPr="006C4E25">
        <w:rPr>
          <w:rFonts w:ascii="Arial" w:hAnsi="Arial" w:cs="Arial"/>
          <w:b/>
          <w:noProof/>
          <w:sz w:val="20"/>
          <w:szCs w:val="22"/>
          <w:u w:val="single"/>
          <w:lang w:eastAsia="en-US"/>
        </w:rPr>
        <w:t>ZHOTOVITEĽ</w:t>
      </w:r>
    </w:p>
    <w:p w14:paraId="2CF6D1BA"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Obchodné meno:</w:t>
      </w:r>
      <w:r w:rsidRPr="006C4E25">
        <w:rPr>
          <w:rFonts w:ascii="Arial" w:hAnsi="Arial" w:cs="Arial"/>
          <w:noProof/>
          <w:sz w:val="20"/>
          <w:szCs w:val="20"/>
          <w:lang w:eastAsia="en-US"/>
        </w:rPr>
        <w:tab/>
      </w:r>
    </w:p>
    <w:p w14:paraId="13D886DE"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Sídlo:</w:t>
      </w:r>
      <w:r w:rsidRPr="006C4E25">
        <w:rPr>
          <w:rFonts w:ascii="Arial" w:hAnsi="Arial" w:cs="Arial"/>
          <w:noProof/>
          <w:sz w:val="20"/>
          <w:szCs w:val="20"/>
          <w:lang w:eastAsia="en-US"/>
        </w:rPr>
        <w:tab/>
      </w:r>
    </w:p>
    <w:p w14:paraId="74BAB242"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Právna forma:</w:t>
      </w:r>
      <w:r w:rsidRPr="006C4E25">
        <w:rPr>
          <w:rFonts w:ascii="Arial" w:hAnsi="Arial" w:cs="Arial"/>
          <w:noProof/>
          <w:sz w:val="20"/>
          <w:szCs w:val="20"/>
          <w:lang w:eastAsia="en-US"/>
        </w:rPr>
        <w:tab/>
      </w:r>
    </w:p>
    <w:p w14:paraId="39559659"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Štatutárny orgán:</w:t>
      </w:r>
    </w:p>
    <w:p w14:paraId="23759E4A"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Osoby oprávnené na rokovanie</w:t>
      </w:r>
    </w:p>
    <w:p w14:paraId="72463B12"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vo veciach zmluvných:</w:t>
      </w:r>
      <w:r w:rsidRPr="006C4E25">
        <w:rPr>
          <w:rFonts w:ascii="Arial" w:hAnsi="Arial" w:cs="Arial"/>
          <w:noProof/>
          <w:sz w:val="20"/>
          <w:szCs w:val="20"/>
          <w:lang w:eastAsia="en-US"/>
        </w:rPr>
        <w:tab/>
      </w:r>
    </w:p>
    <w:p w14:paraId="0B55189B"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vo veciach technických:</w:t>
      </w:r>
      <w:r w:rsidRPr="006C4E25">
        <w:rPr>
          <w:rFonts w:ascii="Arial" w:hAnsi="Arial" w:cs="Arial"/>
          <w:noProof/>
          <w:sz w:val="20"/>
          <w:szCs w:val="20"/>
          <w:lang w:eastAsia="en-US"/>
        </w:rPr>
        <w:tab/>
      </w:r>
    </w:p>
    <w:p w14:paraId="5A9D978C"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vo veciach cenových:</w:t>
      </w:r>
      <w:r w:rsidRPr="006C4E25">
        <w:rPr>
          <w:rFonts w:ascii="Arial" w:hAnsi="Arial" w:cs="Arial"/>
          <w:noProof/>
          <w:sz w:val="20"/>
          <w:szCs w:val="20"/>
          <w:lang w:eastAsia="en-US"/>
        </w:rPr>
        <w:tab/>
      </w:r>
    </w:p>
    <w:p w14:paraId="6ACBBA43"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Bankové spojenie:</w:t>
      </w:r>
      <w:r w:rsidRPr="006C4E25">
        <w:rPr>
          <w:rFonts w:ascii="Arial" w:hAnsi="Arial" w:cs="Arial"/>
          <w:noProof/>
          <w:sz w:val="20"/>
          <w:szCs w:val="20"/>
          <w:lang w:eastAsia="en-US"/>
        </w:rPr>
        <w:tab/>
      </w:r>
    </w:p>
    <w:p w14:paraId="24B58577"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Číslo účtu (IBAN):</w:t>
      </w:r>
      <w:r w:rsidRPr="006C4E25">
        <w:rPr>
          <w:rFonts w:ascii="Arial" w:hAnsi="Arial" w:cs="Arial"/>
          <w:noProof/>
          <w:sz w:val="20"/>
          <w:szCs w:val="20"/>
          <w:lang w:eastAsia="en-US"/>
        </w:rPr>
        <w:tab/>
      </w:r>
    </w:p>
    <w:p w14:paraId="62CDFA13"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SWIFT kód:</w:t>
      </w:r>
      <w:r w:rsidRPr="006C4E25">
        <w:rPr>
          <w:rFonts w:ascii="Arial" w:hAnsi="Arial" w:cs="Arial"/>
          <w:noProof/>
          <w:sz w:val="20"/>
          <w:szCs w:val="20"/>
          <w:lang w:eastAsia="en-US"/>
        </w:rPr>
        <w:tab/>
      </w:r>
    </w:p>
    <w:p w14:paraId="12FF8E8F"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IČO:</w:t>
      </w:r>
      <w:r w:rsidRPr="006C4E25">
        <w:rPr>
          <w:rFonts w:ascii="Arial" w:hAnsi="Arial" w:cs="Arial"/>
          <w:noProof/>
          <w:sz w:val="20"/>
          <w:szCs w:val="20"/>
          <w:lang w:eastAsia="en-US"/>
        </w:rPr>
        <w:tab/>
      </w:r>
    </w:p>
    <w:p w14:paraId="710CCDC0"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DIČ:</w:t>
      </w:r>
      <w:r w:rsidRPr="006C4E25">
        <w:rPr>
          <w:rFonts w:ascii="Arial" w:hAnsi="Arial" w:cs="Arial"/>
          <w:noProof/>
          <w:sz w:val="20"/>
          <w:szCs w:val="20"/>
          <w:lang w:eastAsia="en-US"/>
        </w:rPr>
        <w:tab/>
      </w:r>
    </w:p>
    <w:p w14:paraId="133E3BBC"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IČ DPH:</w:t>
      </w:r>
      <w:r w:rsidRPr="006C4E25">
        <w:rPr>
          <w:rFonts w:ascii="Arial" w:hAnsi="Arial" w:cs="Arial"/>
          <w:noProof/>
          <w:sz w:val="20"/>
          <w:szCs w:val="20"/>
          <w:lang w:eastAsia="en-US"/>
        </w:rPr>
        <w:tab/>
      </w:r>
    </w:p>
    <w:p w14:paraId="55864DDF" w14:textId="77777777" w:rsidR="00266A38" w:rsidRPr="006C4E25" w:rsidRDefault="00266A38" w:rsidP="00266A38">
      <w:pPr>
        <w:tabs>
          <w:tab w:val="left" w:pos="3402"/>
        </w:tabs>
        <w:jc w:val="both"/>
        <w:rPr>
          <w:rFonts w:ascii="Arial" w:hAnsi="Arial" w:cs="Arial"/>
          <w:noProof/>
          <w:color w:val="FF0000"/>
          <w:sz w:val="20"/>
          <w:szCs w:val="20"/>
          <w:lang w:eastAsia="en-US"/>
        </w:rPr>
      </w:pPr>
      <w:r w:rsidRPr="006C4E25">
        <w:rPr>
          <w:rFonts w:ascii="Arial" w:hAnsi="Arial" w:cs="Arial"/>
          <w:noProof/>
          <w:sz w:val="20"/>
          <w:szCs w:val="20"/>
          <w:lang w:eastAsia="en-US"/>
        </w:rPr>
        <w:t>Tel.:</w:t>
      </w:r>
      <w:r w:rsidRPr="006C4E25">
        <w:rPr>
          <w:rFonts w:ascii="Arial" w:hAnsi="Arial" w:cs="Arial"/>
          <w:noProof/>
          <w:color w:val="FF0000"/>
          <w:sz w:val="20"/>
          <w:szCs w:val="20"/>
          <w:lang w:eastAsia="en-US"/>
        </w:rPr>
        <w:tab/>
      </w:r>
    </w:p>
    <w:p w14:paraId="1C665528" w14:textId="77777777" w:rsidR="00266A38" w:rsidRPr="006C4E25" w:rsidRDefault="00266A38" w:rsidP="00266A38">
      <w:pPr>
        <w:jc w:val="both"/>
        <w:rPr>
          <w:rFonts w:ascii="Arial" w:hAnsi="Arial" w:cs="Arial"/>
          <w:noProof/>
          <w:color w:val="FF0000"/>
          <w:sz w:val="20"/>
          <w:szCs w:val="22"/>
          <w:lang w:eastAsia="en-US"/>
        </w:rPr>
      </w:pPr>
    </w:p>
    <w:p w14:paraId="1CDD9DA6" w14:textId="77777777" w:rsidR="00266A38" w:rsidRPr="006C4E25" w:rsidRDefault="00266A38" w:rsidP="00266A38">
      <w:pPr>
        <w:rPr>
          <w:rFonts w:ascii="Arial" w:hAnsi="Arial" w:cs="Arial"/>
          <w:noProof/>
          <w:sz w:val="20"/>
          <w:szCs w:val="20"/>
          <w:lang w:eastAsia="en-US"/>
        </w:rPr>
      </w:pPr>
      <w:r w:rsidRPr="006C4E25">
        <w:rPr>
          <w:rFonts w:ascii="Arial" w:hAnsi="Arial" w:cs="Arial"/>
          <w:noProof/>
          <w:sz w:val="20"/>
          <w:szCs w:val="20"/>
          <w:lang w:eastAsia="en-US"/>
        </w:rPr>
        <w:t>(ďalej len „</w:t>
      </w:r>
      <w:r w:rsidRPr="006C4E25">
        <w:rPr>
          <w:rFonts w:ascii="Arial" w:hAnsi="Arial" w:cs="Arial"/>
          <w:b/>
          <w:noProof/>
          <w:sz w:val="20"/>
          <w:szCs w:val="20"/>
          <w:lang w:eastAsia="en-US"/>
        </w:rPr>
        <w:t>Zhotoviteľ</w:t>
      </w:r>
      <w:r w:rsidRPr="006C4E25">
        <w:rPr>
          <w:rFonts w:ascii="Arial" w:hAnsi="Arial" w:cs="Arial"/>
          <w:noProof/>
          <w:sz w:val="20"/>
          <w:szCs w:val="20"/>
          <w:lang w:eastAsia="en-US"/>
        </w:rPr>
        <w:t>“)</w:t>
      </w:r>
    </w:p>
    <w:p w14:paraId="7CF5B308" w14:textId="77777777" w:rsidR="00266A38" w:rsidRPr="006C4E25" w:rsidRDefault="00266A38" w:rsidP="00266A38">
      <w:pPr>
        <w:rPr>
          <w:rFonts w:ascii="Arial" w:hAnsi="Arial" w:cs="Arial"/>
          <w:noProof/>
          <w:sz w:val="20"/>
          <w:szCs w:val="20"/>
          <w:lang w:eastAsia="en-US"/>
        </w:rPr>
      </w:pPr>
      <w:r w:rsidRPr="006C4E25">
        <w:rPr>
          <w:rFonts w:ascii="Arial" w:hAnsi="Arial" w:cs="Arial"/>
          <w:noProof/>
          <w:sz w:val="20"/>
          <w:szCs w:val="20"/>
          <w:lang w:eastAsia="en-US"/>
        </w:rPr>
        <w:t>(Objednávateľ a Zhotoviteľ ďalej len „</w:t>
      </w:r>
      <w:r w:rsidRPr="006C4E25">
        <w:rPr>
          <w:rFonts w:ascii="Arial" w:hAnsi="Arial" w:cs="Arial"/>
          <w:b/>
          <w:noProof/>
          <w:sz w:val="20"/>
          <w:szCs w:val="20"/>
          <w:lang w:eastAsia="en-US"/>
        </w:rPr>
        <w:t>Zmluvné strany</w:t>
      </w:r>
      <w:r w:rsidRPr="006C4E25">
        <w:rPr>
          <w:rFonts w:ascii="Arial" w:hAnsi="Arial" w:cs="Arial"/>
          <w:noProof/>
          <w:sz w:val="20"/>
          <w:szCs w:val="20"/>
          <w:lang w:eastAsia="en-US"/>
        </w:rPr>
        <w:t>“ alebo jednotlivo len „</w:t>
      </w:r>
      <w:r w:rsidRPr="006C4E25">
        <w:rPr>
          <w:rFonts w:ascii="Arial" w:hAnsi="Arial" w:cs="Arial"/>
          <w:b/>
          <w:noProof/>
          <w:sz w:val="20"/>
          <w:szCs w:val="20"/>
          <w:lang w:eastAsia="en-US"/>
        </w:rPr>
        <w:t>Zmluvná strana</w:t>
      </w:r>
      <w:r w:rsidRPr="006C4E25">
        <w:rPr>
          <w:rFonts w:ascii="Arial" w:hAnsi="Arial" w:cs="Arial"/>
          <w:noProof/>
          <w:sz w:val="20"/>
          <w:szCs w:val="20"/>
          <w:lang w:eastAsia="en-US"/>
        </w:rPr>
        <w:t>“)</w:t>
      </w:r>
    </w:p>
    <w:p w14:paraId="78E22FEA" w14:textId="77777777" w:rsidR="00266A38" w:rsidRDefault="00266A38" w:rsidP="00266A38">
      <w:pPr>
        <w:jc w:val="both"/>
        <w:rPr>
          <w:rFonts w:ascii="Arial" w:hAnsi="Arial" w:cs="Arial"/>
          <w:noProof/>
          <w:color w:val="FF0000"/>
          <w:sz w:val="20"/>
          <w:szCs w:val="22"/>
          <w:lang w:eastAsia="en-US"/>
        </w:rPr>
      </w:pPr>
    </w:p>
    <w:p w14:paraId="18552782" w14:textId="77777777" w:rsidR="00266A38" w:rsidRDefault="00266A38" w:rsidP="00266A38">
      <w:pPr>
        <w:rPr>
          <w:rFonts w:ascii="Arial" w:hAnsi="Arial" w:cs="Arial"/>
          <w:noProof/>
          <w:color w:val="FF0000"/>
          <w:sz w:val="20"/>
          <w:szCs w:val="22"/>
          <w:lang w:eastAsia="en-US"/>
        </w:rPr>
      </w:pPr>
      <w:r>
        <w:rPr>
          <w:rFonts w:ascii="Arial" w:hAnsi="Arial" w:cs="Arial"/>
          <w:noProof/>
          <w:color w:val="FF0000"/>
          <w:sz w:val="20"/>
          <w:szCs w:val="22"/>
          <w:lang w:eastAsia="en-US"/>
        </w:rPr>
        <w:br w:type="page"/>
      </w:r>
    </w:p>
    <w:p w14:paraId="15D977AD" w14:textId="77777777" w:rsidR="00266A38" w:rsidRPr="006C4E25" w:rsidRDefault="00266A38" w:rsidP="00266A38">
      <w:pPr>
        <w:jc w:val="both"/>
        <w:rPr>
          <w:rFonts w:ascii="Arial" w:hAnsi="Arial" w:cs="Arial"/>
          <w:noProof/>
          <w:color w:val="FF0000"/>
          <w:sz w:val="20"/>
          <w:szCs w:val="22"/>
          <w:lang w:eastAsia="en-US"/>
        </w:rPr>
      </w:pPr>
    </w:p>
    <w:p w14:paraId="0DD419E7" w14:textId="77777777" w:rsidR="00F71CC9" w:rsidRPr="00247862" w:rsidRDefault="00F71CC9" w:rsidP="00F71CC9">
      <w:pPr>
        <w:tabs>
          <w:tab w:val="left" w:pos="426"/>
          <w:tab w:val="left" w:pos="840"/>
          <w:tab w:val="left" w:pos="2160"/>
          <w:tab w:val="left" w:pos="2552"/>
          <w:tab w:val="left" w:pos="2694"/>
          <w:tab w:val="center" w:pos="4536"/>
          <w:tab w:val="right" w:pos="9072"/>
        </w:tabs>
        <w:spacing w:before="240" w:after="240"/>
        <w:contextualSpacing/>
        <w:jc w:val="center"/>
        <w:outlineLvl w:val="1"/>
        <w:rPr>
          <w:rFonts w:ascii="Arial" w:hAnsi="Arial" w:cs="Arial"/>
          <w:b/>
          <w:bCs/>
          <w:noProof/>
        </w:rPr>
      </w:pPr>
      <w:bookmarkStart w:id="105" w:name="_Toc178667572"/>
      <w:r w:rsidRPr="00247862">
        <w:rPr>
          <w:rFonts w:ascii="Arial" w:hAnsi="Arial" w:cs="Arial"/>
          <w:b/>
          <w:bCs/>
          <w:noProof/>
        </w:rPr>
        <w:t>PREAMBULA</w:t>
      </w:r>
      <w:bookmarkEnd w:id="105"/>
    </w:p>
    <w:p w14:paraId="1CF27C5A" w14:textId="77777777" w:rsidR="00F71CC9" w:rsidRPr="00247862" w:rsidRDefault="00F71CC9" w:rsidP="00F71CC9">
      <w:pPr>
        <w:jc w:val="both"/>
        <w:rPr>
          <w:rFonts w:ascii="Arial" w:hAnsi="Arial" w:cs="Arial"/>
          <w:noProof/>
          <w:sz w:val="20"/>
          <w:szCs w:val="20"/>
        </w:rPr>
      </w:pPr>
      <w:r w:rsidRPr="00247862">
        <w:rPr>
          <w:rFonts w:ascii="Arial" w:hAnsi="Arial" w:cs="Arial"/>
          <w:noProof/>
          <w:sz w:val="20"/>
          <w:szCs w:val="20"/>
        </w:rPr>
        <w:t>Zmluva sa rozdeľuje na nasledovné samostatné časti:</w:t>
      </w:r>
    </w:p>
    <w:p w14:paraId="1D993C79" w14:textId="77777777" w:rsidR="00F71CC9" w:rsidRPr="00247862" w:rsidRDefault="00F71CC9" w:rsidP="00F71CC9">
      <w:pPr>
        <w:tabs>
          <w:tab w:val="left" w:pos="284"/>
        </w:tabs>
        <w:ind w:left="1134" w:hanging="1134"/>
        <w:jc w:val="both"/>
        <w:rPr>
          <w:rFonts w:ascii="Arial" w:hAnsi="Arial" w:cs="Arial"/>
          <w:noProof/>
          <w:sz w:val="20"/>
          <w:szCs w:val="20"/>
        </w:rPr>
      </w:pPr>
      <w:r w:rsidRPr="00247862">
        <w:rPr>
          <w:rFonts w:ascii="Arial" w:hAnsi="Arial" w:cs="Arial"/>
          <w:noProof/>
          <w:sz w:val="20"/>
          <w:szCs w:val="20"/>
        </w:rPr>
        <w:t>–</w:t>
      </w:r>
      <w:r w:rsidRPr="00247862">
        <w:rPr>
          <w:rFonts w:ascii="Arial" w:hAnsi="Arial" w:cs="Arial"/>
          <w:noProof/>
          <w:sz w:val="20"/>
          <w:szCs w:val="20"/>
        </w:rPr>
        <w:tab/>
      </w:r>
      <w:r w:rsidRPr="00247862">
        <w:rPr>
          <w:rFonts w:ascii="Arial" w:hAnsi="Arial" w:cs="Arial"/>
          <w:b/>
          <w:noProof/>
          <w:sz w:val="20"/>
          <w:szCs w:val="20"/>
        </w:rPr>
        <w:t>Časť 1</w:t>
      </w:r>
      <w:r w:rsidRPr="00247862">
        <w:rPr>
          <w:rFonts w:ascii="Arial" w:hAnsi="Arial" w:cs="Arial"/>
          <w:noProof/>
          <w:sz w:val="20"/>
          <w:szCs w:val="20"/>
        </w:rPr>
        <w:tab/>
        <w:t>predmetom</w:t>
      </w:r>
      <w:r>
        <w:rPr>
          <w:rFonts w:ascii="Arial" w:hAnsi="Arial" w:cs="Arial"/>
          <w:noProof/>
          <w:sz w:val="20"/>
          <w:szCs w:val="20"/>
        </w:rPr>
        <w:t>,</w:t>
      </w:r>
      <w:r w:rsidRPr="00247862">
        <w:rPr>
          <w:rFonts w:ascii="Arial" w:hAnsi="Arial" w:cs="Arial"/>
          <w:noProof/>
          <w:sz w:val="20"/>
          <w:szCs w:val="20"/>
        </w:rPr>
        <w:t xml:space="preserve"> ktorej je úprava zmluvných podmienok na vypracovanie:</w:t>
      </w:r>
    </w:p>
    <w:p w14:paraId="1AB1B524" w14:textId="77777777" w:rsidR="00F71CC9" w:rsidRPr="00247862" w:rsidRDefault="00F71CC9" w:rsidP="00950C61">
      <w:pPr>
        <w:numPr>
          <w:ilvl w:val="0"/>
          <w:numId w:val="99"/>
        </w:numPr>
        <w:tabs>
          <w:tab w:val="left" w:pos="284"/>
        </w:tabs>
        <w:ind w:left="1276" w:hanging="142"/>
        <w:jc w:val="both"/>
        <w:rPr>
          <w:rFonts w:ascii="Arial" w:hAnsi="Arial" w:cs="Arial"/>
          <w:noProof/>
          <w:sz w:val="20"/>
          <w:szCs w:val="20"/>
        </w:rPr>
      </w:pPr>
      <w:r w:rsidRPr="00247862">
        <w:rPr>
          <w:rFonts w:ascii="Arial" w:hAnsi="Arial" w:cs="Arial"/>
          <w:noProof/>
          <w:sz w:val="20"/>
          <w:szCs w:val="20"/>
        </w:rPr>
        <w:t>Stavebného zámeru (SZ)</w:t>
      </w:r>
    </w:p>
    <w:p w14:paraId="2E7EEEFC" w14:textId="77777777" w:rsidR="00F71CC9" w:rsidRPr="00247862" w:rsidRDefault="00F71CC9" w:rsidP="00950C61">
      <w:pPr>
        <w:numPr>
          <w:ilvl w:val="0"/>
          <w:numId w:val="99"/>
        </w:numPr>
        <w:tabs>
          <w:tab w:val="left" w:pos="284"/>
        </w:tabs>
        <w:ind w:left="1276" w:hanging="142"/>
        <w:jc w:val="both"/>
        <w:rPr>
          <w:rFonts w:ascii="Arial" w:hAnsi="Arial" w:cs="Arial"/>
          <w:noProof/>
          <w:sz w:val="20"/>
          <w:szCs w:val="20"/>
        </w:rPr>
      </w:pPr>
      <w:r w:rsidRPr="00247862">
        <w:rPr>
          <w:rFonts w:ascii="Arial" w:hAnsi="Arial" w:cs="Arial"/>
          <w:noProof/>
          <w:sz w:val="20"/>
          <w:szCs w:val="20"/>
        </w:rPr>
        <w:t>oznámenia o zmene navrhovanej činnosti 8a po vypracovaní SZ (8a po SZ)</w:t>
      </w:r>
    </w:p>
    <w:p w14:paraId="56A30945" w14:textId="77777777" w:rsidR="00F71CC9" w:rsidRPr="00247862" w:rsidRDefault="00F71CC9" w:rsidP="00950C61">
      <w:pPr>
        <w:numPr>
          <w:ilvl w:val="0"/>
          <w:numId w:val="104"/>
        </w:numPr>
        <w:tabs>
          <w:tab w:val="left" w:pos="284"/>
          <w:tab w:val="left" w:pos="851"/>
        </w:tabs>
        <w:ind w:left="284" w:hanging="284"/>
        <w:jc w:val="both"/>
        <w:rPr>
          <w:rFonts w:ascii="Arial" w:hAnsi="Arial" w:cs="Arial"/>
          <w:noProof/>
          <w:sz w:val="20"/>
          <w:szCs w:val="20"/>
        </w:rPr>
      </w:pPr>
      <w:r w:rsidRPr="00247862">
        <w:rPr>
          <w:rFonts w:ascii="Arial" w:hAnsi="Arial" w:cs="Arial"/>
          <w:b/>
          <w:noProof/>
          <w:sz w:val="20"/>
          <w:szCs w:val="20"/>
        </w:rPr>
        <w:t xml:space="preserve">Časť 2   </w:t>
      </w:r>
      <w:r w:rsidRPr="00247862">
        <w:rPr>
          <w:rFonts w:ascii="Arial" w:hAnsi="Arial" w:cs="Arial"/>
          <w:noProof/>
          <w:sz w:val="20"/>
          <w:szCs w:val="20"/>
        </w:rPr>
        <w:t>predmetom</w:t>
      </w:r>
      <w:r>
        <w:rPr>
          <w:rFonts w:ascii="Arial" w:hAnsi="Arial" w:cs="Arial"/>
          <w:noProof/>
          <w:sz w:val="20"/>
          <w:szCs w:val="20"/>
        </w:rPr>
        <w:t>,</w:t>
      </w:r>
      <w:r w:rsidRPr="00247862">
        <w:rPr>
          <w:rFonts w:ascii="Arial" w:hAnsi="Arial" w:cs="Arial"/>
          <w:noProof/>
          <w:sz w:val="20"/>
          <w:szCs w:val="20"/>
        </w:rPr>
        <w:t xml:space="preserve"> ktorej sú ustanovenia, ktoré sú spoločné pre všetky časti tejto zmluvy.</w:t>
      </w:r>
    </w:p>
    <w:p w14:paraId="47A78018" w14:textId="77777777" w:rsidR="00F71CC9" w:rsidRPr="00247862" w:rsidRDefault="00F71CC9" w:rsidP="00F71CC9">
      <w:pPr>
        <w:spacing w:before="120"/>
        <w:jc w:val="both"/>
        <w:rPr>
          <w:rFonts w:ascii="Arial" w:hAnsi="Arial" w:cs="Arial"/>
          <w:noProof/>
          <w:sz w:val="20"/>
          <w:szCs w:val="20"/>
        </w:rPr>
      </w:pPr>
      <w:r w:rsidRPr="00247862">
        <w:rPr>
          <w:rFonts w:ascii="Arial" w:hAnsi="Arial" w:cs="Arial"/>
          <w:b/>
          <w:noProof/>
          <w:sz w:val="20"/>
          <w:szCs w:val="20"/>
        </w:rPr>
        <w:t>Stavbou</w:t>
      </w:r>
      <w:r w:rsidRPr="00247862">
        <w:rPr>
          <w:rFonts w:ascii="Arial" w:hAnsi="Arial" w:cs="Arial"/>
          <w:noProof/>
          <w:sz w:val="20"/>
          <w:szCs w:val="20"/>
        </w:rPr>
        <w:t xml:space="preserve"> sa pre účely tejto zmluvy rozumie stavba </w:t>
      </w:r>
      <w:r w:rsidRPr="00247862">
        <w:rPr>
          <w:rFonts w:ascii="Arial" w:hAnsi="Arial" w:cs="Arial"/>
          <w:b/>
          <w:i/>
          <w:noProof/>
          <w:sz w:val="20"/>
          <w:szCs w:val="20"/>
        </w:rPr>
        <w:t>„Rýchlostná cesta R4 Lipníky - Giraltovce“</w:t>
      </w:r>
      <w:r w:rsidRPr="00247862">
        <w:rPr>
          <w:rFonts w:ascii="Arial" w:hAnsi="Arial" w:cs="Arial"/>
          <w:noProof/>
          <w:sz w:val="20"/>
          <w:szCs w:val="20"/>
        </w:rPr>
        <w:t xml:space="preserve"> (ďalej len „</w:t>
      </w:r>
      <w:r w:rsidRPr="00247862">
        <w:rPr>
          <w:rFonts w:ascii="Arial" w:hAnsi="Arial" w:cs="Arial"/>
          <w:b/>
          <w:noProof/>
          <w:sz w:val="20"/>
          <w:szCs w:val="20"/>
        </w:rPr>
        <w:t>stavba</w:t>
      </w:r>
      <w:r w:rsidRPr="00247862">
        <w:rPr>
          <w:rFonts w:ascii="Arial" w:hAnsi="Arial" w:cs="Arial"/>
          <w:noProof/>
          <w:sz w:val="20"/>
          <w:szCs w:val="20"/>
        </w:rPr>
        <w:t>“).</w:t>
      </w:r>
    </w:p>
    <w:p w14:paraId="7FEA055C" w14:textId="77777777" w:rsidR="00F71CC9" w:rsidRDefault="00F71CC9" w:rsidP="00F71CC9">
      <w:pPr>
        <w:tabs>
          <w:tab w:val="right" w:pos="9072"/>
        </w:tabs>
        <w:spacing w:before="240" w:after="120"/>
        <w:jc w:val="center"/>
        <w:outlineLvl w:val="1"/>
        <w:rPr>
          <w:rFonts w:ascii="Arial" w:hAnsi="Arial" w:cs="Arial"/>
          <w:b/>
          <w:bCs/>
          <w:noProof/>
        </w:rPr>
      </w:pPr>
      <w:bookmarkStart w:id="106" w:name="_Toc178667573"/>
      <w:r w:rsidRPr="00247862">
        <w:rPr>
          <w:rFonts w:ascii="Arial" w:hAnsi="Arial" w:cs="Arial"/>
          <w:b/>
          <w:bCs/>
          <w:noProof/>
        </w:rPr>
        <w:t>ČASŤ 1</w:t>
      </w:r>
      <w:bookmarkStart w:id="107" w:name="_Toc178667574"/>
      <w:bookmarkEnd w:id="106"/>
    </w:p>
    <w:p w14:paraId="4FDCA929" w14:textId="77777777" w:rsidR="00F71CC9" w:rsidRPr="00775987" w:rsidRDefault="00F71CC9" w:rsidP="00F71CC9">
      <w:pPr>
        <w:contextualSpacing/>
        <w:jc w:val="center"/>
        <w:rPr>
          <w:rFonts w:ascii="Arial" w:hAnsi="Arial" w:cs="Arial"/>
          <w:b/>
          <w:noProof/>
        </w:rPr>
      </w:pPr>
      <w:r w:rsidRPr="00775987">
        <w:rPr>
          <w:rFonts w:ascii="Arial" w:hAnsi="Arial" w:cs="Arial"/>
          <w:b/>
        </w:rPr>
        <w:t>ZMLUVNÉ PODMIENKY NA</w:t>
      </w:r>
      <w:r>
        <w:rPr>
          <w:rFonts w:ascii="Arial" w:hAnsi="Arial" w:cs="Arial"/>
          <w:b/>
        </w:rPr>
        <w:t xml:space="preserve"> VYPRACOVANIE</w:t>
      </w:r>
      <w:r w:rsidRPr="00775987">
        <w:rPr>
          <w:rFonts w:ascii="Arial" w:hAnsi="Arial" w:cs="Arial"/>
          <w:b/>
        </w:rPr>
        <w:t xml:space="preserve"> </w:t>
      </w:r>
      <w:bookmarkEnd w:id="107"/>
      <w:r w:rsidRPr="00775987">
        <w:rPr>
          <w:rFonts w:ascii="Arial" w:hAnsi="Arial" w:cs="Arial"/>
          <w:b/>
          <w:noProof/>
        </w:rPr>
        <w:t xml:space="preserve">STAVEBNÉHO ZÁMERU (SZ) A OZNÁMENIA O ZMENE NAVRHOVANEJ ČINNOSTI 8A PO VYPRACOVANÍ SZ (8a PO SZ) STAVBY RÝCHLOSTNÁ CESTA R4 </w:t>
      </w:r>
      <w:r>
        <w:rPr>
          <w:rFonts w:ascii="Arial" w:hAnsi="Arial" w:cs="Arial"/>
          <w:b/>
          <w:noProof/>
        </w:rPr>
        <w:t xml:space="preserve">LIPNÍKY - </w:t>
      </w:r>
      <w:r w:rsidRPr="00775987">
        <w:rPr>
          <w:rFonts w:ascii="Arial" w:hAnsi="Arial" w:cs="Arial"/>
          <w:b/>
          <w:noProof/>
        </w:rPr>
        <w:t>GIRALTOVCE</w:t>
      </w:r>
    </w:p>
    <w:p w14:paraId="5F5264C8" w14:textId="77777777" w:rsidR="00F71CC9" w:rsidRPr="00247862" w:rsidRDefault="00F71CC9" w:rsidP="00F71CC9">
      <w:pPr>
        <w:keepNext/>
        <w:spacing w:before="240" w:after="120"/>
        <w:jc w:val="center"/>
        <w:outlineLvl w:val="2"/>
        <w:rPr>
          <w:rFonts w:ascii="Arial" w:hAnsi="Arial" w:cs="Arial"/>
          <w:b/>
          <w:noProof/>
          <w:sz w:val="20"/>
          <w:szCs w:val="40"/>
        </w:rPr>
      </w:pPr>
      <w:bookmarkStart w:id="108" w:name="_Toc178667575"/>
      <w:r w:rsidRPr="00247862">
        <w:rPr>
          <w:rFonts w:ascii="Arial" w:hAnsi="Arial" w:cs="Arial"/>
          <w:b/>
          <w:noProof/>
          <w:sz w:val="20"/>
          <w:szCs w:val="40"/>
        </w:rPr>
        <w:t>ČL. 1</w:t>
      </w:r>
      <w:bookmarkEnd w:id="108"/>
    </w:p>
    <w:p w14:paraId="76F13328" w14:textId="77777777" w:rsidR="00F71CC9" w:rsidRPr="00247862" w:rsidRDefault="00F71CC9" w:rsidP="00F71CC9">
      <w:pPr>
        <w:keepNext/>
        <w:spacing w:before="240" w:after="240"/>
        <w:contextualSpacing/>
        <w:jc w:val="center"/>
        <w:outlineLvl w:val="2"/>
        <w:rPr>
          <w:rFonts w:ascii="Arial" w:hAnsi="Arial" w:cs="Arial"/>
          <w:b/>
          <w:noProof/>
          <w:sz w:val="20"/>
          <w:szCs w:val="40"/>
        </w:rPr>
      </w:pPr>
      <w:bookmarkStart w:id="109" w:name="_Toc178667576"/>
      <w:r w:rsidRPr="00247862">
        <w:rPr>
          <w:rFonts w:ascii="Arial" w:hAnsi="Arial" w:cs="Arial"/>
          <w:b/>
          <w:noProof/>
          <w:sz w:val="20"/>
          <w:szCs w:val="40"/>
        </w:rPr>
        <w:t>PREDMET ZMLUVY</w:t>
      </w:r>
      <w:bookmarkEnd w:id="109"/>
    </w:p>
    <w:p w14:paraId="1E4471F4" w14:textId="77777777" w:rsidR="00F71CC9" w:rsidRPr="00247862" w:rsidRDefault="00F71CC9" w:rsidP="00950C61">
      <w:pPr>
        <w:numPr>
          <w:ilvl w:val="0"/>
          <w:numId w:val="103"/>
        </w:numPr>
        <w:ind w:left="567" w:hanging="567"/>
        <w:rPr>
          <w:rFonts w:ascii="Arial" w:hAnsi="Arial" w:cs="Arial"/>
          <w:noProof/>
          <w:sz w:val="20"/>
          <w:szCs w:val="20"/>
        </w:rPr>
      </w:pPr>
      <w:r w:rsidRPr="00247862">
        <w:rPr>
          <w:rFonts w:ascii="Arial" w:hAnsi="Arial" w:cs="Arial"/>
          <w:noProof/>
          <w:sz w:val="20"/>
          <w:szCs w:val="20"/>
        </w:rPr>
        <w:t>Zhotoviteľ sa zaväzuje pre objednávateľa vykonať diela uvedené v čl. 2 tejto časti zmluvy. Objednávateľ sa zaväzuje zaplatiť za vykonanie diel cenu uvedenú v čl. 6 tejto časti zmluvy.</w:t>
      </w:r>
    </w:p>
    <w:p w14:paraId="3AC72077" w14:textId="77777777" w:rsidR="00C60C1A" w:rsidRPr="00247862" w:rsidRDefault="00C60C1A" w:rsidP="00FE7E22">
      <w:pPr>
        <w:spacing w:before="120"/>
        <w:jc w:val="center"/>
        <w:outlineLvl w:val="2"/>
        <w:rPr>
          <w:rFonts w:ascii="Arial" w:hAnsi="Arial" w:cs="Arial"/>
          <w:b/>
          <w:noProof/>
          <w:sz w:val="20"/>
        </w:rPr>
      </w:pPr>
      <w:r w:rsidRPr="00247862">
        <w:rPr>
          <w:rFonts w:ascii="Arial" w:hAnsi="Arial" w:cs="Arial"/>
          <w:b/>
          <w:noProof/>
          <w:sz w:val="20"/>
        </w:rPr>
        <w:t>ČL. 2</w:t>
      </w:r>
    </w:p>
    <w:p w14:paraId="04355152" w14:textId="77777777" w:rsidR="00C60C1A" w:rsidRPr="00247862" w:rsidRDefault="00C60C1A" w:rsidP="00FE7E22">
      <w:pPr>
        <w:spacing w:after="120"/>
        <w:jc w:val="center"/>
        <w:outlineLvl w:val="2"/>
        <w:rPr>
          <w:rFonts w:ascii="Arial" w:hAnsi="Arial" w:cs="Arial"/>
          <w:b/>
          <w:noProof/>
          <w:sz w:val="20"/>
        </w:rPr>
      </w:pPr>
      <w:r w:rsidRPr="00247862">
        <w:rPr>
          <w:rFonts w:ascii="Arial" w:hAnsi="Arial" w:cs="Arial"/>
          <w:b/>
          <w:noProof/>
          <w:sz w:val="20"/>
        </w:rPr>
        <w:t>PREDMET, ROZSAH A OBSAH DIELA Č. 1, 2</w:t>
      </w:r>
    </w:p>
    <w:p w14:paraId="0C7D7356" w14:textId="77777777" w:rsidR="00C60C1A" w:rsidRPr="00247862" w:rsidRDefault="00C60C1A" w:rsidP="00FE7E22">
      <w:pPr>
        <w:numPr>
          <w:ilvl w:val="1"/>
          <w:numId w:val="81"/>
        </w:numPr>
        <w:jc w:val="both"/>
        <w:rPr>
          <w:rFonts w:ascii="Arial" w:hAnsi="Arial" w:cs="Arial"/>
          <w:noProof/>
          <w:sz w:val="20"/>
          <w:szCs w:val="20"/>
        </w:rPr>
      </w:pPr>
      <w:r w:rsidRPr="00247862">
        <w:rPr>
          <w:rFonts w:ascii="Arial" w:hAnsi="Arial" w:cs="Arial"/>
          <w:noProof/>
          <w:sz w:val="20"/>
          <w:szCs w:val="20"/>
        </w:rPr>
        <w:t>Zhotoviteľ sa zaväzuje, že pre objednávateľa v rozsahu a za podmienok dohodnutých v tejto zmluve a v súťažných podkladoch vykoná a doručí objednávateľovi diela:</w:t>
      </w:r>
    </w:p>
    <w:p w14:paraId="43BE54BA" w14:textId="77777777" w:rsidR="00C60C1A" w:rsidRPr="00247862" w:rsidRDefault="00C60C1A" w:rsidP="00FE7E22">
      <w:pPr>
        <w:ind w:left="1134" w:hanging="567"/>
        <w:jc w:val="both"/>
        <w:rPr>
          <w:rFonts w:ascii="Arial" w:hAnsi="Arial" w:cs="Arial"/>
          <w:noProof/>
          <w:sz w:val="20"/>
        </w:rPr>
      </w:pPr>
      <w:r w:rsidRPr="00247862">
        <w:rPr>
          <w:rFonts w:ascii="Arial" w:hAnsi="Arial" w:cs="Arial"/>
          <w:noProof/>
          <w:sz w:val="20"/>
        </w:rPr>
        <w:t>2.1.1</w:t>
      </w:r>
      <w:r w:rsidRPr="00247862">
        <w:rPr>
          <w:rFonts w:ascii="Arial" w:hAnsi="Arial" w:cs="Arial"/>
          <w:noProof/>
          <w:sz w:val="20"/>
        </w:rPr>
        <w:tab/>
        <w:t xml:space="preserve">dielo č. 1 – Stavebný zámer (ďalej len </w:t>
      </w:r>
      <w:r w:rsidRPr="00247862">
        <w:rPr>
          <w:rFonts w:ascii="Arial" w:hAnsi="Arial" w:cs="Arial"/>
          <w:b/>
          <w:noProof/>
          <w:sz w:val="20"/>
        </w:rPr>
        <w:t xml:space="preserve">„SZ“ </w:t>
      </w:r>
      <w:r w:rsidRPr="00247862">
        <w:rPr>
          <w:rFonts w:ascii="Arial" w:hAnsi="Arial" w:cs="Arial"/>
          <w:noProof/>
          <w:sz w:val="20"/>
        </w:rPr>
        <w:t>alebo len „</w:t>
      </w:r>
      <w:r w:rsidRPr="00247862">
        <w:rPr>
          <w:rFonts w:ascii="Arial" w:hAnsi="Arial" w:cs="Arial"/>
          <w:b/>
          <w:noProof/>
          <w:sz w:val="20"/>
        </w:rPr>
        <w:t>dielo č. 1“</w:t>
      </w:r>
      <w:r w:rsidRPr="00247862">
        <w:rPr>
          <w:rFonts w:ascii="Arial" w:hAnsi="Arial" w:cs="Arial"/>
          <w:noProof/>
          <w:sz w:val="20"/>
        </w:rPr>
        <w:t>),</w:t>
      </w:r>
    </w:p>
    <w:p w14:paraId="77C53D08" w14:textId="77777777" w:rsidR="00C60C1A" w:rsidRPr="00247862" w:rsidRDefault="00C60C1A" w:rsidP="00FE7E22">
      <w:pPr>
        <w:ind w:left="1134" w:hanging="567"/>
        <w:jc w:val="both"/>
        <w:rPr>
          <w:rFonts w:ascii="Arial" w:hAnsi="Arial" w:cs="Arial"/>
          <w:noProof/>
          <w:sz w:val="20"/>
        </w:rPr>
      </w:pPr>
      <w:r w:rsidRPr="00247862">
        <w:rPr>
          <w:rFonts w:ascii="Arial" w:hAnsi="Arial" w:cs="Arial"/>
          <w:noProof/>
          <w:sz w:val="20"/>
        </w:rPr>
        <w:t>2.1.2</w:t>
      </w:r>
      <w:r w:rsidRPr="00247862">
        <w:rPr>
          <w:rFonts w:ascii="Arial" w:hAnsi="Arial" w:cs="Arial"/>
          <w:noProof/>
          <w:sz w:val="20"/>
        </w:rPr>
        <w:tab/>
        <w:t>dielo č. 2 – Oznámenie o zmene navrhovanej činnosti 8a po vypracovaní SZ (ďalej len „</w:t>
      </w:r>
      <w:r w:rsidRPr="00247862">
        <w:rPr>
          <w:rFonts w:ascii="Arial" w:hAnsi="Arial" w:cs="Arial"/>
          <w:b/>
          <w:noProof/>
          <w:sz w:val="20"/>
        </w:rPr>
        <w:t>8a po SZ</w:t>
      </w:r>
      <w:r w:rsidRPr="00247862">
        <w:rPr>
          <w:rFonts w:ascii="Arial" w:hAnsi="Arial" w:cs="Arial"/>
          <w:noProof/>
          <w:sz w:val="20"/>
        </w:rPr>
        <w:t>“ alebo len „</w:t>
      </w:r>
      <w:r w:rsidRPr="00247862">
        <w:rPr>
          <w:rFonts w:ascii="Arial" w:hAnsi="Arial" w:cs="Arial"/>
          <w:b/>
          <w:noProof/>
          <w:sz w:val="20"/>
        </w:rPr>
        <w:t>dielo č. 2</w:t>
      </w:r>
      <w:r w:rsidRPr="00247862">
        <w:rPr>
          <w:rFonts w:ascii="Arial" w:hAnsi="Arial" w:cs="Arial"/>
          <w:noProof/>
          <w:sz w:val="20"/>
        </w:rPr>
        <w:t>“),</w:t>
      </w:r>
    </w:p>
    <w:p w14:paraId="64C35776" w14:textId="77777777" w:rsidR="00C60C1A" w:rsidRPr="00247862" w:rsidRDefault="00C60C1A" w:rsidP="00FE7E22">
      <w:pPr>
        <w:ind w:left="567"/>
        <w:jc w:val="both"/>
        <w:rPr>
          <w:rFonts w:ascii="Arial" w:hAnsi="Arial" w:cs="Arial"/>
          <w:noProof/>
          <w:sz w:val="20"/>
          <w:szCs w:val="20"/>
        </w:rPr>
      </w:pPr>
      <w:r w:rsidRPr="00247862">
        <w:rPr>
          <w:rFonts w:ascii="Arial" w:hAnsi="Arial" w:cs="Arial"/>
          <w:noProof/>
          <w:sz w:val="20"/>
          <w:szCs w:val="20"/>
        </w:rPr>
        <w:t>v počte výtlačkov jednotlivých častí SZ, 8a po SZ podľa 4.</w:t>
      </w:r>
      <w:r>
        <w:rPr>
          <w:rFonts w:ascii="Arial" w:hAnsi="Arial" w:cs="Arial"/>
          <w:noProof/>
          <w:sz w:val="20"/>
          <w:szCs w:val="20"/>
        </w:rPr>
        <w:t>8 a 4.9</w:t>
      </w:r>
      <w:r w:rsidRPr="00247862">
        <w:rPr>
          <w:rFonts w:ascii="Arial" w:hAnsi="Arial" w:cs="Arial"/>
          <w:noProof/>
          <w:sz w:val="20"/>
          <w:szCs w:val="20"/>
        </w:rPr>
        <w:t xml:space="preserve"> Prílohy č. 1 k časti B.1 Opis predmetu zákazky súťažných podkladov a vo formáte podľa bodu 4.8</w:t>
      </w:r>
      <w:r>
        <w:rPr>
          <w:rFonts w:ascii="Arial" w:hAnsi="Arial" w:cs="Arial"/>
          <w:noProof/>
          <w:sz w:val="20"/>
          <w:szCs w:val="20"/>
        </w:rPr>
        <w:t xml:space="preserve"> a 4.9</w:t>
      </w:r>
      <w:r w:rsidRPr="00247862">
        <w:rPr>
          <w:rFonts w:ascii="Arial" w:hAnsi="Arial" w:cs="Arial"/>
          <w:noProof/>
          <w:sz w:val="20"/>
          <w:szCs w:val="20"/>
        </w:rPr>
        <w:t xml:space="preserve"> Prílohy č. 1 k časti B.1 Opis predmetu zákazky súťažných podkladov.</w:t>
      </w:r>
    </w:p>
    <w:p w14:paraId="34FF37F0" w14:textId="77777777" w:rsidR="00C60C1A" w:rsidRPr="00247862" w:rsidRDefault="00C60C1A" w:rsidP="00FE7E22">
      <w:pPr>
        <w:numPr>
          <w:ilvl w:val="1"/>
          <w:numId w:val="81"/>
        </w:numPr>
        <w:jc w:val="both"/>
        <w:rPr>
          <w:rFonts w:ascii="Arial" w:hAnsi="Arial" w:cs="Arial"/>
          <w:noProof/>
          <w:sz w:val="20"/>
          <w:szCs w:val="20"/>
        </w:rPr>
      </w:pPr>
      <w:r w:rsidRPr="00247862">
        <w:rPr>
          <w:rFonts w:ascii="Arial" w:hAnsi="Arial" w:cs="Arial"/>
          <w:noProof/>
          <w:sz w:val="20"/>
          <w:szCs w:val="20"/>
        </w:rPr>
        <w:t>Objednávateľ sa zaväzuje, že spôsobom dohodnutým v tejto zmluve riadne a včas dokončené dielo č. 1 a dielo č. 2 prevezme, zaplatí za jeho vykonanie dohodnutú cenu a poskytne zhotoviteľovi dohodnuté spolupôsobenie.</w:t>
      </w:r>
    </w:p>
    <w:p w14:paraId="3E11C582" w14:textId="77777777" w:rsidR="00C60C1A" w:rsidRPr="00247862" w:rsidRDefault="00C60C1A" w:rsidP="00FE7E22">
      <w:pPr>
        <w:numPr>
          <w:ilvl w:val="1"/>
          <w:numId w:val="81"/>
        </w:numPr>
        <w:jc w:val="both"/>
        <w:rPr>
          <w:rFonts w:ascii="Arial" w:hAnsi="Arial" w:cs="Arial"/>
          <w:noProof/>
          <w:sz w:val="20"/>
        </w:rPr>
      </w:pPr>
      <w:r w:rsidRPr="00247862">
        <w:rPr>
          <w:rFonts w:ascii="Arial" w:hAnsi="Arial" w:cs="Arial"/>
          <w:noProof/>
          <w:sz w:val="20"/>
          <w:szCs w:val="20"/>
        </w:rPr>
        <w:t>Podrobná špecifikácia rozsahu a obsahu predmetu diela č. 1 a diela č. 2 podľa čl. 2 tejto časti zmluvy je uvedená v súťažných podkladoch a ich prílohách pre nadlimitnú zákazku podľa § 66 ods. 7 písm. b) zákona č. 343/2015 Z. z. o verejnom obstarávaní a o zmene a doplnení niektorých zákonov v znení neskorších predpisov (ďalej len „</w:t>
      </w:r>
      <w:r w:rsidRPr="00247862">
        <w:rPr>
          <w:rFonts w:ascii="Arial" w:hAnsi="Arial" w:cs="Arial"/>
          <w:b/>
          <w:noProof/>
          <w:sz w:val="20"/>
          <w:szCs w:val="20"/>
        </w:rPr>
        <w:t>ZVO</w:t>
      </w:r>
      <w:r w:rsidRPr="00247862">
        <w:rPr>
          <w:rFonts w:ascii="Arial" w:hAnsi="Arial" w:cs="Arial"/>
          <w:noProof/>
          <w:sz w:val="20"/>
          <w:szCs w:val="20"/>
        </w:rPr>
        <w:t>“) vyhlásenú objednávateľom vo Vestníku verejného obstarávania [</w:t>
      </w:r>
      <w:r w:rsidRPr="00247862">
        <w:rPr>
          <w:rFonts w:ascii="Arial" w:hAnsi="Arial" w:cs="Arial"/>
          <w:noProof/>
          <w:sz w:val="20"/>
          <w:szCs w:val="20"/>
          <w:highlight w:val="yellow"/>
        </w:rPr>
        <w:t>doplniť</w:t>
      </w:r>
      <w:r w:rsidRPr="00247862">
        <w:rPr>
          <w:rFonts w:ascii="Arial" w:hAnsi="Arial" w:cs="Arial"/>
          <w:noProof/>
          <w:sz w:val="20"/>
          <w:szCs w:val="20"/>
        </w:rPr>
        <w:t>].</w:t>
      </w:r>
    </w:p>
    <w:p w14:paraId="4AD2E577" w14:textId="77777777" w:rsidR="00C60C1A" w:rsidRPr="00247862" w:rsidRDefault="00C60C1A" w:rsidP="00FE7E22">
      <w:pPr>
        <w:spacing w:before="120"/>
        <w:jc w:val="center"/>
        <w:outlineLvl w:val="2"/>
        <w:rPr>
          <w:rFonts w:ascii="Arial" w:hAnsi="Arial" w:cs="Arial"/>
          <w:b/>
          <w:noProof/>
          <w:sz w:val="20"/>
        </w:rPr>
      </w:pPr>
      <w:r w:rsidRPr="00247862">
        <w:rPr>
          <w:rFonts w:ascii="Arial" w:hAnsi="Arial" w:cs="Arial"/>
          <w:b/>
          <w:noProof/>
          <w:sz w:val="20"/>
        </w:rPr>
        <w:t>ČL. 3</w:t>
      </w:r>
    </w:p>
    <w:p w14:paraId="17B9ECE3" w14:textId="77777777" w:rsidR="00C60C1A" w:rsidRPr="00247862" w:rsidRDefault="00C60C1A" w:rsidP="00FE7E22">
      <w:pPr>
        <w:spacing w:after="120"/>
        <w:jc w:val="center"/>
        <w:outlineLvl w:val="2"/>
        <w:rPr>
          <w:rFonts w:ascii="Arial" w:hAnsi="Arial" w:cs="Arial"/>
          <w:b/>
          <w:noProof/>
          <w:sz w:val="20"/>
        </w:rPr>
      </w:pPr>
      <w:r w:rsidRPr="00247862">
        <w:rPr>
          <w:rFonts w:ascii="Arial" w:hAnsi="Arial" w:cs="Arial"/>
          <w:b/>
          <w:noProof/>
          <w:sz w:val="20"/>
        </w:rPr>
        <w:t>ČAS PLNENIA DIELA Č. 1</w:t>
      </w:r>
    </w:p>
    <w:p w14:paraId="52C16E18" w14:textId="77777777" w:rsidR="00C60C1A" w:rsidRPr="00247862" w:rsidRDefault="00C60C1A" w:rsidP="00FE7E22">
      <w:pPr>
        <w:numPr>
          <w:ilvl w:val="1"/>
          <w:numId w:val="82"/>
        </w:numPr>
        <w:ind w:left="573" w:hanging="573"/>
        <w:jc w:val="both"/>
        <w:rPr>
          <w:rFonts w:ascii="Arial" w:hAnsi="Arial" w:cs="Arial"/>
          <w:b/>
          <w:noProof/>
          <w:sz w:val="20"/>
          <w:szCs w:val="20"/>
        </w:rPr>
      </w:pPr>
      <w:r w:rsidRPr="00247862">
        <w:rPr>
          <w:rFonts w:ascii="Arial" w:hAnsi="Arial" w:cs="Arial"/>
          <w:noProof/>
          <w:sz w:val="20"/>
          <w:szCs w:val="20"/>
        </w:rPr>
        <w:t>Zhotoviteľ sa zaväzuje doručiť dielo č. 1 bez vád po zapracovaní pripomienok zo záverečného prerokovania (v počte vyhotovení a vo formáte podľa bodu 4.8</w:t>
      </w:r>
      <w:r>
        <w:rPr>
          <w:rFonts w:ascii="Arial" w:hAnsi="Arial" w:cs="Arial"/>
          <w:noProof/>
          <w:sz w:val="20"/>
          <w:szCs w:val="20"/>
        </w:rPr>
        <w:t xml:space="preserve"> a 4.9</w:t>
      </w:r>
      <w:r w:rsidRPr="00247862">
        <w:rPr>
          <w:rFonts w:ascii="Arial" w:hAnsi="Arial" w:cs="Arial"/>
          <w:noProof/>
          <w:sz w:val="20"/>
          <w:szCs w:val="20"/>
        </w:rPr>
        <w:t xml:space="preserve"> Prílohy č</w:t>
      </w:r>
      <w:r>
        <w:rPr>
          <w:rFonts w:ascii="Arial" w:hAnsi="Arial" w:cs="Arial"/>
          <w:noProof/>
          <w:sz w:val="20"/>
          <w:szCs w:val="20"/>
        </w:rPr>
        <w:t>.</w:t>
      </w:r>
      <w:r w:rsidRPr="00247862">
        <w:rPr>
          <w:rFonts w:ascii="Arial" w:hAnsi="Arial" w:cs="Arial"/>
          <w:noProof/>
          <w:sz w:val="20"/>
          <w:szCs w:val="20"/>
        </w:rPr>
        <w:t xml:space="preserve"> 1 k časti B 1 Opis predmetu zákazky</w:t>
      </w:r>
      <w:r w:rsidRPr="00247862" w:rsidDel="007009F5">
        <w:rPr>
          <w:rFonts w:ascii="Arial" w:hAnsi="Arial" w:cs="Arial"/>
          <w:noProof/>
          <w:sz w:val="20"/>
          <w:szCs w:val="20"/>
        </w:rPr>
        <w:t xml:space="preserve"> </w:t>
      </w:r>
      <w:r w:rsidRPr="00247862">
        <w:rPr>
          <w:rFonts w:ascii="Arial" w:hAnsi="Arial" w:cs="Arial"/>
          <w:noProof/>
          <w:sz w:val="20"/>
          <w:szCs w:val="20"/>
        </w:rPr>
        <w:t xml:space="preserve">) do sídla objednávateľa </w:t>
      </w:r>
      <w:r w:rsidRPr="00247862">
        <w:rPr>
          <w:rFonts w:ascii="Arial" w:hAnsi="Arial" w:cs="Arial"/>
          <w:b/>
          <w:noProof/>
          <w:sz w:val="20"/>
          <w:szCs w:val="20"/>
        </w:rPr>
        <w:t xml:space="preserve">do </w:t>
      </w:r>
      <w:r w:rsidRPr="00C65533">
        <w:rPr>
          <w:rFonts w:ascii="Arial" w:hAnsi="Arial" w:cs="Arial"/>
          <w:b/>
          <w:noProof/>
          <w:sz w:val="20"/>
          <w:szCs w:val="20"/>
          <w:highlight w:val="yellow"/>
        </w:rPr>
        <w:t>3</w:t>
      </w:r>
      <w:r>
        <w:rPr>
          <w:rFonts w:ascii="Arial" w:hAnsi="Arial" w:cs="Arial"/>
          <w:b/>
          <w:noProof/>
          <w:sz w:val="20"/>
          <w:szCs w:val="20"/>
          <w:highlight w:val="yellow"/>
        </w:rPr>
        <w:t>65</w:t>
      </w:r>
      <w:r w:rsidRPr="00C65533">
        <w:rPr>
          <w:rFonts w:ascii="Arial" w:hAnsi="Arial" w:cs="Arial"/>
          <w:b/>
          <w:noProof/>
          <w:sz w:val="20"/>
          <w:szCs w:val="20"/>
          <w:highlight w:val="yellow"/>
        </w:rPr>
        <w:t xml:space="preserve"> kalendárnych</w:t>
      </w:r>
      <w:r w:rsidRPr="00247862">
        <w:rPr>
          <w:rFonts w:ascii="Arial" w:hAnsi="Arial" w:cs="Arial"/>
          <w:b/>
          <w:noProof/>
          <w:sz w:val="20"/>
          <w:szCs w:val="20"/>
        </w:rPr>
        <w:t xml:space="preserve"> dní odo dňa nadobudnutia účinnosti tejto zmluvy.</w:t>
      </w:r>
    </w:p>
    <w:p w14:paraId="61A9804F" w14:textId="77777777" w:rsidR="00C60C1A" w:rsidRPr="00247862" w:rsidRDefault="00C60C1A" w:rsidP="00FE7E22">
      <w:pPr>
        <w:ind w:left="567"/>
        <w:jc w:val="both"/>
        <w:rPr>
          <w:rFonts w:ascii="Arial" w:hAnsi="Arial" w:cs="Arial"/>
          <w:noProof/>
          <w:sz w:val="20"/>
          <w:szCs w:val="20"/>
        </w:rPr>
      </w:pPr>
      <w:r w:rsidRPr="00247862">
        <w:rPr>
          <w:rFonts w:ascii="Arial" w:hAnsi="Arial" w:cs="Arial"/>
          <w:noProof/>
          <w:sz w:val="20"/>
          <w:szCs w:val="20"/>
        </w:rPr>
        <w:t>Počas vykonávania diela č. 1 je zhotoviteľ povinný dodržať časové míľniky uvedené v bodoch 3.2 až 3.5 tohto článku zmluvy.</w:t>
      </w:r>
    </w:p>
    <w:p w14:paraId="3EAC3EA0" w14:textId="77777777" w:rsidR="00C60C1A" w:rsidRPr="00247862" w:rsidRDefault="00C60C1A" w:rsidP="00FE7E22">
      <w:pPr>
        <w:numPr>
          <w:ilvl w:val="1"/>
          <w:numId w:val="82"/>
        </w:numPr>
        <w:ind w:left="573" w:hanging="573"/>
        <w:jc w:val="both"/>
        <w:rPr>
          <w:rFonts w:ascii="Arial" w:hAnsi="Arial" w:cs="Arial"/>
          <w:noProof/>
          <w:sz w:val="20"/>
          <w:szCs w:val="20"/>
        </w:rPr>
      </w:pPr>
      <w:r w:rsidRPr="00247862">
        <w:rPr>
          <w:rFonts w:ascii="Arial" w:hAnsi="Arial" w:cs="Arial"/>
          <w:noProof/>
          <w:sz w:val="20"/>
          <w:szCs w:val="20"/>
        </w:rPr>
        <w:t xml:space="preserve">Zhotoviteľ sa zaväzuje doručiť do sídla objednávateľa objednávateľom odsúhlasený </w:t>
      </w:r>
      <w:r w:rsidRPr="00247862">
        <w:rPr>
          <w:rFonts w:ascii="Arial" w:hAnsi="Arial" w:cs="Arial"/>
          <w:b/>
          <w:noProof/>
          <w:sz w:val="20"/>
          <w:szCs w:val="20"/>
        </w:rPr>
        <w:t>koncept smerového a výškového vedenia trasy</w:t>
      </w:r>
      <w:r w:rsidRPr="00247862">
        <w:rPr>
          <w:rFonts w:ascii="Arial" w:hAnsi="Arial" w:cs="Arial"/>
          <w:noProof/>
          <w:sz w:val="20"/>
          <w:szCs w:val="20"/>
        </w:rPr>
        <w:t xml:space="preserve"> vypracovaný v súlade s Prílohou č. 1 k časti B.1 Opis predmetu zákazky súťažných podkladov najneskôr </w:t>
      </w:r>
      <w:r w:rsidRPr="00247862">
        <w:rPr>
          <w:rFonts w:ascii="Arial" w:hAnsi="Arial" w:cs="Arial"/>
          <w:b/>
          <w:noProof/>
          <w:sz w:val="20"/>
          <w:szCs w:val="20"/>
        </w:rPr>
        <w:t xml:space="preserve">do </w:t>
      </w:r>
      <w:r w:rsidRPr="00247862">
        <w:rPr>
          <w:rFonts w:ascii="Arial" w:hAnsi="Arial" w:cs="Arial"/>
          <w:b/>
          <w:noProof/>
          <w:sz w:val="20"/>
          <w:szCs w:val="20"/>
          <w:highlight w:val="yellow"/>
        </w:rPr>
        <w:t>50 kalendárnych dní</w:t>
      </w:r>
      <w:r w:rsidRPr="00247862">
        <w:rPr>
          <w:rFonts w:ascii="Arial" w:hAnsi="Arial" w:cs="Arial"/>
          <w:b/>
          <w:noProof/>
          <w:sz w:val="20"/>
          <w:szCs w:val="20"/>
        </w:rPr>
        <w:t xml:space="preserve"> odo dňa nadobudnutia účinnosti tejto zmluvy</w:t>
      </w:r>
      <w:r w:rsidRPr="00247862">
        <w:rPr>
          <w:rFonts w:ascii="Arial" w:hAnsi="Arial" w:cs="Arial"/>
          <w:noProof/>
          <w:sz w:val="20"/>
          <w:szCs w:val="20"/>
        </w:rPr>
        <w:t>.</w:t>
      </w:r>
    </w:p>
    <w:p w14:paraId="70EB577D" w14:textId="77777777" w:rsidR="00C60C1A" w:rsidRPr="00247862" w:rsidRDefault="00C60C1A" w:rsidP="00FE7E22">
      <w:pPr>
        <w:numPr>
          <w:ilvl w:val="1"/>
          <w:numId w:val="82"/>
        </w:numPr>
        <w:ind w:left="573" w:hanging="573"/>
        <w:jc w:val="both"/>
        <w:rPr>
          <w:rFonts w:ascii="Arial" w:hAnsi="Arial" w:cs="Arial"/>
          <w:noProof/>
          <w:sz w:val="20"/>
          <w:szCs w:val="20"/>
        </w:rPr>
      </w:pPr>
      <w:r w:rsidRPr="00247862">
        <w:rPr>
          <w:rFonts w:ascii="Arial" w:hAnsi="Arial" w:cs="Arial"/>
          <w:noProof/>
          <w:sz w:val="20"/>
          <w:szCs w:val="20"/>
        </w:rPr>
        <w:t xml:space="preserve">Zhotoviteľ sa zaväzuje doručiť do sídla objednávateľa najneskôr </w:t>
      </w:r>
      <w:r w:rsidRPr="00247862">
        <w:rPr>
          <w:rFonts w:ascii="Arial" w:hAnsi="Arial" w:cs="Arial"/>
          <w:b/>
          <w:noProof/>
          <w:sz w:val="20"/>
          <w:szCs w:val="20"/>
        </w:rPr>
        <w:t xml:space="preserve">do </w:t>
      </w:r>
      <w:r>
        <w:rPr>
          <w:rFonts w:ascii="Arial" w:hAnsi="Arial" w:cs="Arial"/>
          <w:b/>
          <w:noProof/>
          <w:sz w:val="20"/>
          <w:szCs w:val="20"/>
          <w:highlight w:val="yellow"/>
        </w:rPr>
        <w:t>6</w:t>
      </w:r>
      <w:r w:rsidRPr="00247862">
        <w:rPr>
          <w:rFonts w:ascii="Arial" w:hAnsi="Arial" w:cs="Arial"/>
          <w:b/>
          <w:noProof/>
          <w:sz w:val="20"/>
          <w:szCs w:val="20"/>
          <w:highlight w:val="yellow"/>
        </w:rPr>
        <w:t>5 kalendárnych dní</w:t>
      </w:r>
      <w:r w:rsidRPr="00247862">
        <w:rPr>
          <w:rFonts w:ascii="Arial" w:hAnsi="Arial" w:cs="Arial"/>
          <w:b/>
          <w:noProof/>
          <w:sz w:val="20"/>
          <w:szCs w:val="20"/>
        </w:rPr>
        <w:t xml:space="preserve"> odo dňa nadobudnutia účinnosti tejto zmluvy</w:t>
      </w:r>
      <w:r w:rsidRPr="00247862">
        <w:rPr>
          <w:rFonts w:ascii="Arial" w:hAnsi="Arial" w:cs="Arial"/>
          <w:noProof/>
          <w:sz w:val="20"/>
          <w:szCs w:val="20"/>
        </w:rPr>
        <w:t xml:space="preserve"> objednávateľom odsúhlasený </w:t>
      </w:r>
      <w:r w:rsidRPr="00247862">
        <w:rPr>
          <w:rFonts w:ascii="Arial" w:hAnsi="Arial" w:cs="Arial"/>
          <w:b/>
          <w:noProof/>
          <w:sz w:val="20"/>
          <w:szCs w:val="20"/>
        </w:rPr>
        <w:t>Projekt geologickej úlohy</w:t>
      </w:r>
      <w:r w:rsidRPr="00247862">
        <w:rPr>
          <w:rFonts w:ascii="Arial" w:hAnsi="Arial" w:cs="Arial"/>
          <w:noProof/>
          <w:sz w:val="20"/>
          <w:szCs w:val="20"/>
        </w:rPr>
        <w:t xml:space="preserve"> vypracovaný v súlade s Prílohou č. </w:t>
      </w:r>
      <w:r>
        <w:rPr>
          <w:rFonts w:ascii="Arial" w:hAnsi="Arial" w:cs="Arial"/>
          <w:noProof/>
          <w:sz w:val="20"/>
          <w:szCs w:val="20"/>
        </w:rPr>
        <w:t>4</w:t>
      </w:r>
      <w:r w:rsidRPr="00247862">
        <w:rPr>
          <w:rFonts w:ascii="Arial" w:hAnsi="Arial" w:cs="Arial"/>
          <w:noProof/>
          <w:sz w:val="20"/>
          <w:szCs w:val="20"/>
        </w:rPr>
        <w:t xml:space="preserve"> k časti B.1 Opis predmetu zákazky súťažných podkladov. Ukončenie terénnych vrtných prác je zhotoviteľ povinný písomne oznámiť objednávateľovi deň pred ich ukončením.</w:t>
      </w:r>
    </w:p>
    <w:p w14:paraId="0F884EAC" w14:textId="77777777" w:rsidR="00C60C1A" w:rsidRPr="00247862" w:rsidRDefault="00C60C1A" w:rsidP="00FE7E22">
      <w:pPr>
        <w:numPr>
          <w:ilvl w:val="1"/>
          <w:numId w:val="82"/>
        </w:numPr>
        <w:ind w:left="573" w:hanging="573"/>
        <w:jc w:val="both"/>
        <w:rPr>
          <w:rFonts w:ascii="Arial" w:hAnsi="Arial" w:cs="Arial"/>
          <w:noProof/>
          <w:sz w:val="20"/>
          <w:szCs w:val="20"/>
        </w:rPr>
      </w:pPr>
      <w:r w:rsidRPr="00247862">
        <w:rPr>
          <w:rFonts w:ascii="Arial" w:hAnsi="Arial" w:cs="Arial"/>
          <w:noProof/>
          <w:sz w:val="20"/>
          <w:szCs w:val="20"/>
        </w:rPr>
        <w:t xml:space="preserve">Zhotoviteľ sa zaväzuje doručiť do sídla objednávateľa objednávateľom odsúhlasený </w:t>
      </w:r>
      <w:r w:rsidRPr="00247862">
        <w:rPr>
          <w:rFonts w:ascii="Arial" w:hAnsi="Arial" w:cs="Arial"/>
          <w:b/>
          <w:noProof/>
          <w:sz w:val="20"/>
          <w:szCs w:val="20"/>
        </w:rPr>
        <w:t>koncept technického riešenia mostov a križovatiek</w:t>
      </w:r>
      <w:r w:rsidRPr="00247862">
        <w:rPr>
          <w:rFonts w:ascii="Arial" w:hAnsi="Arial" w:cs="Arial"/>
          <w:noProof/>
          <w:sz w:val="20"/>
          <w:szCs w:val="20"/>
        </w:rPr>
        <w:t xml:space="preserve"> vypracovaný v súlade s Prílohou č. 1 k časti B.1 Opis predmetu zákazky súťažných podkladov najneskôr </w:t>
      </w:r>
      <w:r w:rsidRPr="00247862">
        <w:rPr>
          <w:rFonts w:ascii="Arial" w:hAnsi="Arial" w:cs="Arial"/>
          <w:b/>
          <w:noProof/>
          <w:sz w:val="20"/>
          <w:szCs w:val="20"/>
        </w:rPr>
        <w:t xml:space="preserve">do </w:t>
      </w:r>
      <w:r w:rsidRPr="00247862">
        <w:rPr>
          <w:rFonts w:ascii="Arial" w:hAnsi="Arial" w:cs="Arial"/>
          <w:b/>
          <w:noProof/>
          <w:sz w:val="20"/>
          <w:szCs w:val="20"/>
          <w:highlight w:val="yellow"/>
        </w:rPr>
        <w:t>120 kalendárnych dní</w:t>
      </w:r>
      <w:r w:rsidRPr="00247862">
        <w:rPr>
          <w:rFonts w:ascii="Arial" w:hAnsi="Arial" w:cs="Arial"/>
          <w:b/>
          <w:noProof/>
          <w:sz w:val="20"/>
          <w:szCs w:val="20"/>
        </w:rPr>
        <w:t xml:space="preserve"> odo dňa nadobudnutia účinnosti tejto zmluvy</w:t>
      </w:r>
      <w:r w:rsidRPr="00247862">
        <w:rPr>
          <w:rFonts w:ascii="Arial" w:hAnsi="Arial" w:cs="Arial"/>
          <w:noProof/>
          <w:sz w:val="20"/>
          <w:szCs w:val="20"/>
        </w:rPr>
        <w:t>.</w:t>
      </w:r>
    </w:p>
    <w:p w14:paraId="7B3EE47D" w14:textId="77777777" w:rsidR="00C60C1A" w:rsidRPr="00247862" w:rsidRDefault="00C60C1A" w:rsidP="00FE7E22">
      <w:pPr>
        <w:numPr>
          <w:ilvl w:val="1"/>
          <w:numId w:val="82"/>
        </w:numPr>
        <w:ind w:left="573" w:hanging="573"/>
        <w:jc w:val="both"/>
        <w:rPr>
          <w:rFonts w:ascii="Arial" w:hAnsi="Arial" w:cs="Arial"/>
          <w:noProof/>
          <w:sz w:val="20"/>
          <w:szCs w:val="20"/>
        </w:rPr>
      </w:pPr>
      <w:r w:rsidRPr="00247862">
        <w:rPr>
          <w:rFonts w:ascii="Arial" w:hAnsi="Arial" w:cs="Arial"/>
          <w:noProof/>
          <w:sz w:val="20"/>
          <w:szCs w:val="20"/>
        </w:rPr>
        <w:t xml:space="preserve">Zhotoviteľ sa zaväzuje doručiť do sídla objednávateľa objednávateľom odsúhlasený </w:t>
      </w:r>
      <w:r w:rsidRPr="00247862">
        <w:rPr>
          <w:rFonts w:ascii="Arial" w:hAnsi="Arial" w:cs="Arial"/>
          <w:b/>
          <w:noProof/>
          <w:sz w:val="20"/>
          <w:szCs w:val="20"/>
        </w:rPr>
        <w:t>koncept majetkovej hranice, hranice dočasných záberov</w:t>
      </w:r>
      <w:r w:rsidRPr="00247862">
        <w:rPr>
          <w:rFonts w:ascii="Arial" w:hAnsi="Arial" w:cs="Arial"/>
          <w:noProof/>
          <w:sz w:val="20"/>
          <w:szCs w:val="20"/>
        </w:rPr>
        <w:t xml:space="preserve"> vypracovaný v súlade s Prílohou č. 1 k časti </w:t>
      </w:r>
      <w:r w:rsidRPr="00247862">
        <w:rPr>
          <w:rFonts w:ascii="Arial" w:hAnsi="Arial" w:cs="Arial"/>
          <w:noProof/>
          <w:sz w:val="20"/>
          <w:szCs w:val="20"/>
        </w:rPr>
        <w:lastRenderedPageBreak/>
        <w:t xml:space="preserve">B.1 Opis predmetu zákazky súťažných podkladov najneskôr </w:t>
      </w:r>
      <w:r w:rsidRPr="00C65533">
        <w:rPr>
          <w:rFonts w:ascii="Arial" w:hAnsi="Arial" w:cs="Arial"/>
          <w:b/>
          <w:noProof/>
          <w:sz w:val="20"/>
          <w:szCs w:val="20"/>
          <w:highlight w:val="yellow"/>
        </w:rPr>
        <w:t xml:space="preserve">do </w:t>
      </w:r>
      <w:r>
        <w:rPr>
          <w:rFonts w:ascii="Arial" w:hAnsi="Arial" w:cs="Arial"/>
          <w:b/>
          <w:noProof/>
          <w:sz w:val="20"/>
          <w:szCs w:val="20"/>
          <w:highlight w:val="yellow"/>
        </w:rPr>
        <w:t>300</w:t>
      </w:r>
      <w:r w:rsidRPr="00C65533">
        <w:rPr>
          <w:rFonts w:ascii="Arial" w:hAnsi="Arial" w:cs="Arial"/>
          <w:b/>
          <w:noProof/>
          <w:sz w:val="20"/>
          <w:szCs w:val="20"/>
          <w:highlight w:val="yellow"/>
        </w:rPr>
        <w:t xml:space="preserve"> kalendárnych </w:t>
      </w:r>
      <w:r w:rsidRPr="00247862">
        <w:rPr>
          <w:rFonts w:ascii="Arial" w:hAnsi="Arial" w:cs="Arial"/>
          <w:b/>
          <w:noProof/>
          <w:sz w:val="20"/>
          <w:szCs w:val="20"/>
          <w:highlight w:val="yellow"/>
        </w:rPr>
        <w:t>dní</w:t>
      </w:r>
      <w:r w:rsidRPr="00247862">
        <w:rPr>
          <w:rFonts w:ascii="Arial" w:hAnsi="Arial" w:cs="Arial"/>
          <w:b/>
          <w:noProof/>
          <w:sz w:val="20"/>
          <w:szCs w:val="20"/>
        </w:rPr>
        <w:t xml:space="preserve"> odo dňa nadobudnutia účinnosti tejto zmluvy</w:t>
      </w:r>
      <w:r w:rsidRPr="00247862">
        <w:rPr>
          <w:rFonts w:ascii="Arial" w:hAnsi="Arial" w:cs="Arial"/>
          <w:noProof/>
          <w:sz w:val="20"/>
          <w:szCs w:val="20"/>
        </w:rPr>
        <w:t>.</w:t>
      </w:r>
    </w:p>
    <w:p w14:paraId="36D07E9B" w14:textId="77777777" w:rsidR="00C60C1A" w:rsidRPr="00247862" w:rsidRDefault="00C60C1A" w:rsidP="00FE7E22">
      <w:pPr>
        <w:numPr>
          <w:ilvl w:val="1"/>
          <w:numId w:val="82"/>
        </w:numPr>
        <w:ind w:left="573" w:hanging="573"/>
        <w:jc w:val="both"/>
        <w:rPr>
          <w:rFonts w:ascii="Arial" w:hAnsi="Arial" w:cs="Arial"/>
          <w:noProof/>
          <w:sz w:val="20"/>
          <w:szCs w:val="20"/>
        </w:rPr>
      </w:pPr>
      <w:r w:rsidRPr="00247862">
        <w:rPr>
          <w:rFonts w:ascii="Arial" w:hAnsi="Arial" w:cs="Arial"/>
          <w:noProof/>
          <w:sz w:val="20"/>
          <w:szCs w:val="20"/>
        </w:rPr>
        <w:t>Za účelom odsúhlasenia konceptu podľa bodu 3.2, 3.4 a 3.5 tohto článku (ďalej každý samostatne len „</w:t>
      </w:r>
      <w:r w:rsidRPr="00247862">
        <w:rPr>
          <w:rFonts w:ascii="Arial" w:hAnsi="Arial" w:cs="Arial"/>
          <w:b/>
          <w:noProof/>
          <w:sz w:val="20"/>
          <w:szCs w:val="20"/>
        </w:rPr>
        <w:t>koncept</w:t>
      </w:r>
      <w:r w:rsidRPr="00247862">
        <w:rPr>
          <w:rFonts w:ascii="Arial" w:hAnsi="Arial" w:cs="Arial"/>
          <w:noProof/>
          <w:sz w:val="20"/>
          <w:szCs w:val="20"/>
        </w:rPr>
        <w:t>“) alebo Projektu geologickej úlohy podľa bodu 3.3 tohto článku objednávateľom sa zhotoviteľ zaväzuje zvolať pracovné rokovanie, a to v dostatočnom časovom predstihu pred termínom doručenia uvedeným v bode 3.2, 3.3, 3.4 a 3.5 tohto článku tak, aby bol dodržaný postup a lehoty podľa bodu 3.7 a 3.8 tohto článku.</w:t>
      </w:r>
    </w:p>
    <w:p w14:paraId="7795C910" w14:textId="77777777" w:rsidR="00C60C1A" w:rsidRPr="00247862" w:rsidRDefault="00C60C1A" w:rsidP="00FE7E22">
      <w:pPr>
        <w:numPr>
          <w:ilvl w:val="1"/>
          <w:numId w:val="82"/>
        </w:numPr>
        <w:ind w:left="573" w:hanging="573"/>
        <w:jc w:val="both"/>
        <w:rPr>
          <w:rFonts w:ascii="Arial" w:hAnsi="Arial" w:cs="Arial"/>
          <w:noProof/>
          <w:sz w:val="20"/>
          <w:szCs w:val="20"/>
        </w:rPr>
      </w:pPr>
      <w:r w:rsidRPr="00247862">
        <w:rPr>
          <w:rFonts w:ascii="Arial" w:hAnsi="Arial" w:cs="Arial"/>
          <w:noProof/>
          <w:sz w:val="20"/>
          <w:szCs w:val="20"/>
        </w:rPr>
        <w:t>Pozvánku na pracovné rokovanie spolu s návrhom jednotlivého konceptu alebo Projektom geologickej úlohy sa zhotoviteľ zaväzuje doručiť objednávateľovi minimálne 5 kalendárnych dní vopred, pričom berie na vedomie, že objednávateľ je oprávnený termín navrhovaného pracovného rokovania posunúť najviac o 5 pracovných dní.</w:t>
      </w:r>
    </w:p>
    <w:p w14:paraId="484F52F6" w14:textId="77777777" w:rsidR="00C60C1A" w:rsidRPr="00247862" w:rsidRDefault="00C60C1A" w:rsidP="00FE7E22">
      <w:pPr>
        <w:numPr>
          <w:ilvl w:val="1"/>
          <w:numId w:val="82"/>
        </w:numPr>
        <w:ind w:left="573" w:hanging="573"/>
        <w:jc w:val="both"/>
        <w:rPr>
          <w:rFonts w:ascii="Arial" w:hAnsi="Arial" w:cs="Arial"/>
          <w:noProof/>
          <w:sz w:val="20"/>
          <w:szCs w:val="20"/>
        </w:rPr>
      </w:pPr>
      <w:r w:rsidRPr="00247862">
        <w:rPr>
          <w:rFonts w:ascii="Arial" w:hAnsi="Arial" w:cs="Arial"/>
          <w:noProof/>
          <w:sz w:val="20"/>
          <w:szCs w:val="20"/>
        </w:rPr>
        <w:t>Z pracovného rokovania zvolaného za účelom odsúhlasenia jednotlivého konceptu alebo Projektu geologickej úlohy zmluvné strany vyhotovia na záver rokovania zápis podpísaný oboma zmluvnými stranami (ďalej len „</w:t>
      </w:r>
      <w:r w:rsidRPr="00247862">
        <w:rPr>
          <w:rFonts w:ascii="Arial" w:hAnsi="Arial" w:cs="Arial"/>
          <w:b/>
          <w:noProof/>
          <w:sz w:val="20"/>
          <w:szCs w:val="20"/>
        </w:rPr>
        <w:t>zápis</w:t>
      </w:r>
      <w:r w:rsidRPr="00247862">
        <w:rPr>
          <w:rFonts w:ascii="Arial" w:hAnsi="Arial" w:cs="Arial"/>
          <w:noProof/>
          <w:sz w:val="20"/>
          <w:szCs w:val="20"/>
        </w:rPr>
        <w:t xml:space="preserve">“), pričom v zápise bude uvedené, že objednávateľ daný koncept alebo Projekt geologickej úlohy odsúhlasuje alebo v ňom budú uvedené pripomienky, ktoré je zhotoviteľ povinný zapracovať a v lehote </w:t>
      </w:r>
      <w:r w:rsidRPr="00247862">
        <w:rPr>
          <w:rFonts w:ascii="Arial" w:hAnsi="Arial" w:cs="Arial"/>
          <w:b/>
          <w:noProof/>
          <w:sz w:val="20"/>
          <w:szCs w:val="20"/>
        </w:rPr>
        <w:t>3 pracovných dní odo dňa konania pracovného rokovania</w:t>
      </w:r>
      <w:r w:rsidRPr="00247862">
        <w:rPr>
          <w:rFonts w:ascii="Arial" w:hAnsi="Arial" w:cs="Arial"/>
          <w:noProof/>
          <w:sz w:val="20"/>
          <w:szCs w:val="20"/>
        </w:rPr>
        <w:t xml:space="preserve"> doručiť objednávateľovi tento pripomienkovaný koncept alebo Projekt geologickej úlohy aj so zapracovanými pripomienkami. </w:t>
      </w:r>
    </w:p>
    <w:p w14:paraId="262E93CA" w14:textId="77777777" w:rsidR="00C60C1A" w:rsidRPr="00247862" w:rsidRDefault="00C60C1A" w:rsidP="00FE7E22">
      <w:pPr>
        <w:numPr>
          <w:ilvl w:val="1"/>
          <w:numId w:val="82"/>
        </w:numPr>
        <w:ind w:left="573" w:hanging="573"/>
        <w:jc w:val="both"/>
        <w:rPr>
          <w:rFonts w:ascii="Arial" w:hAnsi="Arial" w:cs="Arial"/>
          <w:noProof/>
          <w:sz w:val="20"/>
          <w:szCs w:val="20"/>
        </w:rPr>
      </w:pPr>
      <w:r w:rsidRPr="00247862">
        <w:rPr>
          <w:rFonts w:ascii="Arial" w:hAnsi="Arial" w:cs="Arial"/>
          <w:noProof/>
          <w:sz w:val="20"/>
          <w:szCs w:val="20"/>
        </w:rPr>
        <w:t>Pre vylúčenie pochybností sa zmluvné strany dohodli, že odsúhlasenie ktoréhokoľvek konceptu alebo Projektu geologickej úlohy na pracovnom rokovaní podľa bodu 3.8 tohto článku sa považuje za splnenie povinnosti zhotoviteľa doručiť objednávateľovi objednávateľom odsúhlasený koncept podľa bodu 3.2, 3.4, 3.5 tohto článku alebo Projekt geologickej úlohy podľa bodu 3.3 tohto článku. Akákoľvek zmena, ktorá nastane v čase po odsúhlasení ktoréhokoľvek konceptu alebo Projektu geologickej úlohy objednávateľom a týka sa odsúhlaseného konceptu alebo Projektu geologickej úlohy, musí byť opätovne odsúhlasená objednávateľom na pracovnom rokovaní, pričom zapracovanie uvedenej zmeny zhotoviteľom je v plnom rozsahu zahrnuté v cene diela č. 1, ak sa zmluvné strany písomne nedohodnú inak.</w:t>
      </w:r>
    </w:p>
    <w:p w14:paraId="63E87FDA" w14:textId="77777777" w:rsidR="00C60C1A" w:rsidRPr="00247862" w:rsidRDefault="00C60C1A" w:rsidP="00FE7E22">
      <w:pPr>
        <w:spacing w:before="120"/>
        <w:jc w:val="center"/>
        <w:outlineLvl w:val="2"/>
        <w:rPr>
          <w:rFonts w:ascii="Arial" w:hAnsi="Arial" w:cs="Arial"/>
          <w:b/>
          <w:noProof/>
          <w:sz w:val="20"/>
        </w:rPr>
      </w:pPr>
      <w:r w:rsidRPr="00247862">
        <w:rPr>
          <w:rFonts w:ascii="Arial" w:hAnsi="Arial" w:cs="Arial"/>
          <w:b/>
          <w:noProof/>
          <w:sz w:val="20"/>
        </w:rPr>
        <w:t>ČL. 4</w:t>
      </w:r>
    </w:p>
    <w:p w14:paraId="697DB55F" w14:textId="77777777" w:rsidR="00C60C1A" w:rsidRPr="00247862" w:rsidRDefault="00C60C1A" w:rsidP="00FE7E22">
      <w:pPr>
        <w:spacing w:after="120"/>
        <w:jc w:val="center"/>
        <w:outlineLvl w:val="2"/>
        <w:rPr>
          <w:rFonts w:ascii="Arial" w:hAnsi="Arial" w:cs="Arial"/>
          <w:b/>
          <w:noProof/>
          <w:sz w:val="20"/>
        </w:rPr>
      </w:pPr>
      <w:r w:rsidRPr="00247862">
        <w:rPr>
          <w:rFonts w:ascii="Arial" w:hAnsi="Arial" w:cs="Arial"/>
          <w:b/>
          <w:noProof/>
          <w:sz w:val="20"/>
        </w:rPr>
        <w:t>ČAS PLNENIA DIELA Č. 2</w:t>
      </w:r>
    </w:p>
    <w:p w14:paraId="16A3DBED" w14:textId="77777777" w:rsidR="00C60C1A" w:rsidRPr="00247862" w:rsidRDefault="00C60C1A" w:rsidP="00FE7E22">
      <w:pPr>
        <w:numPr>
          <w:ilvl w:val="0"/>
          <w:numId w:val="83"/>
        </w:numPr>
        <w:jc w:val="both"/>
        <w:rPr>
          <w:rFonts w:ascii="Arial" w:hAnsi="Arial" w:cs="Arial"/>
          <w:noProof/>
          <w:vanish/>
          <w:sz w:val="20"/>
          <w:szCs w:val="20"/>
        </w:rPr>
      </w:pPr>
    </w:p>
    <w:p w14:paraId="2738C17B" w14:textId="77777777" w:rsidR="00C60C1A" w:rsidRPr="00247862" w:rsidRDefault="00C60C1A" w:rsidP="00FE7E22">
      <w:pPr>
        <w:numPr>
          <w:ilvl w:val="0"/>
          <w:numId w:val="83"/>
        </w:numPr>
        <w:jc w:val="both"/>
        <w:rPr>
          <w:rFonts w:ascii="Arial" w:hAnsi="Arial" w:cs="Arial"/>
          <w:noProof/>
          <w:vanish/>
          <w:sz w:val="20"/>
          <w:szCs w:val="20"/>
        </w:rPr>
      </w:pPr>
    </w:p>
    <w:p w14:paraId="47634FDE" w14:textId="77777777" w:rsidR="00C60C1A" w:rsidRPr="00247862" w:rsidRDefault="00C60C1A" w:rsidP="00FE7E22">
      <w:pPr>
        <w:numPr>
          <w:ilvl w:val="0"/>
          <w:numId w:val="83"/>
        </w:numPr>
        <w:jc w:val="both"/>
        <w:rPr>
          <w:rFonts w:ascii="Arial" w:hAnsi="Arial" w:cs="Arial"/>
          <w:noProof/>
          <w:vanish/>
          <w:sz w:val="20"/>
          <w:szCs w:val="20"/>
        </w:rPr>
      </w:pPr>
    </w:p>
    <w:p w14:paraId="47FBDCBA" w14:textId="77777777" w:rsidR="00C60C1A" w:rsidRPr="00247862" w:rsidRDefault="00C60C1A" w:rsidP="00FE7E22">
      <w:pPr>
        <w:numPr>
          <w:ilvl w:val="0"/>
          <w:numId w:val="83"/>
        </w:numPr>
        <w:jc w:val="both"/>
        <w:rPr>
          <w:rFonts w:ascii="Arial" w:hAnsi="Arial" w:cs="Arial"/>
          <w:noProof/>
          <w:vanish/>
          <w:sz w:val="20"/>
          <w:szCs w:val="20"/>
        </w:rPr>
      </w:pPr>
    </w:p>
    <w:p w14:paraId="244FA6AF" w14:textId="77777777" w:rsidR="00C60C1A" w:rsidRPr="00247862" w:rsidRDefault="00C60C1A" w:rsidP="00FE7E22">
      <w:pPr>
        <w:numPr>
          <w:ilvl w:val="1"/>
          <w:numId w:val="105"/>
        </w:numPr>
        <w:ind w:left="567" w:hanging="567"/>
        <w:jc w:val="both"/>
        <w:rPr>
          <w:rFonts w:ascii="Arial" w:hAnsi="Arial" w:cs="Arial"/>
          <w:noProof/>
          <w:sz w:val="20"/>
          <w:szCs w:val="20"/>
        </w:rPr>
      </w:pPr>
      <w:r w:rsidRPr="00247862">
        <w:rPr>
          <w:rFonts w:ascii="Arial" w:hAnsi="Arial" w:cs="Arial"/>
          <w:noProof/>
          <w:sz w:val="20"/>
          <w:szCs w:val="20"/>
        </w:rPr>
        <w:t>Zhotoviteľ sa zaväzuje doručiť dielo č. 2 bez vád po zapracovaní pripomienok zo záverečného prerokovania (v počte vyhotovení a vo formáte podľa bodu 4.</w:t>
      </w:r>
      <w:r>
        <w:rPr>
          <w:rFonts w:ascii="Arial" w:hAnsi="Arial" w:cs="Arial"/>
          <w:noProof/>
          <w:sz w:val="20"/>
          <w:szCs w:val="20"/>
        </w:rPr>
        <w:t>8</w:t>
      </w:r>
      <w:r w:rsidRPr="00247862">
        <w:rPr>
          <w:rFonts w:ascii="Arial" w:hAnsi="Arial" w:cs="Arial"/>
          <w:noProof/>
          <w:sz w:val="20"/>
          <w:szCs w:val="20"/>
        </w:rPr>
        <w:t xml:space="preserve"> a 4.</w:t>
      </w:r>
      <w:r>
        <w:rPr>
          <w:rFonts w:ascii="Arial" w:hAnsi="Arial" w:cs="Arial"/>
          <w:noProof/>
          <w:sz w:val="20"/>
          <w:szCs w:val="20"/>
        </w:rPr>
        <w:t>9</w:t>
      </w:r>
      <w:r w:rsidRPr="00247862">
        <w:rPr>
          <w:rFonts w:ascii="Arial" w:hAnsi="Arial" w:cs="Arial"/>
          <w:noProof/>
          <w:sz w:val="20"/>
          <w:szCs w:val="20"/>
        </w:rPr>
        <w:t xml:space="preserve"> Prílohy č</w:t>
      </w:r>
      <w:r>
        <w:rPr>
          <w:rFonts w:ascii="Arial" w:hAnsi="Arial" w:cs="Arial"/>
          <w:noProof/>
          <w:sz w:val="20"/>
          <w:szCs w:val="20"/>
        </w:rPr>
        <w:t>.</w:t>
      </w:r>
      <w:r w:rsidRPr="00247862">
        <w:rPr>
          <w:rFonts w:ascii="Arial" w:hAnsi="Arial" w:cs="Arial"/>
          <w:noProof/>
          <w:sz w:val="20"/>
          <w:szCs w:val="20"/>
        </w:rPr>
        <w:t xml:space="preserve"> 1 k časti B 1 Opis predmetu zákazky) do sídla objednávateľa </w:t>
      </w:r>
      <w:r w:rsidRPr="00247862">
        <w:rPr>
          <w:rFonts w:ascii="Arial" w:hAnsi="Arial" w:cs="Arial"/>
          <w:b/>
          <w:noProof/>
          <w:sz w:val="20"/>
          <w:szCs w:val="20"/>
        </w:rPr>
        <w:t xml:space="preserve">do 90 kalendárnych dní odo dňa doručenia písomnej výzvy objednávateľa na dodanie diela č. </w:t>
      </w:r>
      <w:r>
        <w:rPr>
          <w:rFonts w:ascii="Arial" w:hAnsi="Arial" w:cs="Arial"/>
          <w:b/>
          <w:noProof/>
          <w:sz w:val="20"/>
          <w:szCs w:val="20"/>
        </w:rPr>
        <w:t>2</w:t>
      </w:r>
      <w:r w:rsidRPr="00247862">
        <w:rPr>
          <w:rFonts w:ascii="Arial" w:hAnsi="Arial" w:cs="Arial"/>
          <w:b/>
          <w:noProof/>
          <w:sz w:val="20"/>
          <w:szCs w:val="20"/>
        </w:rPr>
        <w:t>, ktorú objednávateľ vyhotoví v závislosti od výsledkov vypracovaného diela č. 1</w:t>
      </w:r>
      <w:r w:rsidRPr="00247862">
        <w:rPr>
          <w:rFonts w:ascii="Arial" w:hAnsi="Arial" w:cs="Arial"/>
          <w:noProof/>
          <w:sz w:val="20"/>
          <w:szCs w:val="20"/>
        </w:rPr>
        <w:t>.</w:t>
      </w:r>
    </w:p>
    <w:p w14:paraId="1EBA5C9F" w14:textId="77777777" w:rsidR="00C60C1A" w:rsidRPr="00247862" w:rsidRDefault="00C60C1A" w:rsidP="00FE7E22">
      <w:pPr>
        <w:spacing w:before="120"/>
        <w:jc w:val="center"/>
        <w:outlineLvl w:val="2"/>
        <w:rPr>
          <w:rFonts w:ascii="Arial" w:hAnsi="Arial" w:cs="Arial"/>
          <w:b/>
          <w:noProof/>
          <w:sz w:val="20"/>
        </w:rPr>
      </w:pPr>
      <w:r w:rsidRPr="00247862">
        <w:rPr>
          <w:rFonts w:ascii="Arial" w:hAnsi="Arial" w:cs="Arial"/>
          <w:b/>
          <w:noProof/>
          <w:sz w:val="20"/>
        </w:rPr>
        <w:t>ČL. 5</w:t>
      </w:r>
    </w:p>
    <w:p w14:paraId="6E7FF974" w14:textId="77777777" w:rsidR="00C60C1A" w:rsidRPr="00247862" w:rsidRDefault="00C60C1A" w:rsidP="00FE7E22">
      <w:pPr>
        <w:jc w:val="center"/>
        <w:outlineLvl w:val="2"/>
        <w:rPr>
          <w:rFonts w:ascii="Arial" w:hAnsi="Arial" w:cs="Arial"/>
          <w:b/>
          <w:noProof/>
          <w:sz w:val="20"/>
        </w:rPr>
      </w:pPr>
      <w:r w:rsidRPr="00247862">
        <w:rPr>
          <w:rFonts w:ascii="Arial" w:hAnsi="Arial" w:cs="Arial"/>
          <w:b/>
          <w:noProof/>
          <w:sz w:val="20"/>
        </w:rPr>
        <w:t xml:space="preserve">CENA DIELA Č. 1 A DIELA Č. 2 </w:t>
      </w:r>
    </w:p>
    <w:p w14:paraId="3E91D219" w14:textId="77777777" w:rsidR="00C60C1A" w:rsidRPr="00247862" w:rsidRDefault="00C60C1A" w:rsidP="00FE7E22">
      <w:pPr>
        <w:spacing w:after="120"/>
        <w:jc w:val="center"/>
        <w:outlineLvl w:val="2"/>
        <w:rPr>
          <w:rFonts w:ascii="Arial" w:hAnsi="Arial" w:cs="Arial"/>
          <w:b/>
          <w:noProof/>
          <w:sz w:val="20"/>
        </w:rPr>
      </w:pPr>
      <w:r w:rsidRPr="00247862">
        <w:rPr>
          <w:rFonts w:ascii="Arial" w:hAnsi="Arial" w:cs="Arial"/>
          <w:b/>
          <w:noProof/>
          <w:sz w:val="20"/>
        </w:rPr>
        <w:t>PLATOBNÉ A FAKTURAČNÉ PODMIENKY</w:t>
      </w:r>
    </w:p>
    <w:p w14:paraId="7B35E5C4" w14:textId="77777777" w:rsidR="00C60C1A" w:rsidRPr="00672D31" w:rsidRDefault="00C60C1A" w:rsidP="00FE7E22">
      <w:pPr>
        <w:pStyle w:val="Odsekzoznamu"/>
        <w:numPr>
          <w:ilvl w:val="1"/>
          <w:numId w:val="58"/>
        </w:numPr>
        <w:ind w:left="567" w:hanging="567"/>
        <w:jc w:val="both"/>
        <w:rPr>
          <w:rFonts w:ascii="Arial" w:hAnsi="Arial" w:cs="Arial"/>
          <w:noProof/>
          <w:sz w:val="20"/>
          <w:szCs w:val="20"/>
        </w:rPr>
      </w:pPr>
      <w:r w:rsidRPr="00672D31">
        <w:rPr>
          <w:rFonts w:ascii="Arial" w:hAnsi="Arial" w:cs="Arial"/>
          <w:noProof/>
          <w:sz w:val="20"/>
          <w:szCs w:val="20"/>
        </w:rPr>
        <w:t>Cena diela č. 1 a diela č. 2 je stanovená v zmysle zákona č. 18/1996 Z. z. o cenách v znení neskorších predpisov a vyhlášky Ministerstva financií Slovenskej republiky č. 87/1996 Z. z., ktorou sa vykonáva zákon o cenách a sú v nej zahrnuté všetky náklady, činnosti, práce, výkony alebo služby nevyhnutné za účelom riadneho vykonania diela č. 1 a diela č. 2.</w:t>
      </w:r>
    </w:p>
    <w:p w14:paraId="5DBC847E" w14:textId="77777777" w:rsidR="00C60C1A" w:rsidRPr="00672D31" w:rsidRDefault="00C60C1A" w:rsidP="00FE7E22">
      <w:pPr>
        <w:pStyle w:val="Odsekzoznamu"/>
        <w:numPr>
          <w:ilvl w:val="1"/>
          <w:numId w:val="58"/>
        </w:numPr>
        <w:ind w:left="567" w:hanging="567"/>
        <w:jc w:val="both"/>
        <w:rPr>
          <w:rFonts w:ascii="Arial" w:hAnsi="Arial" w:cs="Arial"/>
          <w:noProof/>
          <w:sz w:val="20"/>
          <w:szCs w:val="20"/>
        </w:rPr>
      </w:pPr>
      <w:r w:rsidRPr="00672D31">
        <w:rPr>
          <w:rFonts w:ascii="Arial" w:hAnsi="Arial" w:cs="Arial"/>
          <w:noProof/>
          <w:sz w:val="20"/>
          <w:szCs w:val="20"/>
        </w:rPr>
        <w:t>Cena diela podľa tejto Zmluvy je stanovená nasledovne:</w:t>
      </w:r>
    </w:p>
    <w:p w14:paraId="2433AC05" w14:textId="77777777" w:rsidR="00C60C1A" w:rsidRPr="00247862" w:rsidRDefault="00C60C1A" w:rsidP="00FE7E22">
      <w:pPr>
        <w:tabs>
          <w:tab w:val="left" w:pos="1134"/>
          <w:tab w:val="decimal" w:pos="8505"/>
        </w:tabs>
        <w:spacing w:before="120"/>
        <w:ind w:left="573"/>
        <w:jc w:val="both"/>
        <w:rPr>
          <w:rFonts w:ascii="Arial" w:hAnsi="Arial" w:cs="Arial"/>
          <w:b/>
          <w:noProof/>
          <w:sz w:val="20"/>
          <w:szCs w:val="20"/>
        </w:rPr>
      </w:pPr>
      <w:bookmarkStart w:id="110" w:name="_Hlk188947630"/>
      <w:r w:rsidRPr="00247862">
        <w:rPr>
          <w:rFonts w:ascii="Arial" w:hAnsi="Arial" w:cs="Arial"/>
          <w:b/>
          <w:noProof/>
          <w:sz w:val="20"/>
          <w:szCs w:val="20"/>
        </w:rPr>
        <w:t xml:space="preserve">a) </w:t>
      </w:r>
      <w:r w:rsidRPr="00247862">
        <w:rPr>
          <w:rFonts w:ascii="Arial" w:hAnsi="Arial" w:cs="Arial"/>
          <w:b/>
          <w:noProof/>
          <w:sz w:val="20"/>
          <w:szCs w:val="20"/>
        </w:rPr>
        <w:tab/>
        <w:t>Cena diela č. 1 (SZ) bez DPH v EUR:</w:t>
      </w:r>
      <w:r w:rsidRPr="00247862">
        <w:rPr>
          <w:rFonts w:ascii="Arial" w:hAnsi="Arial" w:cs="Arial"/>
          <w:b/>
          <w:noProof/>
          <w:sz w:val="20"/>
          <w:szCs w:val="20"/>
        </w:rPr>
        <w:tab/>
        <w:t>[doplniť]</w:t>
      </w:r>
    </w:p>
    <w:p w14:paraId="6D5AF1EA" w14:textId="77777777" w:rsidR="00C60C1A" w:rsidRPr="00247862" w:rsidRDefault="00C60C1A" w:rsidP="00FE7E22">
      <w:pPr>
        <w:tabs>
          <w:tab w:val="decimal" w:pos="8505"/>
        </w:tabs>
        <w:ind w:left="1134" w:hanging="567"/>
        <w:jc w:val="both"/>
        <w:rPr>
          <w:rFonts w:ascii="Arial" w:hAnsi="Arial" w:cs="Arial"/>
          <w:noProof/>
          <w:sz w:val="20"/>
        </w:rPr>
      </w:pPr>
      <w:r w:rsidRPr="00247862">
        <w:rPr>
          <w:rFonts w:ascii="Arial" w:hAnsi="Arial" w:cs="Arial"/>
          <w:noProof/>
          <w:sz w:val="20"/>
        </w:rPr>
        <w:tab/>
        <w:t>Sadzba DPH 23% v EUR:</w:t>
      </w:r>
      <w:r w:rsidRPr="00247862">
        <w:rPr>
          <w:rFonts w:ascii="Arial" w:hAnsi="Arial" w:cs="Arial"/>
          <w:noProof/>
          <w:sz w:val="20"/>
        </w:rPr>
        <w:tab/>
        <w:t>[doplniť]</w:t>
      </w:r>
    </w:p>
    <w:p w14:paraId="54FF7D64" w14:textId="77777777" w:rsidR="00C60C1A" w:rsidRPr="00247862" w:rsidRDefault="00C60C1A" w:rsidP="00FE7E22">
      <w:pPr>
        <w:tabs>
          <w:tab w:val="decimal" w:pos="8505"/>
        </w:tabs>
        <w:ind w:left="1134" w:hanging="567"/>
        <w:jc w:val="both"/>
        <w:rPr>
          <w:rFonts w:ascii="Arial" w:hAnsi="Arial" w:cs="Arial"/>
          <w:noProof/>
          <w:sz w:val="20"/>
        </w:rPr>
      </w:pPr>
      <w:r w:rsidRPr="00247862">
        <w:rPr>
          <w:rFonts w:ascii="Arial" w:hAnsi="Arial" w:cs="Arial"/>
          <w:noProof/>
          <w:sz w:val="20"/>
        </w:rPr>
        <w:tab/>
        <w:t xml:space="preserve">Cena SZ vrátane DPH v EUR: </w:t>
      </w:r>
      <w:r w:rsidRPr="00247862">
        <w:rPr>
          <w:rFonts w:ascii="Arial" w:hAnsi="Arial" w:cs="Arial"/>
          <w:noProof/>
          <w:sz w:val="20"/>
        </w:rPr>
        <w:tab/>
        <w:t>[doplniť]</w:t>
      </w:r>
    </w:p>
    <w:p w14:paraId="687A4802" w14:textId="77777777" w:rsidR="00C60C1A" w:rsidRPr="00247862" w:rsidRDefault="00C60C1A" w:rsidP="00FE7E22">
      <w:pPr>
        <w:ind w:left="1134" w:hanging="567"/>
        <w:jc w:val="both"/>
        <w:rPr>
          <w:rFonts w:ascii="Arial" w:hAnsi="Arial" w:cs="Arial"/>
          <w:noProof/>
          <w:sz w:val="20"/>
        </w:rPr>
      </w:pPr>
      <w:r w:rsidRPr="00247862">
        <w:rPr>
          <w:rFonts w:ascii="Arial" w:hAnsi="Arial" w:cs="Arial"/>
          <w:noProof/>
          <w:sz w:val="20"/>
        </w:rPr>
        <w:tab/>
        <w:t>(slovom: [doplniť] eur)</w:t>
      </w:r>
    </w:p>
    <w:p w14:paraId="36295709" w14:textId="77777777" w:rsidR="00C60C1A" w:rsidRPr="00247862" w:rsidRDefault="00C60C1A" w:rsidP="00FE7E22">
      <w:pPr>
        <w:tabs>
          <w:tab w:val="decimal" w:pos="8505"/>
        </w:tabs>
        <w:ind w:left="1134" w:hanging="567"/>
        <w:jc w:val="both"/>
        <w:rPr>
          <w:rFonts w:ascii="Arial" w:hAnsi="Arial" w:cs="Arial"/>
          <w:b/>
          <w:noProof/>
          <w:sz w:val="20"/>
        </w:rPr>
      </w:pPr>
      <w:r w:rsidRPr="00247862">
        <w:rPr>
          <w:rFonts w:ascii="Arial" w:hAnsi="Arial" w:cs="Arial"/>
          <w:b/>
          <w:noProof/>
          <w:sz w:val="20"/>
        </w:rPr>
        <w:t>b)</w:t>
      </w:r>
      <w:r w:rsidRPr="00247862">
        <w:rPr>
          <w:rFonts w:ascii="Arial" w:hAnsi="Arial" w:cs="Arial"/>
          <w:b/>
          <w:noProof/>
          <w:sz w:val="20"/>
        </w:rPr>
        <w:tab/>
        <w:t>Cena diela č. 2 (8a po SZ) bez DPH v EUR:</w:t>
      </w:r>
      <w:r w:rsidRPr="00247862">
        <w:rPr>
          <w:rFonts w:ascii="Arial" w:hAnsi="Arial" w:cs="Arial"/>
          <w:b/>
          <w:noProof/>
          <w:sz w:val="20"/>
        </w:rPr>
        <w:tab/>
        <w:t>[doplniť]</w:t>
      </w:r>
    </w:p>
    <w:p w14:paraId="6AFCB3BB" w14:textId="77777777" w:rsidR="00C60C1A" w:rsidRPr="00247862" w:rsidRDefault="00C60C1A" w:rsidP="00FE7E22">
      <w:pPr>
        <w:tabs>
          <w:tab w:val="decimal" w:pos="8505"/>
        </w:tabs>
        <w:ind w:left="1134" w:hanging="567"/>
        <w:jc w:val="both"/>
        <w:rPr>
          <w:rFonts w:ascii="Arial" w:hAnsi="Arial" w:cs="Arial"/>
          <w:noProof/>
          <w:sz w:val="20"/>
        </w:rPr>
      </w:pPr>
      <w:r w:rsidRPr="00247862">
        <w:rPr>
          <w:rFonts w:ascii="Arial" w:hAnsi="Arial" w:cs="Arial"/>
          <w:noProof/>
          <w:sz w:val="20"/>
        </w:rPr>
        <w:tab/>
        <w:t>Sadzba DPH 23% v EUR:</w:t>
      </w:r>
      <w:r w:rsidRPr="00247862">
        <w:rPr>
          <w:rFonts w:ascii="Arial" w:hAnsi="Arial" w:cs="Arial"/>
          <w:noProof/>
          <w:sz w:val="20"/>
        </w:rPr>
        <w:tab/>
        <w:t>[doplniť]</w:t>
      </w:r>
    </w:p>
    <w:p w14:paraId="7B88075D" w14:textId="77777777" w:rsidR="00C60C1A" w:rsidRPr="00247862" w:rsidRDefault="00C60C1A" w:rsidP="00FE7E22">
      <w:pPr>
        <w:tabs>
          <w:tab w:val="decimal" w:pos="8505"/>
        </w:tabs>
        <w:ind w:left="1134" w:hanging="567"/>
        <w:jc w:val="both"/>
        <w:rPr>
          <w:rFonts w:ascii="Arial" w:hAnsi="Arial" w:cs="Arial"/>
          <w:noProof/>
          <w:sz w:val="20"/>
        </w:rPr>
      </w:pPr>
      <w:r w:rsidRPr="00247862">
        <w:rPr>
          <w:rFonts w:ascii="Arial" w:hAnsi="Arial" w:cs="Arial"/>
          <w:noProof/>
          <w:sz w:val="20"/>
        </w:rPr>
        <w:tab/>
        <w:t>Cena 8a po SZ vrátane DPH v EUR:</w:t>
      </w:r>
      <w:r w:rsidRPr="00247862">
        <w:rPr>
          <w:rFonts w:ascii="Arial" w:hAnsi="Arial" w:cs="Arial"/>
          <w:noProof/>
          <w:sz w:val="20"/>
        </w:rPr>
        <w:tab/>
        <w:t>[doplniť]</w:t>
      </w:r>
    </w:p>
    <w:p w14:paraId="2C8F737F" w14:textId="77777777" w:rsidR="00C60C1A" w:rsidRPr="00247862" w:rsidRDefault="00C60C1A" w:rsidP="00FE7E22">
      <w:pPr>
        <w:ind w:left="1134" w:hanging="567"/>
        <w:jc w:val="both"/>
        <w:rPr>
          <w:rFonts w:ascii="Arial" w:hAnsi="Arial" w:cs="Arial"/>
          <w:noProof/>
          <w:sz w:val="20"/>
        </w:rPr>
      </w:pPr>
      <w:r w:rsidRPr="00247862">
        <w:rPr>
          <w:rFonts w:ascii="Arial" w:hAnsi="Arial" w:cs="Arial"/>
          <w:noProof/>
          <w:sz w:val="20"/>
        </w:rPr>
        <w:t xml:space="preserve"> </w:t>
      </w:r>
      <w:r w:rsidRPr="00247862">
        <w:rPr>
          <w:rFonts w:ascii="Arial" w:hAnsi="Arial" w:cs="Arial"/>
          <w:noProof/>
          <w:sz w:val="20"/>
        </w:rPr>
        <w:tab/>
        <w:t>(slovom: [doplniť] eur)</w:t>
      </w:r>
    </w:p>
    <w:p w14:paraId="164E9A98" w14:textId="77777777" w:rsidR="00C60C1A" w:rsidRPr="00247862" w:rsidRDefault="00C60C1A" w:rsidP="00FE7E22">
      <w:pPr>
        <w:tabs>
          <w:tab w:val="decimal" w:pos="8505"/>
        </w:tabs>
        <w:ind w:left="1134" w:hanging="567"/>
        <w:jc w:val="both"/>
        <w:rPr>
          <w:rFonts w:ascii="Arial" w:hAnsi="Arial" w:cs="Arial"/>
          <w:b/>
          <w:noProof/>
          <w:sz w:val="20"/>
        </w:rPr>
      </w:pPr>
      <w:r w:rsidRPr="00247862">
        <w:rPr>
          <w:rFonts w:ascii="Arial" w:hAnsi="Arial" w:cs="Arial"/>
          <w:b/>
          <w:noProof/>
          <w:sz w:val="20"/>
        </w:rPr>
        <w:t>c)</w:t>
      </w:r>
      <w:r w:rsidRPr="00247862">
        <w:rPr>
          <w:rFonts w:ascii="Arial" w:hAnsi="Arial" w:cs="Arial"/>
          <w:b/>
          <w:noProof/>
          <w:sz w:val="20"/>
        </w:rPr>
        <w:tab/>
        <w:t>Celková cena bez DPH v EUR:</w:t>
      </w:r>
      <w:r w:rsidRPr="00247862">
        <w:rPr>
          <w:rFonts w:ascii="Arial" w:hAnsi="Arial" w:cs="Arial"/>
          <w:b/>
          <w:noProof/>
          <w:sz w:val="20"/>
        </w:rPr>
        <w:tab/>
        <w:t>[doplniť]</w:t>
      </w:r>
    </w:p>
    <w:p w14:paraId="608D6952" w14:textId="77777777" w:rsidR="00C60C1A" w:rsidRPr="00247862" w:rsidRDefault="00C60C1A" w:rsidP="00FE7E22">
      <w:pPr>
        <w:tabs>
          <w:tab w:val="decimal" w:pos="8505"/>
        </w:tabs>
        <w:ind w:left="1134" w:hanging="567"/>
        <w:jc w:val="both"/>
        <w:rPr>
          <w:rFonts w:ascii="Arial" w:hAnsi="Arial" w:cs="Arial"/>
          <w:noProof/>
          <w:sz w:val="20"/>
        </w:rPr>
      </w:pPr>
      <w:r w:rsidRPr="00247862">
        <w:rPr>
          <w:rFonts w:ascii="Arial" w:hAnsi="Arial" w:cs="Arial"/>
          <w:noProof/>
          <w:sz w:val="20"/>
        </w:rPr>
        <w:tab/>
        <w:t>Sadzba DPH 23% v EUR:</w:t>
      </w:r>
      <w:r w:rsidRPr="00247862">
        <w:rPr>
          <w:rFonts w:ascii="Arial" w:hAnsi="Arial" w:cs="Arial"/>
          <w:noProof/>
          <w:sz w:val="20"/>
        </w:rPr>
        <w:tab/>
        <w:t>[doplniť]</w:t>
      </w:r>
    </w:p>
    <w:p w14:paraId="2C0E6028" w14:textId="77777777" w:rsidR="00C60C1A" w:rsidRPr="00247862" w:rsidRDefault="00C60C1A" w:rsidP="00FE7E22">
      <w:pPr>
        <w:tabs>
          <w:tab w:val="decimal" w:pos="8505"/>
        </w:tabs>
        <w:ind w:left="1134" w:hanging="567"/>
        <w:jc w:val="both"/>
        <w:rPr>
          <w:rFonts w:ascii="Arial" w:hAnsi="Arial" w:cs="Arial"/>
          <w:noProof/>
          <w:sz w:val="20"/>
        </w:rPr>
      </w:pPr>
      <w:r w:rsidRPr="00247862">
        <w:rPr>
          <w:rFonts w:ascii="Arial" w:hAnsi="Arial" w:cs="Arial"/>
          <w:noProof/>
          <w:sz w:val="20"/>
        </w:rPr>
        <w:tab/>
        <w:t>Celková cena vrátane DPH v EUR:</w:t>
      </w:r>
      <w:r w:rsidRPr="00247862">
        <w:rPr>
          <w:rFonts w:ascii="Arial" w:hAnsi="Arial" w:cs="Arial"/>
          <w:noProof/>
          <w:sz w:val="20"/>
        </w:rPr>
        <w:tab/>
        <w:t>[doplniť]</w:t>
      </w:r>
    </w:p>
    <w:p w14:paraId="3E8BB18D" w14:textId="77777777" w:rsidR="00C60C1A" w:rsidRPr="00247862" w:rsidRDefault="00C60C1A" w:rsidP="00FE7E22">
      <w:pPr>
        <w:ind w:left="1134" w:hanging="567"/>
        <w:jc w:val="both"/>
        <w:rPr>
          <w:rFonts w:ascii="Arial" w:hAnsi="Arial" w:cs="Arial"/>
          <w:noProof/>
          <w:sz w:val="20"/>
          <w:szCs w:val="20"/>
        </w:rPr>
      </w:pPr>
      <w:r w:rsidRPr="00247862">
        <w:rPr>
          <w:rFonts w:ascii="Arial" w:hAnsi="Arial" w:cs="Arial"/>
          <w:noProof/>
          <w:sz w:val="20"/>
        </w:rPr>
        <w:tab/>
        <w:t>(slovom: [doplniť] eur)</w:t>
      </w:r>
      <w:bookmarkEnd w:id="110"/>
    </w:p>
    <w:p w14:paraId="102751F5" w14:textId="77777777" w:rsidR="00C60C1A" w:rsidRPr="00950C61" w:rsidRDefault="00C60C1A" w:rsidP="00FE7E22">
      <w:pPr>
        <w:pStyle w:val="Odsekzoznamu"/>
        <w:numPr>
          <w:ilvl w:val="1"/>
          <w:numId w:val="58"/>
        </w:numPr>
        <w:spacing w:before="120"/>
        <w:ind w:left="567" w:hanging="567"/>
        <w:jc w:val="both"/>
        <w:rPr>
          <w:rFonts w:ascii="Arial" w:hAnsi="Arial" w:cs="Arial"/>
          <w:noProof/>
          <w:sz w:val="20"/>
          <w:szCs w:val="20"/>
        </w:rPr>
      </w:pPr>
      <w:r w:rsidRPr="00950C61">
        <w:rPr>
          <w:rFonts w:ascii="Arial" w:hAnsi="Arial" w:cs="Arial"/>
          <w:noProof/>
          <w:sz w:val="20"/>
          <w:szCs w:val="20"/>
        </w:rPr>
        <w:t xml:space="preserve">Zhotoviteľ vyhotoví faktúru </w:t>
      </w:r>
      <w:r>
        <w:rPr>
          <w:rFonts w:ascii="Arial" w:hAnsi="Arial" w:cs="Arial"/>
          <w:noProof/>
          <w:sz w:val="20"/>
          <w:szCs w:val="20"/>
        </w:rPr>
        <w:t xml:space="preserve">na sumu </w:t>
      </w:r>
      <w:r w:rsidRPr="00950C61">
        <w:rPr>
          <w:rFonts w:ascii="Arial" w:hAnsi="Arial" w:cs="Arial"/>
          <w:noProof/>
          <w:sz w:val="20"/>
          <w:szCs w:val="20"/>
        </w:rPr>
        <w:t>v zmysle bodu 5.2 písm. a) tohto článku za SZ na základe preberacieho protokolu k dielu č. 1 v celosti SZ v rozsahu bodov 3.1 až 3.5 tejto časti zmluvy, podpísaného oboma zmluvnými stranami podľa čl. 2, bod 2.1 až 2.10 časti 2 tejto zmluvy,</w:t>
      </w:r>
    </w:p>
    <w:p w14:paraId="4F7FCE6A" w14:textId="77777777" w:rsidR="00C60C1A" w:rsidRPr="00247862" w:rsidRDefault="00C60C1A" w:rsidP="00FE7E22">
      <w:pPr>
        <w:ind w:left="567"/>
        <w:jc w:val="both"/>
        <w:rPr>
          <w:rFonts w:ascii="Arial" w:hAnsi="Arial" w:cs="Arial"/>
          <w:noProof/>
          <w:sz w:val="20"/>
          <w:szCs w:val="20"/>
        </w:rPr>
      </w:pPr>
      <w:r w:rsidRPr="00247862">
        <w:rPr>
          <w:rFonts w:ascii="Arial" w:hAnsi="Arial" w:cs="Arial"/>
          <w:noProof/>
          <w:sz w:val="20"/>
          <w:szCs w:val="20"/>
        </w:rPr>
        <w:t>Na účely fakturácie podľa tohto bodu sa za deň dodania diela č. 1 považuje deň podpísania preberacieho protokolu k dielu č. 1 oboma zmluvnými stranami. Fotokópia podpísaného preberacieho protokolu k dielu č. 1 oboma zmluvnými stranami bude prílohou uvedenej, zhotoviteľom vystavenej faktúry za dielo č. 1.</w:t>
      </w:r>
    </w:p>
    <w:p w14:paraId="751E8B00" w14:textId="77777777" w:rsidR="00C60C1A" w:rsidRPr="00950C61" w:rsidRDefault="00C60C1A" w:rsidP="00FE7E22">
      <w:pPr>
        <w:pStyle w:val="Odsekzoznamu"/>
        <w:numPr>
          <w:ilvl w:val="1"/>
          <w:numId w:val="58"/>
        </w:numPr>
        <w:ind w:left="567" w:hanging="567"/>
        <w:jc w:val="both"/>
        <w:rPr>
          <w:rFonts w:ascii="Arial" w:hAnsi="Arial" w:cs="Arial"/>
          <w:noProof/>
          <w:sz w:val="20"/>
          <w:szCs w:val="20"/>
        </w:rPr>
      </w:pPr>
      <w:r w:rsidRPr="00950C61">
        <w:rPr>
          <w:rFonts w:ascii="Arial" w:hAnsi="Arial" w:cs="Arial"/>
          <w:noProof/>
          <w:sz w:val="20"/>
          <w:szCs w:val="20"/>
        </w:rPr>
        <w:t xml:space="preserve">Zhotoviteľ vyhotoví faktúru </w:t>
      </w:r>
      <w:r>
        <w:rPr>
          <w:rFonts w:ascii="Arial" w:hAnsi="Arial" w:cs="Arial"/>
          <w:noProof/>
          <w:sz w:val="20"/>
          <w:szCs w:val="20"/>
        </w:rPr>
        <w:t xml:space="preserve">na sumu </w:t>
      </w:r>
      <w:r w:rsidRPr="00950C61">
        <w:rPr>
          <w:rFonts w:ascii="Arial" w:hAnsi="Arial" w:cs="Arial"/>
          <w:noProof/>
          <w:sz w:val="20"/>
          <w:szCs w:val="20"/>
        </w:rPr>
        <w:t xml:space="preserve">v zmysle bodu 5.2 písm. b) tohto článku za oznámenie o zmene navrhovanej činnosti 8a po vypracovaní SZ na základe preberacieho protokolu k dielu č. 2 </w:t>
      </w:r>
      <w:r w:rsidRPr="00950C61">
        <w:rPr>
          <w:rFonts w:ascii="Arial" w:hAnsi="Arial" w:cs="Arial"/>
          <w:noProof/>
          <w:sz w:val="20"/>
          <w:szCs w:val="20"/>
        </w:rPr>
        <w:lastRenderedPageBreak/>
        <w:t>podpísaného oboma zmluvnými stranami podľa čl. 2, bod 2.1 až 2.10 časti 2 tejto zmluvy. Na účely fakturácie sa za deň dodania diela č. 2 považuje deň podpísania preberacieho protokolu k dielu č. 2 oboma zmluvnými stranami. Fotokópia podpísaného preberacieho protokolu oboma zmluvnými stranami bude prílohou uvedenej, zhotoviteľom vystavenej, faktúry za dielo č.2.</w:t>
      </w:r>
    </w:p>
    <w:p w14:paraId="2FC77EAE" w14:textId="77777777" w:rsidR="00C60C1A" w:rsidRPr="00950C61" w:rsidRDefault="00C60C1A" w:rsidP="00FE7E22">
      <w:pPr>
        <w:pStyle w:val="Odsekzoznamu"/>
        <w:numPr>
          <w:ilvl w:val="1"/>
          <w:numId w:val="58"/>
        </w:numPr>
        <w:ind w:left="567" w:hanging="567"/>
        <w:jc w:val="both"/>
        <w:rPr>
          <w:rFonts w:ascii="Arial" w:hAnsi="Arial" w:cs="Arial"/>
          <w:noProof/>
          <w:sz w:val="20"/>
          <w:szCs w:val="20"/>
        </w:rPr>
      </w:pPr>
      <w:r w:rsidRPr="00950C61">
        <w:rPr>
          <w:rFonts w:ascii="Arial" w:hAnsi="Arial" w:cs="Arial"/>
          <w:noProof/>
          <w:sz w:val="20"/>
          <w:szCs w:val="20"/>
        </w:rPr>
        <w:t>Zhotoviteľ vyhotoví samostatnú faktúru podľa bodu 5.3 pre dielo č. 1 a samostatnú faktúru podľa bodu 5.4 pre dielo č. 2, všetko body tohto článku zmluvy, do 15 (pätnástich) kalendárnych dní odo dňa podpísania preberacích protokolov uvedených v týchto bodoch.</w:t>
      </w:r>
    </w:p>
    <w:p w14:paraId="1353A079" w14:textId="77777777" w:rsidR="00C60C1A" w:rsidRPr="00950C61" w:rsidRDefault="00C60C1A" w:rsidP="00FE7E22">
      <w:pPr>
        <w:pStyle w:val="Odsekzoznamu"/>
        <w:numPr>
          <w:ilvl w:val="1"/>
          <w:numId w:val="58"/>
        </w:numPr>
        <w:ind w:left="567" w:hanging="567"/>
        <w:jc w:val="both"/>
        <w:rPr>
          <w:rFonts w:ascii="Arial" w:hAnsi="Arial" w:cs="Arial"/>
          <w:noProof/>
          <w:sz w:val="20"/>
          <w:szCs w:val="20"/>
        </w:rPr>
      </w:pPr>
      <w:r w:rsidRPr="00950C61">
        <w:rPr>
          <w:rFonts w:ascii="Arial" w:hAnsi="Arial" w:cs="Arial"/>
          <w:noProof/>
          <w:sz w:val="20"/>
          <w:szCs w:val="20"/>
        </w:rPr>
        <w:t>DPH bude fakturovaná v súlade s platnými predpismi Slovenskej republiky účinnými v čase fakturácie, pričom prípadná zmena DPH sa nepovažuje za zmenu Zmluvnej ceny Diela a Objednávateľ sa zaväzuje takto uplatnenú DPH Zhotoviteľovi zaplatiť.</w:t>
      </w:r>
    </w:p>
    <w:p w14:paraId="0A3FEB79" w14:textId="77777777" w:rsidR="00C60C1A" w:rsidRPr="00247862" w:rsidRDefault="00C60C1A" w:rsidP="00FE7E22">
      <w:pPr>
        <w:ind w:left="567"/>
        <w:jc w:val="both"/>
        <w:rPr>
          <w:rFonts w:ascii="Arial" w:hAnsi="Arial" w:cs="Arial"/>
          <w:noProof/>
          <w:sz w:val="20"/>
          <w:szCs w:val="20"/>
        </w:rPr>
      </w:pPr>
    </w:p>
    <w:p w14:paraId="51392632" w14:textId="77777777" w:rsidR="00C60C1A" w:rsidRPr="00247862" w:rsidRDefault="00C60C1A" w:rsidP="00FE7E22">
      <w:pPr>
        <w:jc w:val="center"/>
        <w:outlineLvl w:val="2"/>
        <w:rPr>
          <w:rFonts w:ascii="Arial" w:hAnsi="Arial" w:cs="Arial"/>
          <w:b/>
          <w:noProof/>
          <w:sz w:val="20"/>
        </w:rPr>
      </w:pPr>
      <w:r w:rsidRPr="00247862">
        <w:rPr>
          <w:rFonts w:ascii="Arial" w:hAnsi="Arial" w:cs="Arial"/>
          <w:b/>
          <w:noProof/>
          <w:sz w:val="20"/>
        </w:rPr>
        <w:t>ČL. 6</w:t>
      </w:r>
    </w:p>
    <w:p w14:paraId="187B3092" w14:textId="77777777" w:rsidR="00C60C1A" w:rsidRPr="00247862" w:rsidRDefault="00C60C1A" w:rsidP="00FE7E22">
      <w:pPr>
        <w:jc w:val="center"/>
        <w:outlineLvl w:val="2"/>
        <w:rPr>
          <w:rFonts w:ascii="Arial" w:hAnsi="Arial" w:cs="Arial"/>
          <w:b/>
          <w:noProof/>
          <w:sz w:val="20"/>
        </w:rPr>
      </w:pPr>
      <w:r w:rsidRPr="00247862">
        <w:rPr>
          <w:rFonts w:ascii="Arial" w:hAnsi="Arial" w:cs="Arial"/>
          <w:b/>
          <w:noProof/>
          <w:sz w:val="20"/>
        </w:rPr>
        <w:t>SANKCIE</w:t>
      </w:r>
    </w:p>
    <w:p w14:paraId="490313CD" w14:textId="77777777" w:rsidR="00C60C1A" w:rsidRPr="00247862" w:rsidRDefault="00C60C1A" w:rsidP="00FE7E22">
      <w:pPr>
        <w:jc w:val="center"/>
        <w:rPr>
          <w:rFonts w:ascii="Arial" w:hAnsi="Arial" w:cs="Arial"/>
          <w:b/>
          <w:noProof/>
          <w:sz w:val="20"/>
        </w:rPr>
      </w:pPr>
    </w:p>
    <w:p w14:paraId="161B733F" w14:textId="77777777" w:rsidR="00C60C1A" w:rsidRPr="00950C61" w:rsidRDefault="00C60C1A" w:rsidP="00FE7E22">
      <w:pPr>
        <w:pStyle w:val="Odsekzoznamu"/>
        <w:numPr>
          <w:ilvl w:val="1"/>
          <w:numId w:val="106"/>
        </w:numPr>
        <w:ind w:left="567" w:hanging="567"/>
        <w:jc w:val="both"/>
        <w:rPr>
          <w:rFonts w:ascii="Arial" w:hAnsi="Arial" w:cs="Arial"/>
          <w:noProof/>
          <w:sz w:val="20"/>
          <w:szCs w:val="20"/>
        </w:rPr>
      </w:pPr>
      <w:r w:rsidRPr="00950C61">
        <w:rPr>
          <w:rFonts w:ascii="Arial" w:hAnsi="Arial" w:cs="Arial"/>
          <w:noProof/>
          <w:sz w:val="20"/>
          <w:szCs w:val="20"/>
        </w:rPr>
        <w:t xml:space="preserve">V prípade omeškania zhotoviteľa s doručením diela č. 1, to znamená s doručením </w:t>
      </w:r>
      <w:r w:rsidRPr="00950C61">
        <w:rPr>
          <w:rFonts w:ascii="Arial" w:hAnsi="Arial" w:cs="Arial"/>
          <w:b/>
          <w:noProof/>
          <w:sz w:val="20"/>
          <w:szCs w:val="20"/>
        </w:rPr>
        <w:t>SZ</w:t>
      </w:r>
      <w:r w:rsidRPr="00950C61">
        <w:rPr>
          <w:rFonts w:ascii="Arial" w:hAnsi="Arial" w:cs="Arial"/>
          <w:noProof/>
          <w:sz w:val="20"/>
          <w:szCs w:val="20"/>
        </w:rPr>
        <w:t xml:space="preserve"> v súlade s čl.3 tejto časti zmluvy a čl. 2 časti 2 tejto zmluvy, zaväzuje sa zhotoviteľ zaplatiť objednávateľovi zmluvnú pokutu vo výške 0,3 % (tri desatiny percenta) z ceny SZ bez DPH, uvedenej v čl. 5 bod 5.2 a) tejto časti zmluvy pre prípad omeškania s dielom č. 1, a to za každý, aj začatý deň omeškania, ktorý sa počíta od termínu uvedeného v bode 3.1 čl. 3 tejto časti zmluvy, a to až do odovzdania SZ bez zjavných vád objednávateľovi,</w:t>
      </w:r>
    </w:p>
    <w:p w14:paraId="3620EE36" w14:textId="77777777" w:rsidR="00C60C1A" w:rsidRPr="00247862" w:rsidRDefault="00C60C1A" w:rsidP="00FE7E22">
      <w:pPr>
        <w:numPr>
          <w:ilvl w:val="0"/>
          <w:numId w:val="107"/>
        </w:numPr>
        <w:ind w:left="567" w:hanging="567"/>
        <w:jc w:val="both"/>
        <w:rPr>
          <w:rFonts w:ascii="Arial" w:hAnsi="Arial" w:cs="Arial"/>
          <w:noProof/>
          <w:sz w:val="20"/>
          <w:szCs w:val="20"/>
        </w:rPr>
      </w:pPr>
      <w:r w:rsidRPr="00247862">
        <w:rPr>
          <w:rFonts w:ascii="Arial" w:hAnsi="Arial" w:cs="Arial"/>
          <w:noProof/>
          <w:sz w:val="20"/>
          <w:szCs w:val="20"/>
        </w:rPr>
        <w:t xml:space="preserve">V prípade omeškania zhotoviteľa s doručením 8a po SZ (diela č. 2) v súlade s čl. 4 tejto časti zmluvy a čl. 2 časti 2 tejto zmluvy, zaväzuje sa zhotoviteľ zaplatiť objednávateľovi zmluvnú pokutu vo výške 0,5 % (päť desatín percenta) z ceny 8a po SZ bez DPH uvedenej v čl. 5 bod 5.2 </w:t>
      </w:r>
      <w:r>
        <w:rPr>
          <w:rFonts w:ascii="Arial" w:hAnsi="Arial" w:cs="Arial"/>
          <w:noProof/>
          <w:sz w:val="20"/>
          <w:szCs w:val="20"/>
        </w:rPr>
        <w:t>b</w:t>
      </w:r>
      <w:r w:rsidRPr="00247862">
        <w:rPr>
          <w:rFonts w:ascii="Arial" w:hAnsi="Arial" w:cs="Arial"/>
          <w:noProof/>
          <w:sz w:val="20"/>
          <w:szCs w:val="20"/>
        </w:rPr>
        <w:t>) tejto časti zmluvy, a to za každý, aj začatý deň omeškania, ktorý sa počíta od termínu uvedeného v bode 4.1 čl. 4 tejto časti zmluvy, a to až do odovzdania 8a po SZ bez zjavných vád objednávateľovi.</w:t>
      </w:r>
    </w:p>
    <w:p w14:paraId="285F5B8B" w14:textId="77777777" w:rsidR="00C60C1A" w:rsidRPr="00247862" w:rsidRDefault="00C60C1A" w:rsidP="00FE7E22">
      <w:pPr>
        <w:numPr>
          <w:ilvl w:val="0"/>
          <w:numId w:val="107"/>
        </w:numPr>
        <w:ind w:left="567" w:hanging="567"/>
        <w:jc w:val="both"/>
        <w:rPr>
          <w:rFonts w:ascii="Arial" w:hAnsi="Arial" w:cs="Arial"/>
          <w:noProof/>
          <w:sz w:val="20"/>
          <w:szCs w:val="20"/>
        </w:rPr>
      </w:pPr>
      <w:r w:rsidRPr="00247862">
        <w:rPr>
          <w:rFonts w:ascii="Arial" w:hAnsi="Arial" w:cs="Arial"/>
          <w:noProof/>
          <w:sz w:val="20"/>
          <w:szCs w:val="20"/>
        </w:rPr>
        <w:t>V prípade omeškania zhotoviteľa s doručením odsúhlaseného konceptu smerového a výškového vedenia trasy v súlade s bodom 3.2</w:t>
      </w:r>
      <w:r>
        <w:rPr>
          <w:rFonts w:ascii="Arial" w:hAnsi="Arial" w:cs="Arial"/>
          <w:noProof/>
          <w:sz w:val="20"/>
          <w:szCs w:val="20"/>
        </w:rPr>
        <w:t xml:space="preserve"> v spojení s bodom</w:t>
      </w:r>
      <w:r w:rsidRPr="00247862">
        <w:rPr>
          <w:rFonts w:ascii="Arial" w:hAnsi="Arial" w:cs="Arial"/>
          <w:noProof/>
          <w:sz w:val="20"/>
          <w:szCs w:val="20"/>
        </w:rPr>
        <w:t xml:space="preserve"> 3.9 čl. 3 tejto časti zmluvy, zaväzuje sa zhotoviteľ zaplatiť objednávateľovi zmluvnú pokutu vo výške 100,- EUR (slovom: sto eur) za každý, aj začatý deň omeškania, ktorý sa počíta od termínu uvedeného v bode 3.2 čl. 3 tejto časti zmluvy.</w:t>
      </w:r>
    </w:p>
    <w:p w14:paraId="6D47B9BC" w14:textId="77777777" w:rsidR="00C60C1A" w:rsidRPr="00247862" w:rsidRDefault="00C60C1A" w:rsidP="00FE7E22">
      <w:pPr>
        <w:numPr>
          <w:ilvl w:val="0"/>
          <w:numId w:val="107"/>
        </w:numPr>
        <w:ind w:left="567" w:hanging="567"/>
        <w:jc w:val="both"/>
        <w:rPr>
          <w:rFonts w:ascii="Arial" w:hAnsi="Arial" w:cs="Arial"/>
          <w:noProof/>
          <w:sz w:val="20"/>
          <w:szCs w:val="20"/>
        </w:rPr>
      </w:pPr>
      <w:r w:rsidRPr="00247862">
        <w:rPr>
          <w:rFonts w:ascii="Arial" w:hAnsi="Arial" w:cs="Arial"/>
          <w:noProof/>
          <w:sz w:val="20"/>
          <w:szCs w:val="20"/>
        </w:rPr>
        <w:t>V prípade omeškania zhotoviteľa s doručením odsúhlaseného Projektu geologickej úlohy v súlade s bodom 3.3</w:t>
      </w:r>
      <w:r>
        <w:rPr>
          <w:rFonts w:ascii="Arial" w:hAnsi="Arial" w:cs="Arial"/>
          <w:noProof/>
          <w:sz w:val="20"/>
          <w:szCs w:val="20"/>
        </w:rPr>
        <w:t xml:space="preserve"> v spojení s bodom</w:t>
      </w:r>
      <w:r w:rsidRPr="00247862">
        <w:rPr>
          <w:rFonts w:ascii="Arial" w:hAnsi="Arial" w:cs="Arial"/>
          <w:noProof/>
          <w:sz w:val="20"/>
          <w:szCs w:val="20"/>
        </w:rPr>
        <w:t xml:space="preserve"> 3.9 čl. 3 tejto časti zmluvy, zaväzuje sa zhotoviteľ zaplatiť objednávateľovi zmluvnú pokutu vo výške 100,- EUR (slovom: sto eur) za každý, aj začatý deň omeškania, ktorý sa počíta od termínu uvedeného v bode 3.3 čl. 3 tejto časti zmluvy.</w:t>
      </w:r>
    </w:p>
    <w:p w14:paraId="73AD641E" w14:textId="77777777" w:rsidR="00C60C1A" w:rsidRPr="00247862" w:rsidRDefault="00C60C1A" w:rsidP="00FE7E22">
      <w:pPr>
        <w:numPr>
          <w:ilvl w:val="0"/>
          <w:numId w:val="107"/>
        </w:numPr>
        <w:ind w:left="567" w:hanging="567"/>
        <w:jc w:val="both"/>
        <w:rPr>
          <w:rFonts w:ascii="Arial" w:hAnsi="Arial" w:cs="Arial"/>
          <w:noProof/>
          <w:sz w:val="20"/>
          <w:szCs w:val="20"/>
        </w:rPr>
      </w:pPr>
      <w:r w:rsidRPr="00247862">
        <w:rPr>
          <w:rFonts w:ascii="Arial" w:hAnsi="Arial" w:cs="Arial"/>
          <w:noProof/>
          <w:sz w:val="20"/>
          <w:szCs w:val="20"/>
        </w:rPr>
        <w:t>V prípade omeškania zhotoviteľa s doručením odsúhlaseného konceptu technického riešenia križovatiek v súlade s bodom 3.4</w:t>
      </w:r>
      <w:r w:rsidRPr="00252373">
        <w:rPr>
          <w:rFonts w:ascii="Arial" w:hAnsi="Arial" w:cs="Arial"/>
          <w:noProof/>
          <w:sz w:val="20"/>
          <w:szCs w:val="20"/>
        </w:rPr>
        <w:t xml:space="preserve"> </w:t>
      </w:r>
      <w:r>
        <w:rPr>
          <w:rFonts w:ascii="Arial" w:hAnsi="Arial" w:cs="Arial"/>
          <w:noProof/>
          <w:sz w:val="20"/>
          <w:szCs w:val="20"/>
        </w:rPr>
        <w:t>v spojení s bodom</w:t>
      </w:r>
      <w:r w:rsidRPr="00247862">
        <w:rPr>
          <w:rFonts w:ascii="Arial" w:hAnsi="Arial" w:cs="Arial"/>
          <w:noProof/>
          <w:sz w:val="20"/>
          <w:szCs w:val="20"/>
        </w:rPr>
        <w:t xml:space="preserve"> 3.9 čl. 3 tejto časti zmluvy, zaväzuje sa zhotoviteľ zaplatiť objednávateľovi zmluvnú pokutu vo výške 100,- EUR (slovom: sto eur) za každý, aj začatý deň omeškania, ktorý sa počíta od termínu uvedeného v bode 3.4 čl. 3 tejto časti zmluvy.</w:t>
      </w:r>
    </w:p>
    <w:p w14:paraId="5DE6D8CB" w14:textId="77777777" w:rsidR="00C60C1A" w:rsidRPr="00247862" w:rsidRDefault="00C60C1A" w:rsidP="00FE7E22">
      <w:pPr>
        <w:numPr>
          <w:ilvl w:val="0"/>
          <w:numId w:val="107"/>
        </w:numPr>
        <w:ind w:left="567" w:hanging="567"/>
        <w:jc w:val="both"/>
        <w:rPr>
          <w:rFonts w:ascii="Arial" w:hAnsi="Arial" w:cs="Arial"/>
          <w:noProof/>
          <w:sz w:val="20"/>
          <w:szCs w:val="20"/>
        </w:rPr>
      </w:pPr>
      <w:r w:rsidRPr="00247862">
        <w:rPr>
          <w:rFonts w:ascii="Arial" w:hAnsi="Arial" w:cs="Arial"/>
          <w:noProof/>
          <w:sz w:val="20"/>
          <w:szCs w:val="20"/>
        </w:rPr>
        <w:t>V prípade omeškania zhotoviteľa s doručením odsúhlaseného konceptu majetkovej hranice, hranice dočasných záberov v súlade s bodom 3.5</w:t>
      </w:r>
      <w:r w:rsidRPr="00252373">
        <w:rPr>
          <w:rFonts w:ascii="Arial" w:hAnsi="Arial" w:cs="Arial"/>
          <w:noProof/>
          <w:sz w:val="20"/>
          <w:szCs w:val="20"/>
        </w:rPr>
        <w:t xml:space="preserve"> </w:t>
      </w:r>
      <w:r>
        <w:rPr>
          <w:rFonts w:ascii="Arial" w:hAnsi="Arial" w:cs="Arial"/>
          <w:noProof/>
          <w:sz w:val="20"/>
          <w:szCs w:val="20"/>
        </w:rPr>
        <w:t>v spojení s bodom</w:t>
      </w:r>
      <w:r w:rsidRPr="00247862">
        <w:rPr>
          <w:rFonts w:ascii="Arial" w:hAnsi="Arial" w:cs="Arial"/>
          <w:noProof/>
          <w:sz w:val="20"/>
          <w:szCs w:val="20"/>
        </w:rPr>
        <w:t xml:space="preserve"> 3.9 čl. 3 tejto časti zmluvy, zaväzuje sa zhotoviteľ zaplatiť objednávateľovi zmluvnú pokutu vo výške 100,- EUR (slovom: sto eur) za každý, aj začatý deň omeškania, ktorý sa počíta od termínu uvedeného v bode 3.5 čl. 3 tejto časti zmluvy.</w:t>
      </w:r>
    </w:p>
    <w:p w14:paraId="7C17D45C" w14:textId="77777777" w:rsidR="00C60C1A" w:rsidRPr="00247862" w:rsidRDefault="00C60C1A" w:rsidP="00FE7E22">
      <w:pPr>
        <w:spacing w:before="120"/>
        <w:jc w:val="center"/>
        <w:outlineLvl w:val="1"/>
        <w:rPr>
          <w:rFonts w:ascii="Arial" w:hAnsi="Arial" w:cs="Arial"/>
          <w:b/>
          <w:noProof/>
          <w:sz w:val="20"/>
        </w:rPr>
      </w:pPr>
      <w:r w:rsidRPr="00247862">
        <w:rPr>
          <w:rFonts w:ascii="Arial" w:hAnsi="Arial" w:cs="Arial"/>
          <w:b/>
          <w:noProof/>
          <w:sz w:val="20"/>
        </w:rPr>
        <w:t>ČASŤ 2</w:t>
      </w:r>
    </w:p>
    <w:p w14:paraId="393ACDDA" w14:textId="77777777" w:rsidR="00C60C1A" w:rsidRPr="00247862" w:rsidRDefault="00C60C1A" w:rsidP="00FE7E22">
      <w:pPr>
        <w:pStyle w:val="365"/>
      </w:pPr>
      <w:r w:rsidRPr="00247862">
        <w:t>SPOLOČNÉ ZMLUVNÉ PODMIENKY</w:t>
      </w:r>
    </w:p>
    <w:p w14:paraId="1FF7E490" w14:textId="77777777" w:rsidR="00C60C1A" w:rsidRPr="00247862" w:rsidRDefault="00C60C1A" w:rsidP="00FE7E22">
      <w:pPr>
        <w:spacing w:before="120"/>
        <w:jc w:val="center"/>
        <w:rPr>
          <w:rFonts w:ascii="Arial" w:hAnsi="Arial" w:cs="Arial"/>
          <w:b/>
          <w:noProof/>
          <w:sz w:val="20"/>
        </w:rPr>
      </w:pPr>
      <w:r w:rsidRPr="00247862">
        <w:rPr>
          <w:rFonts w:ascii="Arial" w:hAnsi="Arial" w:cs="Arial"/>
          <w:b/>
          <w:noProof/>
          <w:sz w:val="20"/>
        </w:rPr>
        <w:t>PREAMBULA</w:t>
      </w:r>
    </w:p>
    <w:p w14:paraId="04081CEB" w14:textId="77777777" w:rsidR="00C60C1A" w:rsidRPr="00247862" w:rsidRDefault="00C60C1A" w:rsidP="00FE7E22">
      <w:pPr>
        <w:jc w:val="both"/>
        <w:rPr>
          <w:rFonts w:ascii="Arial" w:hAnsi="Arial" w:cs="Arial"/>
          <w:noProof/>
          <w:sz w:val="20"/>
        </w:rPr>
      </w:pPr>
      <w:r w:rsidRPr="00247862">
        <w:rPr>
          <w:rFonts w:ascii="Arial" w:hAnsi="Arial" w:cs="Arial"/>
          <w:noProof/>
          <w:sz w:val="20"/>
        </w:rPr>
        <w:t>Za účelom vylúčenia pochybností zmluvné strany týmto deklarujú, že ustanovenia časti 2 zmluvy sa v plnom rozsahu vzťahujú na práva a povinnosti zmluvných strán súvisiace s vykonaním ktoréhokoľvek diela definovaného v časti 1 zmluvy (t.j. diela č. 1 a diela č. 2) a pojem „</w:t>
      </w:r>
      <w:r w:rsidRPr="00247862">
        <w:rPr>
          <w:rFonts w:ascii="Arial" w:hAnsi="Arial" w:cs="Arial"/>
          <w:b/>
          <w:i/>
          <w:noProof/>
          <w:sz w:val="20"/>
        </w:rPr>
        <w:t>dielo</w:t>
      </w:r>
      <w:r w:rsidRPr="00247862">
        <w:rPr>
          <w:rFonts w:ascii="Arial" w:hAnsi="Arial" w:cs="Arial"/>
          <w:noProof/>
          <w:sz w:val="20"/>
        </w:rPr>
        <w:t>“ používaný v časti 2 zmluvy predstavuje ktorékoľvek dielo č. 1 alebo dielo č. 2 podľa časti 1 zmluvy, a to jednotlivo alebo všetky spolu. Všeobecné ustanovenia čl. 5 Sankcie (body 5.4 až 5.6 článku 5 tejto časti zmluvy) sa v plnom rozsahu vzťahujú aj na zmluvné pokuty uvedené v príslušných článkoch časti 1 zmluvy.</w:t>
      </w:r>
    </w:p>
    <w:p w14:paraId="464A041D" w14:textId="77777777" w:rsidR="00C60C1A" w:rsidRPr="00247862" w:rsidRDefault="00C60C1A" w:rsidP="00FE7E22">
      <w:pPr>
        <w:spacing w:before="120"/>
        <w:jc w:val="center"/>
        <w:outlineLvl w:val="2"/>
        <w:rPr>
          <w:rFonts w:ascii="Arial" w:hAnsi="Arial" w:cs="Arial"/>
          <w:b/>
          <w:noProof/>
          <w:sz w:val="20"/>
        </w:rPr>
      </w:pPr>
      <w:r w:rsidRPr="00247862">
        <w:rPr>
          <w:rFonts w:ascii="Arial" w:hAnsi="Arial" w:cs="Arial"/>
          <w:b/>
          <w:noProof/>
          <w:sz w:val="20"/>
        </w:rPr>
        <w:t>ČL. 1</w:t>
      </w:r>
    </w:p>
    <w:p w14:paraId="208CB4D6" w14:textId="77777777" w:rsidR="00C60C1A" w:rsidRPr="00247862" w:rsidRDefault="00C60C1A" w:rsidP="00FE7E22">
      <w:pPr>
        <w:jc w:val="center"/>
        <w:outlineLvl w:val="2"/>
        <w:rPr>
          <w:rFonts w:ascii="Arial" w:hAnsi="Arial" w:cs="Arial"/>
          <w:b/>
          <w:noProof/>
          <w:sz w:val="20"/>
        </w:rPr>
      </w:pPr>
      <w:r w:rsidRPr="00247862">
        <w:rPr>
          <w:rFonts w:ascii="Arial" w:hAnsi="Arial" w:cs="Arial"/>
          <w:b/>
          <w:noProof/>
          <w:sz w:val="20"/>
        </w:rPr>
        <w:t>PODKLADY A SPOLUPÔSOBENIE OBJEDNÁVATEĽA A SPÔSOB PLNENIA ZHOTOVITEĽA</w:t>
      </w:r>
    </w:p>
    <w:p w14:paraId="51024996" w14:textId="77777777" w:rsidR="00C60C1A" w:rsidRPr="00247862" w:rsidRDefault="00C60C1A" w:rsidP="00FE7E22">
      <w:pPr>
        <w:jc w:val="center"/>
        <w:rPr>
          <w:rFonts w:ascii="Arial" w:hAnsi="Arial" w:cs="Arial"/>
          <w:b/>
          <w:noProof/>
          <w:sz w:val="20"/>
        </w:rPr>
      </w:pPr>
    </w:p>
    <w:p w14:paraId="5FCDE325" w14:textId="77777777" w:rsidR="00C60C1A" w:rsidRPr="00247862" w:rsidRDefault="00C60C1A" w:rsidP="00FE7E22">
      <w:pPr>
        <w:numPr>
          <w:ilvl w:val="1"/>
          <w:numId w:val="84"/>
        </w:numPr>
        <w:jc w:val="both"/>
        <w:rPr>
          <w:rFonts w:ascii="Arial" w:hAnsi="Arial" w:cs="Arial"/>
          <w:noProof/>
          <w:sz w:val="20"/>
          <w:szCs w:val="20"/>
        </w:rPr>
      </w:pPr>
      <w:r w:rsidRPr="00247862">
        <w:rPr>
          <w:rFonts w:ascii="Arial" w:hAnsi="Arial" w:cs="Arial"/>
          <w:noProof/>
          <w:sz w:val="20"/>
          <w:szCs w:val="20"/>
        </w:rPr>
        <w:t>Objednávateľ poskytne zhotoviteľovi podklady v digitálnej forme podľa bodu 3.1. a 3.2. Prílohy č. 1 k časti B.1 Opis predmetu zákazky súťažných podkladov týkajúce sa vykonania diela, a to v termíne do 7 (siedmych) pracovných</w:t>
      </w:r>
      <w:r w:rsidRPr="00247862" w:rsidDel="007009F5">
        <w:rPr>
          <w:rFonts w:ascii="Arial" w:hAnsi="Arial" w:cs="Arial"/>
          <w:noProof/>
          <w:sz w:val="20"/>
          <w:szCs w:val="20"/>
        </w:rPr>
        <w:t xml:space="preserve"> </w:t>
      </w:r>
      <w:r w:rsidRPr="00247862">
        <w:rPr>
          <w:rFonts w:ascii="Arial" w:hAnsi="Arial" w:cs="Arial"/>
          <w:noProof/>
          <w:sz w:val="20"/>
          <w:szCs w:val="20"/>
        </w:rPr>
        <w:t>dní od nadobudnutia účinnosti tejto zmluvy.</w:t>
      </w:r>
    </w:p>
    <w:p w14:paraId="788FF29B" w14:textId="77777777" w:rsidR="00C60C1A" w:rsidRPr="00247862" w:rsidRDefault="00C60C1A" w:rsidP="00FE7E22">
      <w:pPr>
        <w:numPr>
          <w:ilvl w:val="1"/>
          <w:numId w:val="84"/>
        </w:numPr>
        <w:jc w:val="both"/>
        <w:rPr>
          <w:rFonts w:ascii="Arial" w:hAnsi="Arial" w:cs="Arial"/>
          <w:noProof/>
          <w:sz w:val="20"/>
          <w:szCs w:val="20"/>
        </w:rPr>
      </w:pPr>
      <w:r w:rsidRPr="00247862">
        <w:rPr>
          <w:rFonts w:ascii="Arial" w:hAnsi="Arial" w:cs="Arial"/>
          <w:noProof/>
          <w:sz w:val="20"/>
          <w:szCs w:val="20"/>
        </w:rPr>
        <w:t>V priebehu vykonávania predmetu zmluvy sa budú uskutočňovať rokovania medzi zhotoviteľom a objednávateľom podľa potrieb a podľa dohody medzi zhotoviteľom a objednávateľom.</w:t>
      </w:r>
    </w:p>
    <w:p w14:paraId="455B214A" w14:textId="77777777" w:rsidR="00C60C1A" w:rsidRPr="00247862" w:rsidRDefault="00C60C1A" w:rsidP="00FE7E22">
      <w:pPr>
        <w:numPr>
          <w:ilvl w:val="2"/>
          <w:numId w:val="84"/>
        </w:numPr>
        <w:ind w:left="1134" w:hanging="567"/>
        <w:jc w:val="both"/>
        <w:rPr>
          <w:rFonts w:ascii="Arial" w:hAnsi="Arial" w:cs="Arial"/>
          <w:noProof/>
          <w:sz w:val="20"/>
        </w:rPr>
      </w:pPr>
      <w:r w:rsidRPr="00247862">
        <w:rPr>
          <w:rFonts w:ascii="Arial" w:hAnsi="Arial" w:cs="Arial"/>
          <w:noProof/>
          <w:sz w:val="20"/>
        </w:rPr>
        <w:t xml:space="preserve">Zhotoviteľ je povinný doručiť objednávateľovi pozvánku na pracovné rokovanie vrátane podrobného programu pracovného rokovania a zúčastnených osôb za zhotoviteľa, tým nie je dotknutá povinnosť zhotoviteľa zabezpečiť na pracovnom rokovaní účasť osôb podľa bodu 1.7 tohto článku zmluvy. Zhotoviteľ je povinný pozvánku podľa predchádzajúcej vety doručiť objednávateľovi minimálne 5 (päť) kalendárnych dní vopred, pričom berie na </w:t>
      </w:r>
      <w:r w:rsidRPr="00247862">
        <w:rPr>
          <w:rFonts w:ascii="Arial" w:hAnsi="Arial" w:cs="Arial"/>
          <w:noProof/>
          <w:sz w:val="20"/>
        </w:rPr>
        <w:lastRenderedPageBreak/>
        <w:t>vedomie, že objednávateľ je oprávnený navrhovaný termín pracovného rokovania posunúť najviac o 5 (päť) kalendárnych dní.</w:t>
      </w:r>
    </w:p>
    <w:p w14:paraId="5418ECD2" w14:textId="77777777" w:rsidR="00C60C1A" w:rsidRPr="00247862" w:rsidRDefault="00C60C1A" w:rsidP="00FE7E22">
      <w:pPr>
        <w:numPr>
          <w:ilvl w:val="2"/>
          <w:numId w:val="84"/>
        </w:numPr>
        <w:ind w:left="1134" w:hanging="567"/>
        <w:jc w:val="both"/>
        <w:rPr>
          <w:rFonts w:ascii="Arial" w:hAnsi="Arial" w:cs="Arial"/>
          <w:noProof/>
          <w:sz w:val="20"/>
        </w:rPr>
      </w:pPr>
      <w:r w:rsidRPr="00247862">
        <w:rPr>
          <w:rFonts w:ascii="Arial" w:hAnsi="Arial" w:cs="Arial"/>
          <w:noProof/>
          <w:sz w:val="20"/>
        </w:rPr>
        <w:t>Zhotoviteľ je povinný počas pracovných rokovaní informovať objednávateľa o stave rozpracovanosti predmetu zmluvy.</w:t>
      </w:r>
    </w:p>
    <w:p w14:paraId="5B42256E" w14:textId="77777777" w:rsidR="00C60C1A" w:rsidRPr="00247862" w:rsidRDefault="00C60C1A" w:rsidP="00FE7E22">
      <w:pPr>
        <w:numPr>
          <w:ilvl w:val="2"/>
          <w:numId w:val="84"/>
        </w:numPr>
        <w:ind w:left="1134" w:hanging="567"/>
        <w:jc w:val="both"/>
        <w:rPr>
          <w:rFonts w:ascii="Arial" w:hAnsi="Arial" w:cs="Arial"/>
          <w:noProof/>
          <w:sz w:val="20"/>
        </w:rPr>
      </w:pPr>
      <w:r w:rsidRPr="00247862">
        <w:rPr>
          <w:rFonts w:ascii="Arial" w:hAnsi="Arial" w:cs="Arial"/>
          <w:noProof/>
          <w:sz w:val="20"/>
        </w:rPr>
        <w:t>Z každého pracovného rokovania je zhotoviteľ povinný vyhotoviť zápis (ďalej len „</w:t>
      </w:r>
      <w:r w:rsidRPr="00247862">
        <w:rPr>
          <w:rFonts w:ascii="Arial" w:hAnsi="Arial" w:cs="Arial"/>
          <w:b/>
          <w:noProof/>
          <w:sz w:val="20"/>
        </w:rPr>
        <w:t>zápis z pracovného rokovania</w:t>
      </w:r>
      <w:r w:rsidRPr="00247862">
        <w:rPr>
          <w:rFonts w:ascii="Arial" w:hAnsi="Arial" w:cs="Arial"/>
          <w:noProof/>
          <w:sz w:val="20"/>
        </w:rPr>
        <w:t>“), ktorý je podkladom v zmysle bodu 1.6 tohto článku. Zhotoviteľ je povinný zápis z pracovného rokovania doručiť objednávateľovi do 5 (piatich) kalendárnych dní odo dňa uskutočnenia pracovného rokovania na odsúhlasenie. Objednávateľ je následne oprávnený do 3 (troch) kalendárnych dní odo dňa doručenia zápisu z pracovného rokovania uviesť a doručiť zhotoviteľovi svoje písomné pripomienky k zápisu z pracovného rokovania. Zhotoviteľ je povinný do 3 (troch) kalendárnych dní po doručení písomných pripomienok objednávateľa k zápisu z pracovného rokovania zapracovať pripomienky objednávateľa a doručiť objednávateľovi opravený zápis z pracovného rokovania.</w:t>
      </w:r>
    </w:p>
    <w:p w14:paraId="13A2D171" w14:textId="77777777" w:rsidR="00C60C1A" w:rsidRPr="00247862" w:rsidRDefault="00C60C1A" w:rsidP="00FE7E22">
      <w:pPr>
        <w:numPr>
          <w:ilvl w:val="1"/>
          <w:numId w:val="84"/>
        </w:numPr>
        <w:ind w:hanging="567"/>
        <w:jc w:val="both"/>
        <w:rPr>
          <w:rFonts w:ascii="Arial" w:hAnsi="Arial" w:cs="Arial"/>
          <w:noProof/>
          <w:sz w:val="20"/>
          <w:szCs w:val="20"/>
        </w:rPr>
      </w:pPr>
      <w:r w:rsidRPr="00247862">
        <w:rPr>
          <w:rFonts w:ascii="Arial" w:hAnsi="Arial" w:cs="Arial"/>
          <w:noProof/>
          <w:sz w:val="20"/>
          <w:szCs w:val="20"/>
        </w:rPr>
        <w:t>Zhotoviteľ je povinný doručiť objednávateľovi pozvánku na záverečné prerokovanie spolu s dielom, ktoré má byť prerokované, a to v dostatočnom časovom predstihu tak, aby sa záverečné prerokovanie uskutočnilo najneskôr 3 týždne pred termínom doručenia diela bez vád uvedenom v bodoch 3.1 a 4.1 v časti 1 tejto zmluvy. Objednávateľ je oprávnený navrhovaný termín záverečného prerokovania posunúť najviac o 5 (päť) kalendárnych dní, tým nie je dotknutá povinnosť zhotoviteľa doručiť pozvánku v dostatočnom časovom predstihu podľa predchádzajúcej vety. Vo veci zápisu platia obdobne ustanovenia bodu 1.2.3 tohto článku tejto časti zmluvy.</w:t>
      </w:r>
    </w:p>
    <w:p w14:paraId="6849A5C7" w14:textId="77777777" w:rsidR="00C60C1A" w:rsidRPr="00247862" w:rsidRDefault="00C60C1A" w:rsidP="00FE7E22">
      <w:pPr>
        <w:numPr>
          <w:ilvl w:val="1"/>
          <w:numId w:val="84"/>
        </w:numPr>
        <w:ind w:hanging="567"/>
        <w:jc w:val="both"/>
        <w:rPr>
          <w:rFonts w:ascii="Arial" w:hAnsi="Arial" w:cs="Arial"/>
          <w:noProof/>
          <w:sz w:val="20"/>
          <w:szCs w:val="20"/>
        </w:rPr>
      </w:pPr>
      <w:r w:rsidRPr="00247862">
        <w:rPr>
          <w:rFonts w:ascii="Arial" w:hAnsi="Arial" w:cs="Arial"/>
          <w:noProof/>
          <w:sz w:val="20"/>
          <w:szCs w:val="20"/>
        </w:rPr>
        <w:t>Objednávateľ sa zaväzuje, že počas vykonávania predmetu zmluvy poskytne zhotoviteľovi v nevyhnutnom rozsahu spolupôsobenie, a to najmä poskytovaním upresňujúcich alebo doplňujúcich údajov alebo nevyhnutných podkladov potrebných na vykonanie predmetu zmluvy v súlade s touto zmluvou.</w:t>
      </w:r>
    </w:p>
    <w:p w14:paraId="6C69B94D" w14:textId="77777777" w:rsidR="00C60C1A" w:rsidRPr="00247862" w:rsidRDefault="00C60C1A" w:rsidP="00FE7E22">
      <w:pPr>
        <w:numPr>
          <w:ilvl w:val="1"/>
          <w:numId w:val="84"/>
        </w:numPr>
        <w:ind w:hanging="567"/>
        <w:jc w:val="both"/>
        <w:rPr>
          <w:rFonts w:ascii="Arial" w:hAnsi="Arial" w:cs="Arial"/>
          <w:noProof/>
          <w:sz w:val="20"/>
          <w:szCs w:val="20"/>
        </w:rPr>
      </w:pPr>
      <w:r w:rsidRPr="00247862">
        <w:rPr>
          <w:rFonts w:ascii="Arial" w:hAnsi="Arial" w:cs="Arial"/>
          <w:noProof/>
          <w:sz w:val="20"/>
          <w:szCs w:val="20"/>
        </w:rPr>
        <w:t>Objednávateľ poskytne zhotoviteľovi spolupôsobenie uvedené v bode 1.4 tohto článku v lehote a spôsobom dohodnutom obidvoma zmluvnými stranami.</w:t>
      </w:r>
    </w:p>
    <w:p w14:paraId="2EF6C266" w14:textId="77777777" w:rsidR="00C60C1A" w:rsidRPr="00247862" w:rsidRDefault="00C60C1A" w:rsidP="00FE7E22">
      <w:pPr>
        <w:numPr>
          <w:ilvl w:val="1"/>
          <w:numId w:val="84"/>
        </w:numPr>
        <w:ind w:hanging="567"/>
        <w:jc w:val="both"/>
        <w:rPr>
          <w:rFonts w:ascii="Arial" w:hAnsi="Arial" w:cs="Arial"/>
          <w:noProof/>
          <w:sz w:val="20"/>
          <w:szCs w:val="20"/>
        </w:rPr>
      </w:pPr>
      <w:r w:rsidRPr="00247862">
        <w:rPr>
          <w:rFonts w:ascii="Arial" w:hAnsi="Arial" w:cs="Arial"/>
          <w:noProof/>
          <w:sz w:val="20"/>
          <w:szCs w:val="20"/>
        </w:rPr>
        <w:t>Zhotoviteľ je pri vykonávaní diela viazaný pokynmi objednávateľa, a to najmä, nie však výlučne, pripomienkami z pracovných rokovaní, pripomienkami zo záverečného prerokovania, ako aj ďalšími písomnými pripomienkami objednávateľa.</w:t>
      </w:r>
    </w:p>
    <w:p w14:paraId="4B8C8D9C" w14:textId="77777777" w:rsidR="00C60C1A" w:rsidRPr="00247862" w:rsidRDefault="00C60C1A" w:rsidP="00FE7E22">
      <w:pPr>
        <w:numPr>
          <w:ilvl w:val="1"/>
          <w:numId w:val="84"/>
        </w:numPr>
        <w:ind w:hanging="567"/>
        <w:jc w:val="both"/>
        <w:rPr>
          <w:rFonts w:ascii="Arial" w:hAnsi="Arial" w:cs="Arial"/>
          <w:noProof/>
          <w:sz w:val="20"/>
          <w:szCs w:val="20"/>
        </w:rPr>
      </w:pPr>
      <w:r w:rsidRPr="00247862">
        <w:rPr>
          <w:rFonts w:ascii="Arial" w:hAnsi="Arial" w:cs="Arial"/>
          <w:noProof/>
          <w:sz w:val="20"/>
          <w:szCs w:val="20"/>
        </w:rPr>
        <w:t>Zhotoviteľ sa zaväzuje zabezpečiť vykonávanie činnosti hlavného inžiniera projektu (ďalej aj len „</w:t>
      </w:r>
      <w:r w:rsidRPr="00247862">
        <w:rPr>
          <w:rFonts w:ascii="Arial" w:hAnsi="Arial" w:cs="Arial"/>
          <w:b/>
          <w:noProof/>
          <w:sz w:val="20"/>
          <w:szCs w:val="20"/>
        </w:rPr>
        <w:t>HIP</w:t>
      </w:r>
      <w:r w:rsidRPr="00247862">
        <w:rPr>
          <w:rFonts w:ascii="Arial" w:hAnsi="Arial" w:cs="Arial"/>
          <w:noProof/>
          <w:sz w:val="20"/>
          <w:szCs w:val="20"/>
        </w:rPr>
        <w:t>“) osobou, ktorú uviedol vo svojej ponuke a prípadne aktualizoval v rámci poskytnutia súčinnosti v rámci verejného obstarávania pred podpisom tejto zmluvy, ako člena pracovnej skupiny na pozícii HIP. HIP je povinný najmä: koordinovať a riadiť proces vyhotovenia diela podľa ustanovení tejto zmluvy v mene zhotoviteľa; zastupovať zhotoviteľa a zúčastňovať sa na všetkých pracovných rokovaniach s objednávateľom, vrátane účasti na záverečnom prerokovaní. Zhotoviteľ sa zároveň zaväzuje zabezpečiť, aby v prípade dočasnej neprítomnosti HIP-a, objednávateľovi písomne najneskôr 1 (jeden) pracovný deň vopred oznámenej, zastupoval hlavného inžiniera projektu člen pracovnej skupiny v pozícii zodpovedného projektanta pre cestnú časť.</w:t>
      </w:r>
    </w:p>
    <w:p w14:paraId="6A21693E" w14:textId="77777777" w:rsidR="00C60C1A" w:rsidRPr="00247862" w:rsidRDefault="00C60C1A" w:rsidP="00FE7E22">
      <w:pPr>
        <w:numPr>
          <w:ilvl w:val="1"/>
          <w:numId w:val="84"/>
        </w:numPr>
        <w:jc w:val="both"/>
        <w:rPr>
          <w:rFonts w:ascii="Arial" w:hAnsi="Arial" w:cs="Arial"/>
          <w:noProof/>
          <w:sz w:val="20"/>
          <w:szCs w:val="20"/>
        </w:rPr>
      </w:pPr>
      <w:r w:rsidRPr="00247862">
        <w:rPr>
          <w:rFonts w:ascii="Arial" w:hAnsi="Arial" w:cs="Arial"/>
          <w:noProof/>
          <w:sz w:val="20"/>
          <w:szCs w:val="20"/>
        </w:rPr>
        <w:t>Zhotoviteľ sa zaväzuje, že zodpovedný projektant za cestnú časť, za geologickú časť, pre životné prostredie, zodpovedá za príslušnú časť dokumentácie v súlade s príslušnými právnymi a technickými predpismi.</w:t>
      </w:r>
    </w:p>
    <w:p w14:paraId="1ECF6BFB" w14:textId="77777777" w:rsidR="00C60C1A" w:rsidRPr="00247862" w:rsidRDefault="00C60C1A" w:rsidP="00FE7E22">
      <w:pPr>
        <w:numPr>
          <w:ilvl w:val="1"/>
          <w:numId w:val="84"/>
        </w:numPr>
        <w:jc w:val="both"/>
        <w:rPr>
          <w:rFonts w:ascii="Arial" w:hAnsi="Arial" w:cs="Arial"/>
          <w:noProof/>
          <w:sz w:val="20"/>
          <w:szCs w:val="20"/>
        </w:rPr>
      </w:pPr>
      <w:r w:rsidRPr="00247862">
        <w:rPr>
          <w:rFonts w:ascii="Arial" w:hAnsi="Arial" w:cs="Arial"/>
          <w:noProof/>
          <w:sz w:val="20"/>
          <w:szCs w:val="20"/>
        </w:rPr>
        <w:t>Pre vylúčenie akýchkoľvek pochybností sa zmluvné strany dohodli, že akákoľvek komunikácia (ústna a písomná) medzi zhotoviteľom a objednávateľom bude realizovaná v slovenskom jazyku a zhotoviteľ sa zaväzuje pri plnení predmetu zmluvy komunikovať v slovenskom jazyku.</w:t>
      </w:r>
    </w:p>
    <w:p w14:paraId="166E4AB6" w14:textId="77777777" w:rsidR="00C60C1A" w:rsidRPr="00247862" w:rsidRDefault="00C60C1A" w:rsidP="00FE7E22">
      <w:pPr>
        <w:spacing w:before="120"/>
        <w:jc w:val="center"/>
        <w:outlineLvl w:val="2"/>
        <w:rPr>
          <w:rFonts w:ascii="Arial" w:hAnsi="Arial" w:cs="Arial"/>
          <w:b/>
          <w:noProof/>
          <w:sz w:val="20"/>
        </w:rPr>
      </w:pPr>
      <w:r w:rsidRPr="00247862">
        <w:rPr>
          <w:rFonts w:ascii="Arial" w:hAnsi="Arial" w:cs="Arial"/>
          <w:b/>
          <w:noProof/>
          <w:sz w:val="20"/>
        </w:rPr>
        <w:t>ČL. 2</w:t>
      </w:r>
    </w:p>
    <w:p w14:paraId="2034E962" w14:textId="77777777" w:rsidR="00C60C1A" w:rsidRPr="00247862" w:rsidRDefault="00C60C1A" w:rsidP="00FE7E22">
      <w:pPr>
        <w:spacing w:after="120"/>
        <w:jc w:val="center"/>
        <w:outlineLvl w:val="2"/>
        <w:rPr>
          <w:rFonts w:ascii="Arial" w:hAnsi="Arial" w:cs="Arial"/>
          <w:b/>
          <w:noProof/>
          <w:sz w:val="20"/>
        </w:rPr>
      </w:pPr>
      <w:r w:rsidRPr="00247862">
        <w:rPr>
          <w:rFonts w:ascii="Arial" w:hAnsi="Arial" w:cs="Arial"/>
          <w:b/>
          <w:noProof/>
          <w:sz w:val="20"/>
        </w:rPr>
        <w:t>PRIEBEH A SPÔSOB ODOVZDANIA A PREBERANIA DIELA</w:t>
      </w:r>
    </w:p>
    <w:p w14:paraId="28EA1019" w14:textId="77777777" w:rsidR="00C60C1A" w:rsidRPr="00247862" w:rsidRDefault="00C60C1A" w:rsidP="00FE7E22">
      <w:pPr>
        <w:numPr>
          <w:ilvl w:val="1"/>
          <w:numId w:val="85"/>
        </w:numPr>
        <w:ind w:left="573" w:hanging="573"/>
        <w:jc w:val="both"/>
        <w:rPr>
          <w:rFonts w:ascii="Arial" w:hAnsi="Arial" w:cs="Arial"/>
          <w:noProof/>
          <w:sz w:val="20"/>
          <w:szCs w:val="20"/>
        </w:rPr>
      </w:pPr>
      <w:r w:rsidRPr="00247862">
        <w:rPr>
          <w:rFonts w:ascii="Arial" w:hAnsi="Arial" w:cs="Arial"/>
          <w:noProof/>
          <w:sz w:val="20"/>
          <w:szCs w:val="20"/>
        </w:rPr>
        <w:t>Zhotoviteľ je povinný doručiť v termínoch uvedených v tejto zmluve objednávateľovi dielo bez vád. Pojem „</w:t>
      </w:r>
      <w:r w:rsidRPr="00247862">
        <w:rPr>
          <w:rFonts w:ascii="Arial" w:hAnsi="Arial" w:cs="Arial"/>
          <w:b/>
          <w:noProof/>
          <w:sz w:val="20"/>
          <w:szCs w:val="20"/>
        </w:rPr>
        <w:t>dielo bez vád</w:t>
      </w:r>
      <w:r w:rsidRPr="00247862">
        <w:rPr>
          <w:rFonts w:ascii="Arial" w:hAnsi="Arial" w:cs="Arial"/>
          <w:noProof/>
          <w:sz w:val="20"/>
          <w:szCs w:val="20"/>
        </w:rPr>
        <w:t>“ pre účely tejto zmluvy znamená dielo, ktoré spĺňa kvantitatívne a kvalitatívne vlastnosti uvedené v tejto zmluve a v súťažných podkladoch a zároveň je v súlade so všeobecne záväznými právnymi predpismi a technickými normamia platnými na území Slovenskej republiky v čase odovzdania diela a sú v ňom zapracované pripomienky objednávateľa zo záverečného prerokovania uvedené v zápise zo záverečného prerokovania ako aj z jednotlivých pracovných rokovaní v zmysle bodu 1.2 a 1.3 čl. 1 tejto časti zmluvy.</w:t>
      </w:r>
    </w:p>
    <w:p w14:paraId="36784B1A" w14:textId="77777777" w:rsidR="00C60C1A" w:rsidRPr="00247862" w:rsidRDefault="00C60C1A" w:rsidP="00FE7E22">
      <w:pPr>
        <w:numPr>
          <w:ilvl w:val="1"/>
          <w:numId w:val="85"/>
        </w:numPr>
        <w:ind w:left="573" w:hanging="573"/>
        <w:jc w:val="both"/>
        <w:rPr>
          <w:rFonts w:ascii="Arial" w:hAnsi="Arial" w:cs="Arial"/>
          <w:noProof/>
          <w:sz w:val="20"/>
          <w:szCs w:val="20"/>
        </w:rPr>
      </w:pPr>
      <w:r w:rsidRPr="00247862">
        <w:rPr>
          <w:rFonts w:ascii="Arial" w:hAnsi="Arial" w:cs="Arial"/>
          <w:noProof/>
          <w:sz w:val="20"/>
          <w:szCs w:val="20"/>
        </w:rPr>
        <w:t>Dňom doručenia diela do sídla objednávateľa sa začína preberacie konanie. Počas preberacieho konania je objednávateľ oprávnený skontrolovať dielo a oznámiť zhotoviteľovi skutočnosť, že dielo má zjavné vady.</w:t>
      </w:r>
    </w:p>
    <w:p w14:paraId="3FE5EAE1" w14:textId="77777777" w:rsidR="00C60C1A" w:rsidRPr="00247862" w:rsidRDefault="00C60C1A" w:rsidP="00FE7E22">
      <w:pPr>
        <w:numPr>
          <w:ilvl w:val="1"/>
          <w:numId w:val="85"/>
        </w:numPr>
        <w:ind w:left="573" w:hanging="573"/>
        <w:jc w:val="both"/>
        <w:rPr>
          <w:rFonts w:ascii="Arial" w:hAnsi="Arial" w:cs="Arial"/>
          <w:noProof/>
          <w:sz w:val="20"/>
          <w:szCs w:val="20"/>
        </w:rPr>
      </w:pPr>
      <w:r w:rsidRPr="00247862">
        <w:rPr>
          <w:rFonts w:ascii="Arial" w:hAnsi="Arial" w:cs="Arial"/>
          <w:noProof/>
          <w:sz w:val="20"/>
          <w:szCs w:val="20"/>
        </w:rPr>
        <w:t xml:space="preserve">Preberacie konanie je skončené dňom podpísania preberacieho protokolu oprávnenou osobou objednávateľa a oprávnenou osobou zhotoviteľa. V preberacom protokole deklaruje objednávateľ skutočnosť, že príslušné dielo nemá v deň podpísania preberacieho protokolu zjavné vady. </w:t>
      </w:r>
    </w:p>
    <w:p w14:paraId="727089AF" w14:textId="77777777" w:rsidR="00C60C1A" w:rsidRPr="00247862" w:rsidRDefault="00C60C1A" w:rsidP="00FE7E22">
      <w:pPr>
        <w:numPr>
          <w:ilvl w:val="1"/>
          <w:numId w:val="85"/>
        </w:numPr>
        <w:ind w:left="573" w:hanging="573"/>
        <w:jc w:val="both"/>
        <w:rPr>
          <w:rFonts w:ascii="Arial" w:hAnsi="Arial" w:cs="Arial"/>
          <w:noProof/>
          <w:sz w:val="20"/>
          <w:szCs w:val="20"/>
        </w:rPr>
      </w:pPr>
      <w:r w:rsidRPr="00247862">
        <w:rPr>
          <w:rFonts w:ascii="Arial" w:hAnsi="Arial" w:cs="Arial"/>
          <w:noProof/>
          <w:sz w:val="20"/>
          <w:szCs w:val="20"/>
        </w:rPr>
        <w:t xml:space="preserve">Objednávateľ sa zaväzuje podpísať preberací protokol v lehote </w:t>
      </w:r>
      <w:r w:rsidRPr="00247862">
        <w:rPr>
          <w:rFonts w:ascii="Arial" w:hAnsi="Arial" w:cs="Arial"/>
          <w:b/>
          <w:noProof/>
          <w:sz w:val="20"/>
          <w:szCs w:val="20"/>
        </w:rPr>
        <w:t>do 2 (dvoch) mesiacov</w:t>
      </w:r>
      <w:r w:rsidRPr="00247862">
        <w:rPr>
          <w:rFonts w:ascii="Arial" w:hAnsi="Arial" w:cs="Arial"/>
          <w:noProof/>
          <w:sz w:val="20"/>
          <w:szCs w:val="20"/>
        </w:rPr>
        <w:t xml:space="preserve"> odo dňa doručenia diela objednávateľovi, ak nenastanú skutočnosti uvedené v bode 2.5 tohto článku. Preberací protokol sa vyhotoví v dvoch rovnopisoch, z ktorých jeden obdrží objednávateľ a druhý zhotoviteľ. Preberací protokol sa vyhotoví pre každé dielo zvlášť.</w:t>
      </w:r>
    </w:p>
    <w:p w14:paraId="625EF782" w14:textId="77777777" w:rsidR="00C60C1A" w:rsidRPr="00247862" w:rsidRDefault="00C60C1A" w:rsidP="00FE7E22">
      <w:pPr>
        <w:numPr>
          <w:ilvl w:val="1"/>
          <w:numId w:val="85"/>
        </w:numPr>
        <w:ind w:left="573" w:hanging="573"/>
        <w:jc w:val="both"/>
        <w:rPr>
          <w:rFonts w:ascii="Arial" w:hAnsi="Arial" w:cs="Arial"/>
          <w:noProof/>
          <w:sz w:val="20"/>
          <w:szCs w:val="20"/>
        </w:rPr>
      </w:pPr>
      <w:r w:rsidRPr="00247862">
        <w:rPr>
          <w:rFonts w:ascii="Arial" w:hAnsi="Arial" w:cs="Arial"/>
          <w:noProof/>
          <w:sz w:val="20"/>
          <w:szCs w:val="20"/>
        </w:rPr>
        <w:t xml:space="preserve">Ak objednávateľ počas preberacieho konania zistí skutočnosť, že dielo má zjavné vady, oznámi písomne túto skutočnosť zhotoviteľovi odoslaním doporučenej zásielky adresovanej do sídla </w:t>
      </w:r>
      <w:r w:rsidRPr="00247862">
        <w:rPr>
          <w:rFonts w:ascii="Arial" w:hAnsi="Arial" w:cs="Arial"/>
          <w:noProof/>
          <w:sz w:val="20"/>
          <w:szCs w:val="20"/>
        </w:rPr>
        <w:lastRenderedPageBreak/>
        <w:t>zhotoviteľa v lehote uvedenej v bode 2.4 tohto článku zmluvy (ďalej len „</w:t>
      </w:r>
      <w:r w:rsidRPr="00247862">
        <w:rPr>
          <w:rFonts w:ascii="Arial" w:hAnsi="Arial" w:cs="Arial"/>
          <w:b/>
          <w:noProof/>
          <w:sz w:val="20"/>
          <w:szCs w:val="20"/>
        </w:rPr>
        <w:t>oznámenie o zjavných vadách</w:t>
      </w:r>
      <w:r w:rsidRPr="00247862">
        <w:rPr>
          <w:rFonts w:ascii="Arial" w:hAnsi="Arial" w:cs="Arial"/>
          <w:noProof/>
          <w:sz w:val="20"/>
          <w:szCs w:val="20"/>
        </w:rPr>
        <w:t>“). Zhotoviteľ je povinný vady odstrániť v lehote 10 pracovných dní odo dňa doručenia oznámenia o zjavných vadách. V odôvodnených prípadoch môže objednávateľ túto lehotu písomne predĺžiť.</w:t>
      </w:r>
    </w:p>
    <w:p w14:paraId="704A16A8" w14:textId="77777777" w:rsidR="00C60C1A" w:rsidRPr="00247862" w:rsidRDefault="00C60C1A" w:rsidP="00FE7E22">
      <w:pPr>
        <w:numPr>
          <w:ilvl w:val="1"/>
          <w:numId w:val="85"/>
        </w:numPr>
        <w:ind w:left="573" w:hanging="573"/>
        <w:jc w:val="both"/>
        <w:rPr>
          <w:rFonts w:ascii="Arial" w:hAnsi="Arial" w:cs="Arial"/>
          <w:noProof/>
          <w:sz w:val="20"/>
          <w:szCs w:val="20"/>
        </w:rPr>
      </w:pPr>
      <w:r w:rsidRPr="00247862">
        <w:rPr>
          <w:rFonts w:ascii="Arial" w:hAnsi="Arial" w:cs="Arial"/>
          <w:noProof/>
          <w:sz w:val="20"/>
          <w:szCs w:val="20"/>
        </w:rPr>
        <w:t>Odo dňa odoslania oznámenia o zjavných vadách lehota uvedená v bode 2.4 tohto článku neplynie. Odo dňa doručenia opraveného diela spolu s písomným vyhlásením zhotoviteľa, že zjavné vady uvedené v oznámení o zjavných vadách boli odstránené, do sídla objednávateľa, plynie lehota uvedená v bode 2.4 tohto článku ďalej, pričom sa jej dĺžka súčasne predlžuje o 14 pracovných dní (ďalej len „</w:t>
      </w:r>
      <w:r w:rsidRPr="00247862">
        <w:rPr>
          <w:rFonts w:ascii="Arial" w:hAnsi="Arial" w:cs="Arial"/>
          <w:b/>
          <w:noProof/>
          <w:sz w:val="20"/>
          <w:szCs w:val="20"/>
        </w:rPr>
        <w:t>predĺžené preberacie konanie</w:t>
      </w:r>
      <w:r w:rsidRPr="00247862">
        <w:rPr>
          <w:rFonts w:ascii="Arial" w:hAnsi="Arial" w:cs="Arial"/>
          <w:noProof/>
          <w:sz w:val="20"/>
          <w:szCs w:val="20"/>
        </w:rPr>
        <w:t>“). V prípade, ak doručené opravené dielo v zmysle predchádzajúceho bodu bude obsahovať zjavné vady, objednávateľ bude oprávnený postupovať v zmysle bodu 2.5 a prvej vety bodu 2.6 tohto článku, a to aj opakovane, až pokiaľ nenastane skutočnosť, že dielo nebude mať zjavné vady.</w:t>
      </w:r>
    </w:p>
    <w:p w14:paraId="65542277" w14:textId="77777777" w:rsidR="00C60C1A" w:rsidRPr="00247862" w:rsidRDefault="00C60C1A" w:rsidP="00FE7E22">
      <w:pPr>
        <w:numPr>
          <w:ilvl w:val="1"/>
          <w:numId w:val="85"/>
        </w:numPr>
        <w:ind w:left="573" w:hanging="573"/>
        <w:jc w:val="both"/>
        <w:rPr>
          <w:rFonts w:ascii="Arial" w:hAnsi="Arial" w:cs="Arial"/>
          <w:noProof/>
          <w:sz w:val="20"/>
          <w:szCs w:val="20"/>
        </w:rPr>
      </w:pPr>
      <w:r w:rsidRPr="00247862">
        <w:rPr>
          <w:rFonts w:ascii="Arial" w:hAnsi="Arial" w:cs="Arial"/>
          <w:noProof/>
          <w:sz w:val="20"/>
          <w:szCs w:val="20"/>
        </w:rPr>
        <w:t>Strany sa dohodli, že v prípade, ak zhotoviteľ na základe druhýkrát doručeného oznámenia o zjavných vadách podľa bodu 2.5 tohto článku zmluvy riadne a včas neodstráni všetky v ňom uvedené zjavné vady diela v súlade s bodom 2.6 tohto článku zmluvy, považuje sa to za podstatné porušenie zmluvných povinností zhotoviteľom. Uvedené platí aj v prípade, ak zhotoviteľ zjavné vady diela neskôr odstráni na základe opätovného oznámenia o zjavných vadách uskutočneného zo strany objednávateľa v zmysle bodu 2.6 tohto článku zmluvy.</w:t>
      </w:r>
    </w:p>
    <w:p w14:paraId="67BB1DBF" w14:textId="77777777" w:rsidR="00C60C1A" w:rsidRPr="00247862" w:rsidRDefault="00C60C1A" w:rsidP="00FE7E22">
      <w:pPr>
        <w:numPr>
          <w:ilvl w:val="1"/>
          <w:numId w:val="85"/>
        </w:numPr>
        <w:ind w:left="573" w:hanging="573"/>
        <w:jc w:val="both"/>
        <w:rPr>
          <w:rFonts w:ascii="Arial" w:hAnsi="Arial" w:cs="Arial"/>
          <w:noProof/>
          <w:sz w:val="20"/>
          <w:szCs w:val="20"/>
        </w:rPr>
      </w:pPr>
      <w:r w:rsidRPr="00247862">
        <w:rPr>
          <w:rFonts w:ascii="Arial" w:hAnsi="Arial" w:cs="Arial"/>
          <w:noProof/>
          <w:sz w:val="20"/>
          <w:szCs w:val="20"/>
        </w:rPr>
        <w:t>Ak objednávateľ počas predĺženého preberacieho konania zistí, že zjavné vady uvedené v oznámení o zjavných vadách boli skutočne odstránené, a dielo už nemá iné zjavné vady, zhotoviteľ vyhotoví preberací protokol a následne ho podpíšu obe zmluvné strany podľa bodu 2.3 tohto článku.</w:t>
      </w:r>
    </w:p>
    <w:p w14:paraId="10712585" w14:textId="77777777" w:rsidR="00C60C1A" w:rsidRPr="00247862" w:rsidRDefault="00C60C1A" w:rsidP="00FE7E22">
      <w:pPr>
        <w:numPr>
          <w:ilvl w:val="1"/>
          <w:numId w:val="85"/>
        </w:numPr>
        <w:ind w:left="573" w:hanging="573"/>
        <w:jc w:val="both"/>
        <w:rPr>
          <w:rFonts w:ascii="Arial" w:hAnsi="Arial" w:cs="Arial"/>
          <w:noProof/>
          <w:sz w:val="20"/>
          <w:szCs w:val="20"/>
        </w:rPr>
      </w:pPr>
      <w:r w:rsidRPr="00247862">
        <w:rPr>
          <w:rFonts w:ascii="Arial" w:hAnsi="Arial" w:cs="Arial"/>
          <w:noProof/>
          <w:sz w:val="20"/>
          <w:szCs w:val="20"/>
        </w:rPr>
        <w:t>V prípade, ak objednávateľ v rámci preberacieho konania nezistí žiadne zjavné vady, prípadne zjavné vady boli odstránené postupom podľa tohto článku, objednávateľ písomne vyzve zhotoviteľa k dodaniu kompletných zmluvne dohodnutých počtov vyhotovení diela, a to ku dňu podpísania preberacieho protokolu oboma zmluvnými stranami.</w:t>
      </w:r>
    </w:p>
    <w:p w14:paraId="5FB91FD4" w14:textId="77777777" w:rsidR="00C60C1A" w:rsidRPr="00247862" w:rsidRDefault="00C60C1A" w:rsidP="00FE7E22">
      <w:pPr>
        <w:numPr>
          <w:ilvl w:val="1"/>
          <w:numId w:val="85"/>
        </w:numPr>
        <w:ind w:left="573" w:hanging="573"/>
        <w:jc w:val="both"/>
        <w:rPr>
          <w:rFonts w:ascii="Arial" w:hAnsi="Arial" w:cs="Arial"/>
          <w:noProof/>
          <w:sz w:val="20"/>
          <w:szCs w:val="20"/>
        </w:rPr>
      </w:pPr>
      <w:r w:rsidRPr="00247862">
        <w:rPr>
          <w:rFonts w:ascii="Arial" w:hAnsi="Arial" w:cs="Arial"/>
          <w:noProof/>
          <w:sz w:val="20"/>
          <w:szCs w:val="20"/>
        </w:rPr>
        <w:t>Na účely tejto zmluvy sa deň podpísania preberacieho protokolu obidvoma zmluvnými stranami považuje za deň odovzdania diela zhotoviteľom objednávateľovi a súčasne aj za deň prevzatia diela objednávateľom od zhotoviteľa.</w:t>
      </w:r>
    </w:p>
    <w:p w14:paraId="5C06F0EA" w14:textId="77777777" w:rsidR="00C60C1A" w:rsidRPr="00247862" w:rsidRDefault="00C60C1A" w:rsidP="00FE7E22">
      <w:pPr>
        <w:numPr>
          <w:ilvl w:val="1"/>
          <w:numId w:val="85"/>
        </w:numPr>
        <w:ind w:left="573" w:hanging="573"/>
        <w:jc w:val="both"/>
        <w:rPr>
          <w:rFonts w:ascii="Arial" w:hAnsi="Arial" w:cs="Arial"/>
          <w:noProof/>
          <w:sz w:val="20"/>
          <w:szCs w:val="20"/>
        </w:rPr>
      </w:pPr>
      <w:r w:rsidRPr="00247862">
        <w:rPr>
          <w:rFonts w:ascii="Arial" w:hAnsi="Arial" w:cs="Arial"/>
          <w:noProof/>
          <w:sz w:val="20"/>
          <w:szCs w:val="20"/>
        </w:rPr>
        <w:t>Zmluvné strany sa dohodli, že nesplnenie povinnosti zhotoviteľa dodať akúkoľvek dokumentáciu podľa tejto zmluvy v zmluvne dohodnutom termíne nebude mať vplyv na splnenie povinnosti zhotoviteľa dodať akúkoľvek inú dokumentáciu podľa tejto zmluvy v zmluvne dohodnutom termíne.</w:t>
      </w:r>
    </w:p>
    <w:p w14:paraId="1155263D" w14:textId="77777777" w:rsidR="00C60C1A" w:rsidRPr="00247862" w:rsidRDefault="00C60C1A" w:rsidP="00FE7E22">
      <w:pPr>
        <w:spacing w:before="120"/>
        <w:jc w:val="center"/>
        <w:outlineLvl w:val="2"/>
        <w:rPr>
          <w:rFonts w:ascii="Arial" w:hAnsi="Arial" w:cs="Arial"/>
          <w:b/>
          <w:noProof/>
          <w:sz w:val="20"/>
        </w:rPr>
      </w:pPr>
      <w:r w:rsidRPr="00247862">
        <w:rPr>
          <w:rFonts w:ascii="Arial" w:hAnsi="Arial" w:cs="Arial"/>
          <w:b/>
          <w:noProof/>
          <w:sz w:val="20"/>
        </w:rPr>
        <w:t>ČL. 3</w:t>
      </w:r>
    </w:p>
    <w:p w14:paraId="0AA8B4DA" w14:textId="77777777" w:rsidR="00C60C1A" w:rsidRPr="00247862" w:rsidRDefault="00C60C1A" w:rsidP="00FE7E22">
      <w:pPr>
        <w:jc w:val="center"/>
        <w:outlineLvl w:val="2"/>
        <w:rPr>
          <w:rFonts w:ascii="Arial" w:hAnsi="Arial" w:cs="Arial"/>
          <w:b/>
          <w:noProof/>
          <w:sz w:val="20"/>
        </w:rPr>
      </w:pPr>
      <w:r w:rsidRPr="00247862">
        <w:rPr>
          <w:rFonts w:ascii="Arial" w:hAnsi="Arial" w:cs="Arial"/>
          <w:b/>
          <w:noProof/>
          <w:sz w:val="20"/>
        </w:rPr>
        <w:t>SPOLOČNÉ USTANOVENIA O CENE,</w:t>
      </w:r>
    </w:p>
    <w:p w14:paraId="052EB5A3" w14:textId="77777777" w:rsidR="00C60C1A" w:rsidRPr="00247862" w:rsidRDefault="00C60C1A" w:rsidP="00FE7E22">
      <w:pPr>
        <w:spacing w:after="120"/>
        <w:jc w:val="center"/>
        <w:outlineLvl w:val="2"/>
        <w:rPr>
          <w:rFonts w:ascii="Arial" w:hAnsi="Arial" w:cs="Arial"/>
          <w:b/>
          <w:noProof/>
          <w:sz w:val="20"/>
        </w:rPr>
      </w:pPr>
      <w:r w:rsidRPr="00247862">
        <w:rPr>
          <w:rFonts w:ascii="Arial" w:hAnsi="Arial" w:cs="Arial"/>
          <w:b/>
          <w:noProof/>
          <w:sz w:val="20"/>
        </w:rPr>
        <w:t>PLATOBNÉ A FAKTURAČNÉ PODMIENKY</w:t>
      </w:r>
    </w:p>
    <w:p w14:paraId="6BFAE8A8" w14:textId="77777777" w:rsidR="00C60C1A" w:rsidRPr="00247862" w:rsidRDefault="00C60C1A" w:rsidP="00FE7E22">
      <w:pPr>
        <w:numPr>
          <w:ilvl w:val="1"/>
          <w:numId w:val="86"/>
        </w:numPr>
        <w:jc w:val="both"/>
        <w:rPr>
          <w:rFonts w:ascii="Arial" w:hAnsi="Arial" w:cs="Arial"/>
          <w:noProof/>
          <w:sz w:val="20"/>
          <w:szCs w:val="20"/>
        </w:rPr>
      </w:pPr>
      <w:r w:rsidRPr="00247862">
        <w:rPr>
          <w:rFonts w:ascii="Arial" w:hAnsi="Arial" w:cs="Arial"/>
          <w:noProof/>
          <w:sz w:val="20"/>
          <w:szCs w:val="20"/>
        </w:rPr>
        <w:t>Cena je stanovená v zmysle zákona č. 18/1996 Z. z. o cenách v znení neskorších predpisov a vyhlášky Ministerstva financií Slovenskej republiky č. 87/1996 Z. z., ktorou sa vykonáva zákon o cenách a sú v nej zahrnuté všetky náklady, činnosti, práce, výkony alebo služby nevyhnutné za účelom riadneho vykonania diela.</w:t>
      </w:r>
    </w:p>
    <w:p w14:paraId="13BC68F3" w14:textId="77777777" w:rsidR="00C60C1A" w:rsidRPr="00247862" w:rsidRDefault="00C60C1A" w:rsidP="00FE7E22">
      <w:pPr>
        <w:numPr>
          <w:ilvl w:val="1"/>
          <w:numId w:val="86"/>
        </w:numPr>
        <w:jc w:val="both"/>
        <w:rPr>
          <w:rFonts w:ascii="Arial" w:hAnsi="Arial" w:cs="Arial"/>
          <w:noProof/>
          <w:sz w:val="20"/>
          <w:szCs w:val="20"/>
        </w:rPr>
      </w:pPr>
      <w:r w:rsidRPr="00247862">
        <w:rPr>
          <w:rFonts w:ascii="Arial" w:hAnsi="Arial" w:cs="Arial"/>
          <w:noProof/>
          <w:sz w:val="20"/>
          <w:szCs w:val="20"/>
        </w:rPr>
        <w:t>Cena za celý predmet zmluvy:</w:t>
      </w:r>
    </w:p>
    <w:p w14:paraId="3E12E5C1" w14:textId="77777777" w:rsidR="00C60C1A" w:rsidRPr="00247862" w:rsidRDefault="00C60C1A" w:rsidP="00FE7E22">
      <w:pPr>
        <w:tabs>
          <w:tab w:val="left" w:pos="7230"/>
        </w:tabs>
        <w:spacing w:before="120"/>
        <w:ind w:left="1134" w:hanging="567"/>
        <w:jc w:val="both"/>
        <w:rPr>
          <w:rFonts w:ascii="Arial" w:hAnsi="Arial" w:cs="Arial"/>
          <w:b/>
          <w:noProof/>
          <w:sz w:val="20"/>
        </w:rPr>
      </w:pPr>
      <w:r w:rsidRPr="00247862">
        <w:rPr>
          <w:rFonts w:ascii="Arial" w:hAnsi="Arial" w:cs="Arial"/>
          <w:b/>
          <w:noProof/>
          <w:sz w:val="20"/>
        </w:rPr>
        <w:t>3.2.1</w:t>
      </w:r>
      <w:r w:rsidRPr="00247862">
        <w:rPr>
          <w:rFonts w:ascii="Arial" w:hAnsi="Arial" w:cs="Arial"/>
          <w:b/>
          <w:noProof/>
          <w:sz w:val="20"/>
        </w:rPr>
        <w:tab/>
        <w:t>Cena diela č. 1 (SZ) bez DPH v EUR:</w:t>
      </w:r>
      <w:r w:rsidRPr="00247862">
        <w:rPr>
          <w:rFonts w:ascii="Arial" w:hAnsi="Arial" w:cs="Arial"/>
          <w:b/>
          <w:noProof/>
          <w:sz w:val="20"/>
        </w:rPr>
        <w:tab/>
        <w:t>[doplniť]</w:t>
      </w:r>
    </w:p>
    <w:p w14:paraId="7604EEC8" w14:textId="77777777" w:rsidR="00C60C1A" w:rsidRPr="00247862" w:rsidRDefault="00C60C1A" w:rsidP="00FE7E22">
      <w:pPr>
        <w:tabs>
          <w:tab w:val="left" w:pos="7230"/>
        </w:tabs>
        <w:ind w:left="1134"/>
        <w:jc w:val="both"/>
        <w:rPr>
          <w:rFonts w:ascii="Arial" w:hAnsi="Arial" w:cs="Arial"/>
          <w:noProof/>
          <w:sz w:val="20"/>
        </w:rPr>
      </w:pPr>
      <w:r w:rsidRPr="00247862">
        <w:rPr>
          <w:rFonts w:ascii="Arial" w:hAnsi="Arial" w:cs="Arial"/>
          <w:noProof/>
          <w:sz w:val="20"/>
        </w:rPr>
        <w:t>Sadzba DPH 23% v EUR:</w:t>
      </w:r>
      <w:r w:rsidRPr="00247862">
        <w:rPr>
          <w:rFonts w:ascii="Arial" w:hAnsi="Arial" w:cs="Arial"/>
          <w:noProof/>
          <w:sz w:val="20"/>
        </w:rPr>
        <w:tab/>
        <w:t>[doplniť]</w:t>
      </w:r>
    </w:p>
    <w:p w14:paraId="36496E69" w14:textId="77777777" w:rsidR="00C60C1A" w:rsidRPr="00247862" w:rsidRDefault="00C60C1A" w:rsidP="00FE7E22">
      <w:pPr>
        <w:tabs>
          <w:tab w:val="left" w:pos="7230"/>
        </w:tabs>
        <w:ind w:left="1134"/>
        <w:jc w:val="both"/>
        <w:rPr>
          <w:rFonts w:ascii="Arial" w:hAnsi="Arial" w:cs="Arial"/>
          <w:noProof/>
          <w:sz w:val="20"/>
        </w:rPr>
      </w:pPr>
      <w:r w:rsidRPr="00247862">
        <w:rPr>
          <w:rFonts w:ascii="Arial" w:hAnsi="Arial" w:cs="Arial"/>
          <w:noProof/>
          <w:sz w:val="20"/>
        </w:rPr>
        <w:t>Cena SZ vrátane DPH v EUR:</w:t>
      </w:r>
      <w:r w:rsidRPr="00247862">
        <w:rPr>
          <w:rFonts w:ascii="Arial" w:hAnsi="Arial" w:cs="Arial"/>
          <w:noProof/>
          <w:sz w:val="20"/>
        </w:rPr>
        <w:tab/>
        <w:t>[doplniť]</w:t>
      </w:r>
    </w:p>
    <w:p w14:paraId="3A1D8072" w14:textId="77777777" w:rsidR="00C60C1A" w:rsidRPr="00247862" w:rsidRDefault="00C60C1A" w:rsidP="00FE7E22">
      <w:pPr>
        <w:ind w:left="1134"/>
        <w:jc w:val="both"/>
        <w:rPr>
          <w:rFonts w:ascii="Arial" w:hAnsi="Arial" w:cs="Arial"/>
          <w:noProof/>
          <w:sz w:val="20"/>
        </w:rPr>
      </w:pPr>
      <w:r w:rsidRPr="00247862">
        <w:rPr>
          <w:rFonts w:ascii="Arial" w:hAnsi="Arial" w:cs="Arial"/>
          <w:noProof/>
          <w:sz w:val="20"/>
        </w:rPr>
        <w:t>(slovom: [doplniť] eur)</w:t>
      </w:r>
    </w:p>
    <w:p w14:paraId="18D56823" w14:textId="77777777" w:rsidR="00C60C1A" w:rsidRPr="00247862" w:rsidRDefault="00C60C1A" w:rsidP="00FE7E22">
      <w:pPr>
        <w:tabs>
          <w:tab w:val="left" w:pos="7230"/>
        </w:tabs>
        <w:ind w:left="1134" w:hanging="567"/>
        <w:jc w:val="both"/>
        <w:rPr>
          <w:rFonts w:ascii="Arial" w:hAnsi="Arial" w:cs="Arial"/>
          <w:b/>
          <w:noProof/>
          <w:sz w:val="20"/>
        </w:rPr>
      </w:pPr>
      <w:r w:rsidRPr="00247862">
        <w:rPr>
          <w:rFonts w:ascii="Arial" w:hAnsi="Arial" w:cs="Arial"/>
          <w:b/>
          <w:noProof/>
          <w:sz w:val="20"/>
        </w:rPr>
        <w:t>3.2.2</w:t>
      </w:r>
      <w:r w:rsidRPr="00247862">
        <w:rPr>
          <w:rFonts w:ascii="Arial" w:hAnsi="Arial" w:cs="Arial"/>
          <w:b/>
          <w:noProof/>
          <w:sz w:val="20"/>
        </w:rPr>
        <w:tab/>
        <w:t>Cena diela č. 2 (8a po SZ) bez DPH v EUR:</w:t>
      </w:r>
      <w:r w:rsidRPr="00247862">
        <w:rPr>
          <w:rFonts w:ascii="Arial" w:hAnsi="Arial" w:cs="Arial"/>
          <w:b/>
          <w:noProof/>
          <w:sz w:val="20"/>
        </w:rPr>
        <w:tab/>
        <w:t>[doplniť]</w:t>
      </w:r>
    </w:p>
    <w:p w14:paraId="4E08CE92" w14:textId="77777777" w:rsidR="00C60C1A" w:rsidRPr="00247862" w:rsidRDefault="00C60C1A" w:rsidP="00FE7E22">
      <w:pPr>
        <w:tabs>
          <w:tab w:val="left" w:pos="7230"/>
        </w:tabs>
        <w:ind w:left="1134"/>
        <w:jc w:val="both"/>
        <w:rPr>
          <w:rFonts w:ascii="Arial" w:hAnsi="Arial" w:cs="Arial"/>
          <w:noProof/>
          <w:sz w:val="20"/>
        </w:rPr>
      </w:pPr>
      <w:r w:rsidRPr="00247862">
        <w:rPr>
          <w:rFonts w:ascii="Arial" w:hAnsi="Arial" w:cs="Arial"/>
          <w:noProof/>
          <w:sz w:val="20"/>
        </w:rPr>
        <w:t>Sadzba DPH 23% v EUR:</w:t>
      </w:r>
      <w:r w:rsidRPr="00247862">
        <w:rPr>
          <w:rFonts w:ascii="Arial" w:hAnsi="Arial" w:cs="Arial"/>
          <w:noProof/>
          <w:sz w:val="20"/>
        </w:rPr>
        <w:tab/>
        <w:t>[doplniť]</w:t>
      </w:r>
    </w:p>
    <w:p w14:paraId="42E9984C" w14:textId="77777777" w:rsidR="00C60C1A" w:rsidRPr="00247862" w:rsidRDefault="00C60C1A" w:rsidP="00FE7E22">
      <w:pPr>
        <w:tabs>
          <w:tab w:val="left" w:pos="7230"/>
        </w:tabs>
        <w:ind w:left="1134"/>
        <w:jc w:val="both"/>
        <w:rPr>
          <w:rFonts w:ascii="Arial" w:hAnsi="Arial" w:cs="Arial"/>
          <w:noProof/>
          <w:sz w:val="20"/>
        </w:rPr>
      </w:pPr>
      <w:r w:rsidRPr="00247862">
        <w:rPr>
          <w:rFonts w:ascii="Arial" w:hAnsi="Arial" w:cs="Arial"/>
          <w:noProof/>
          <w:sz w:val="20"/>
        </w:rPr>
        <w:t>Cena 8a po SZ vrátane DPH v EUR:</w:t>
      </w:r>
      <w:r w:rsidRPr="00247862">
        <w:rPr>
          <w:rFonts w:ascii="Arial" w:hAnsi="Arial" w:cs="Arial"/>
          <w:noProof/>
          <w:sz w:val="20"/>
        </w:rPr>
        <w:tab/>
        <w:t>[doplniť]</w:t>
      </w:r>
    </w:p>
    <w:p w14:paraId="16846C9C" w14:textId="77777777" w:rsidR="00C60C1A" w:rsidRPr="00247862" w:rsidRDefault="00C60C1A" w:rsidP="00FE7E22">
      <w:pPr>
        <w:ind w:left="1134"/>
        <w:jc w:val="both"/>
        <w:rPr>
          <w:rFonts w:ascii="Arial" w:hAnsi="Arial" w:cs="Arial"/>
          <w:noProof/>
          <w:sz w:val="20"/>
        </w:rPr>
      </w:pPr>
      <w:r w:rsidRPr="00247862">
        <w:rPr>
          <w:rFonts w:ascii="Arial" w:hAnsi="Arial" w:cs="Arial"/>
          <w:noProof/>
          <w:sz w:val="20"/>
        </w:rPr>
        <w:t>(slovom: [doplniť] eur)</w:t>
      </w:r>
    </w:p>
    <w:p w14:paraId="71475DB5" w14:textId="77777777" w:rsidR="00C60C1A" w:rsidRPr="00247862" w:rsidRDefault="00C60C1A" w:rsidP="00FE7E22">
      <w:pPr>
        <w:tabs>
          <w:tab w:val="left" w:pos="7230"/>
        </w:tabs>
        <w:ind w:left="1134" w:hanging="567"/>
        <w:jc w:val="both"/>
        <w:rPr>
          <w:rFonts w:ascii="Arial" w:hAnsi="Arial" w:cs="Arial"/>
          <w:b/>
          <w:noProof/>
          <w:sz w:val="20"/>
        </w:rPr>
      </w:pPr>
      <w:r w:rsidRPr="00247862">
        <w:rPr>
          <w:rFonts w:ascii="Arial" w:hAnsi="Arial" w:cs="Arial"/>
          <w:b/>
          <w:noProof/>
          <w:sz w:val="20"/>
        </w:rPr>
        <w:t>3.2.3</w:t>
      </w:r>
      <w:r w:rsidRPr="00247862">
        <w:rPr>
          <w:rFonts w:ascii="Arial" w:hAnsi="Arial" w:cs="Arial"/>
          <w:b/>
          <w:noProof/>
          <w:sz w:val="20"/>
        </w:rPr>
        <w:tab/>
        <w:t>Celková cena bez DPH v EUR:</w:t>
      </w:r>
      <w:r w:rsidRPr="00247862">
        <w:rPr>
          <w:rFonts w:ascii="Arial" w:hAnsi="Arial" w:cs="Arial"/>
          <w:b/>
          <w:noProof/>
          <w:sz w:val="20"/>
        </w:rPr>
        <w:tab/>
        <w:t>[doplniť]</w:t>
      </w:r>
    </w:p>
    <w:p w14:paraId="59E2DC11" w14:textId="77777777" w:rsidR="00C60C1A" w:rsidRPr="00247862" w:rsidRDefault="00C60C1A" w:rsidP="00FE7E22">
      <w:pPr>
        <w:tabs>
          <w:tab w:val="left" w:pos="7230"/>
        </w:tabs>
        <w:ind w:left="1134"/>
        <w:jc w:val="both"/>
        <w:rPr>
          <w:rFonts w:ascii="Arial" w:hAnsi="Arial" w:cs="Arial"/>
          <w:noProof/>
          <w:sz w:val="20"/>
        </w:rPr>
      </w:pPr>
      <w:r w:rsidRPr="00247862">
        <w:rPr>
          <w:rFonts w:ascii="Arial" w:hAnsi="Arial" w:cs="Arial"/>
          <w:noProof/>
          <w:sz w:val="20"/>
        </w:rPr>
        <w:t>Sadzba DPH 23% v EUR:</w:t>
      </w:r>
      <w:r w:rsidRPr="00247862">
        <w:rPr>
          <w:rFonts w:ascii="Arial" w:hAnsi="Arial" w:cs="Arial"/>
          <w:noProof/>
          <w:sz w:val="20"/>
        </w:rPr>
        <w:tab/>
        <w:t>[doplniť]</w:t>
      </w:r>
    </w:p>
    <w:p w14:paraId="6F2166FE" w14:textId="77777777" w:rsidR="00C60C1A" w:rsidRPr="00247862" w:rsidRDefault="00C60C1A" w:rsidP="00FE7E22">
      <w:pPr>
        <w:tabs>
          <w:tab w:val="left" w:pos="7230"/>
        </w:tabs>
        <w:ind w:left="1134"/>
        <w:jc w:val="both"/>
        <w:rPr>
          <w:rFonts w:ascii="Arial" w:hAnsi="Arial" w:cs="Arial"/>
          <w:noProof/>
          <w:sz w:val="20"/>
        </w:rPr>
      </w:pPr>
      <w:r w:rsidRPr="00247862">
        <w:rPr>
          <w:rFonts w:ascii="Arial" w:hAnsi="Arial" w:cs="Arial"/>
          <w:noProof/>
          <w:sz w:val="20"/>
        </w:rPr>
        <w:t>Celková cena vrátane DPH v EUR:</w:t>
      </w:r>
      <w:r w:rsidRPr="00247862">
        <w:rPr>
          <w:rFonts w:ascii="Arial" w:hAnsi="Arial" w:cs="Arial"/>
          <w:noProof/>
          <w:sz w:val="20"/>
        </w:rPr>
        <w:tab/>
        <w:t>[doplniť]</w:t>
      </w:r>
    </w:p>
    <w:p w14:paraId="6F7910E9" w14:textId="77777777" w:rsidR="00C60C1A" w:rsidRPr="00247862" w:rsidRDefault="00C60C1A" w:rsidP="00FE7E22">
      <w:pPr>
        <w:tabs>
          <w:tab w:val="decimal" w:pos="8505"/>
        </w:tabs>
        <w:ind w:left="1134" w:hanging="567"/>
        <w:jc w:val="both"/>
        <w:rPr>
          <w:rFonts w:ascii="Arial" w:hAnsi="Arial" w:cs="Arial"/>
          <w:noProof/>
          <w:sz w:val="20"/>
        </w:rPr>
      </w:pPr>
      <w:r w:rsidRPr="00247862">
        <w:rPr>
          <w:rFonts w:ascii="Arial" w:hAnsi="Arial" w:cs="Arial"/>
          <w:noProof/>
          <w:sz w:val="20"/>
        </w:rPr>
        <w:tab/>
        <w:t>(slovom: [doplniť] eur).</w:t>
      </w:r>
    </w:p>
    <w:p w14:paraId="128AB78E" w14:textId="77777777" w:rsidR="00C60C1A" w:rsidRPr="00247862" w:rsidRDefault="00C60C1A" w:rsidP="00FE7E22">
      <w:pPr>
        <w:spacing w:before="120"/>
        <w:ind w:left="567"/>
        <w:jc w:val="both"/>
        <w:rPr>
          <w:rFonts w:ascii="Arial" w:hAnsi="Arial" w:cs="Arial"/>
          <w:noProof/>
          <w:sz w:val="20"/>
          <w:szCs w:val="20"/>
        </w:rPr>
      </w:pPr>
      <w:r w:rsidRPr="00247862">
        <w:rPr>
          <w:rFonts w:ascii="Arial" w:hAnsi="Arial" w:cs="Arial"/>
          <w:noProof/>
          <w:sz w:val="20"/>
          <w:szCs w:val="20"/>
        </w:rPr>
        <w:t>Cena je vytvorená špecifikáciou ceny prác ako súčet súčinov hodinových sadzieb a počtu hodín alebo jednotkových cien a počtu merných jednotiek podľa náročnosti poskytovaných služieb a prác. Špecifikácia ceny prác tvorí neoddeliteľnú súčasť tejto zmluvy ako Príloha č. 1 Špecifikácia ceny.</w:t>
      </w:r>
    </w:p>
    <w:p w14:paraId="6EB06E44" w14:textId="77777777" w:rsidR="00C60C1A" w:rsidRPr="00247862" w:rsidRDefault="00C60C1A" w:rsidP="00FE7E22">
      <w:pPr>
        <w:ind w:left="567"/>
        <w:jc w:val="both"/>
        <w:rPr>
          <w:rFonts w:ascii="Arial" w:hAnsi="Arial" w:cs="Arial"/>
          <w:noProof/>
          <w:sz w:val="20"/>
          <w:szCs w:val="20"/>
        </w:rPr>
      </w:pPr>
      <w:r w:rsidRPr="00247862">
        <w:rPr>
          <w:rFonts w:ascii="Arial" w:hAnsi="Arial" w:cs="Arial"/>
          <w:noProof/>
          <w:sz w:val="20"/>
          <w:szCs w:val="20"/>
        </w:rPr>
        <w:t>Prijaté hodinové sadzby a jednotkové ceny uvedené v Prílohe č. 1 tejto zmluvy sú záväzné, stanovené v súlade s ponukou zhotoviteľa a pevné a nemenné počas trvania tejto zmluvy.</w:t>
      </w:r>
    </w:p>
    <w:p w14:paraId="018322F0" w14:textId="77777777" w:rsidR="00C60C1A" w:rsidRPr="00247862" w:rsidRDefault="00C60C1A" w:rsidP="00FE7E22">
      <w:pPr>
        <w:numPr>
          <w:ilvl w:val="1"/>
          <w:numId w:val="86"/>
        </w:numPr>
        <w:jc w:val="both"/>
        <w:rPr>
          <w:rFonts w:ascii="Arial" w:hAnsi="Arial" w:cs="Arial"/>
          <w:noProof/>
          <w:sz w:val="20"/>
          <w:szCs w:val="20"/>
        </w:rPr>
      </w:pPr>
      <w:r w:rsidRPr="00247862">
        <w:rPr>
          <w:rFonts w:ascii="Arial" w:hAnsi="Arial" w:cs="Arial"/>
          <w:noProof/>
          <w:sz w:val="20"/>
          <w:szCs w:val="20"/>
        </w:rPr>
        <w:t>Zhotoviteľ sa zaväzuje vyhotoviť samostatné faktúry, a to zvlášť pre diel</w:t>
      </w:r>
      <w:r>
        <w:rPr>
          <w:rFonts w:ascii="Arial" w:hAnsi="Arial" w:cs="Arial"/>
          <w:noProof/>
          <w:sz w:val="20"/>
          <w:szCs w:val="20"/>
        </w:rPr>
        <w:t>o</w:t>
      </w:r>
      <w:r w:rsidRPr="00247862">
        <w:rPr>
          <w:rFonts w:ascii="Arial" w:hAnsi="Arial" w:cs="Arial"/>
          <w:noProof/>
          <w:sz w:val="20"/>
          <w:szCs w:val="20"/>
        </w:rPr>
        <w:t xml:space="preserve"> č. 1 a zvlášť pre dielo č. 2 uvedené v príslušných častiach tejto zmluvy v súlade s týmto článkom zmluvy, ako aj v súlade s článkom č. 5 časti 1 tejto zmluvy.</w:t>
      </w:r>
    </w:p>
    <w:p w14:paraId="1EE00AF6" w14:textId="77777777" w:rsidR="00C60C1A" w:rsidRPr="00247862" w:rsidRDefault="00C60C1A" w:rsidP="00FE7E22">
      <w:pPr>
        <w:numPr>
          <w:ilvl w:val="1"/>
          <w:numId w:val="86"/>
        </w:numPr>
        <w:jc w:val="both"/>
        <w:rPr>
          <w:rFonts w:ascii="Arial" w:hAnsi="Arial" w:cs="Arial"/>
          <w:noProof/>
          <w:sz w:val="20"/>
          <w:szCs w:val="20"/>
        </w:rPr>
      </w:pPr>
      <w:r w:rsidRPr="00247862">
        <w:rPr>
          <w:rFonts w:ascii="Arial" w:hAnsi="Arial" w:cs="Arial"/>
          <w:noProof/>
          <w:sz w:val="20"/>
          <w:szCs w:val="20"/>
        </w:rPr>
        <w:t>Ak si zhotoviteľ nesplní povinnosti uvedené v bode 3.3 tohto článku tejto časti zmluvy, ako aj povinnosti uvedené v článku č. 5 časti 1 tejto zmluvy, objednávateľ je oprávnený faktúru vrátiť zhotoviteľovi postupom podľa bodu 3.6 tohto článku.</w:t>
      </w:r>
    </w:p>
    <w:p w14:paraId="14113492" w14:textId="77777777" w:rsidR="00C60C1A" w:rsidRPr="00247862" w:rsidRDefault="00C60C1A" w:rsidP="00FE7E22">
      <w:pPr>
        <w:numPr>
          <w:ilvl w:val="1"/>
          <w:numId w:val="86"/>
        </w:numPr>
        <w:jc w:val="both"/>
        <w:rPr>
          <w:rFonts w:ascii="Arial" w:hAnsi="Arial" w:cs="Arial"/>
          <w:noProof/>
          <w:sz w:val="20"/>
          <w:szCs w:val="20"/>
        </w:rPr>
      </w:pPr>
      <w:r w:rsidRPr="00247862">
        <w:rPr>
          <w:rFonts w:ascii="Arial" w:hAnsi="Arial" w:cs="Arial"/>
          <w:noProof/>
          <w:sz w:val="20"/>
          <w:szCs w:val="20"/>
        </w:rPr>
        <w:lastRenderedPageBreak/>
        <w:t>Splatnosť faktúry je 30 (tridsať) kalendárnych dní odo dňa jej doporučeného doručenia do sídla objednávateľa.</w:t>
      </w:r>
    </w:p>
    <w:p w14:paraId="731A82AA" w14:textId="77777777" w:rsidR="00C60C1A" w:rsidRPr="00247862" w:rsidRDefault="00C60C1A" w:rsidP="00FE7E22">
      <w:pPr>
        <w:numPr>
          <w:ilvl w:val="1"/>
          <w:numId w:val="86"/>
        </w:numPr>
        <w:jc w:val="both"/>
        <w:rPr>
          <w:rFonts w:ascii="Arial" w:hAnsi="Arial" w:cs="Arial"/>
          <w:noProof/>
          <w:sz w:val="20"/>
          <w:szCs w:val="20"/>
        </w:rPr>
      </w:pPr>
      <w:r w:rsidRPr="00247862">
        <w:rPr>
          <w:rFonts w:ascii="Arial" w:hAnsi="Arial" w:cs="Arial"/>
          <w:noProof/>
          <w:sz w:val="20"/>
          <w:szCs w:val="20"/>
        </w:rPr>
        <w:t>Faktúra musí obsahovať obligatórne náležitosti podľa § 74 zákona č. 222/2004 Z. z. o dani z pridanej hodnoty v znení neskorších predpisov a musia byť k nej priložené prílohy uvedené v časti I. zmluvy, a to v jej článku č. 5 bod 5.3 pre diel</w:t>
      </w:r>
      <w:r>
        <w:rPr>
          <w:rFonts w:ascii="Arial" w:hAnsi="Arial" w:cs="Arial"/>
          <w:noProof/>
          <w:sz w:val="20"/>
          <w:szCs w:val="20"/>
        </w:rPr>
        <w:t>o</w:t>
      </w:r>
      <w:r w:rsidRPr="00247862">
        <w:rPr>
          <w:rFonts w:ascii="Arial" w:hAnsi="Arial" w:cs="Arial"/>
          <w:noProof/>
          <w:sz w:val="20"/>
          <w:szCs w:val="20"/>
        </w:rPr>
        <w:t xml:space="preserve"> č. 1</w:t>
      </w:r>
      <w:r>
        <w:rPr>
          <w:rFonts w:ascii="Arial" w:hAnsi="Arial" w:cs="Arial"/>
          <w:noProof/>
          <w:sz w:val="20"/>
          <w:szCs w:val="20"/>
        </w:rPr>
        <w:t xml:space="preserve"> a</w:t>
      </w:r>
      <w:r w:rsidRPr="00247862">
        <w:rPr>
          <w:rFonts w:ascii="Arial" w:hAnsi="Arial" w:cs="Arial"/>
          <w:noProof/>
          <w:sz w:val="20"/>
          <w:szCs w:val="20"/>
        </w:rPr>
        <w:t xml:space="preserve"> bod 5.4 pre dielo č. 2. Na faktúre musí byť uvedené číslo zmluvy, bankové spojenie v zmysle zmluvy a predmet fakturácie v zmysle čl. 2 časti 1 zmluvy. Súčasne v textovej časti bude uvedené číslo stavby </w:t>
      </w:r>
      <w:r w:rsidRPr="00247862">
        <w:rPr>
          <w:rFonts w:ascii="Arial" w:hAnsi="Arial" w:cs="Arial"/>
          <w:b/>
          <w:noProof/>
          <w:sz w:val="20"/>
          <w:szCs w:val="20"/>
        </w:rPr>
        <w:t>1858</w:t>
      </w:r>
      <w:r w:rsidRPr="00247862">
        <w:rPr>
          <w:rFonts w:ascii="Arial" w:hAnsi="Arial" w:cs="Arial"/>
          <w:noProof/>
          <w:sz w:val="20"/>
          <w:szCs w:val="20"/>
        </w:rPr>
        <w:t xml:space="preserve">. Fakturovaná suma bude členená podľa špecifikácie verejnej práce na </w:t>
      </w:r>
      <w:r w:rsidRPr="00247862">
        <w:rPr>
          <w:rFonts w:ascii="Arial" w:hAnsi="Arial" w:cs="Arial"/>
          <w:noProof/>
          <w:sz w:val="20"/>
          <w:szCs w:val="20"/>
          <w:highlight w:val="yellow"/>
        </w:rPr>
        <w:t>/V3_4/ - Projektové práce</w:t>
      </w:r>
      <w:r w:rsidRPr="00247862">
        <w:rPr>
          <w:rFonts w:ascii="Arial" w:hAnsi="Arial" w:cs="Arial"/>
          <w:noProof/>
          <w:sz w:val="20"/>
          <w:szCs w:val="20"/>
        </w:rPr>
        <w:t xml:space="preserve"> vo faktúre v zmysle bodu 5.2 čl. 5 časti 1 zmluvy. Ak faktúra nebude obsahovať vyššie uvedené údaje alebo ak bude obsahovať nesprávne údaje alebo k nej nebudú priložené požadované prílohy,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14:paraId="5B13B01A" w14:textId="77777777" w:rsidR="00C60C1A" w:rsidRPr="00247862" w:rsidRDefault="00C60C1A" w:rsidP="00FE7E22">
      <w:pPr>
        <w:numPr>
          <w:ilvl w:val="1"/>
          <w:numId w:val="86"/>
        </w:numPr>
        <w:jc w:val="both"/>
        <w:rPr>
          <w:rFonts w:ascii="Arial" w:hAnsi="Arial" w:cs="Arial"/>
          <w:noProof/>
          <w:sz w:val="20"/>
          <w:szCs w:val="20"/>
        </w:rPr>
      </w:pPr>
      <w:r w:rsidRPr="00247862">
        <w:rPr>
          <w:rFonts w:ascii="Arial" w:hAnsi="Arial" w:cs="Arial"/>
          <w:noProof/>
          <w:sz w:val="20"/>
          <w:szCs w:val="20"/>
        </w:rPr>
        <w:t xml:space="preserve">Na účely fakturácie sa za deň dodania diela č. 1 </w:t>
      </w:r>
      <w:r w:rsidRPr="0010039D">
        <w:rPr>
          <w:rFonts w:ascii="Arial" w:hAnsi="Arial" w:cs="Arial"/>
          <w:noProof/>
          <w:sz w:val="20"/>
          <w:szCs w:val="20"/>
        </w:rPr>
        <w:t>považuje deň podpísania preberacieho protokolu oboma zmluvnými stranami k dielu č. 1 a za deň dodania diela č. 2 sa považuje deň podpísania preberacieho protokolu oboma zmluvnými stranami k dielu č. 2</w:t>
      </w:r>
      <w:r w:rsidRPr="00247862">
        <w:rPr>
          <w:rFonts w:ascii="Arial" w:hAnsi="Arial" w:cs="Arial"/>
          <w:noProof/>
          <w:sz w:val="20"/>
          <w:szCs w:val="20"/>
        </w:rPr>
        <w:t>.</w:t>
      </w:r>
    </w:p>
    <w:p w14:paraId="1D57ACBD" w14:textId="77777777" w:rsidR="00C60C1A" w:rsidRPr="00247862" w:rsidRDefault="00C60C1A" w:rsidP="00FE7E22">
      <w:pPr>
        <w:numPr>
          <w:ilvl w:val="1"/>
          <w:numId w:val="86"/>
        </w:numPr>
        <w:jc w:val="both"/>
        <w:rPr>
          <w:rFonts w:ascii="Arial" w:hAnsi="Arial" w:cs="Arial"/>
          <w:noProof/>
          <w:sz w:val="20"/>
          <w:szCs w:val="20"/>
        </w:rPr>
      </w:pPr>
      <w:r w:rsidRPr="00247862">
        <w:rPr>
          <w:rFonts w:ascii="Arial" w:hAnsi="Arial" w:cs="Arial"/>
          <w:noProof/>
          <w:sz w:val="20"/>
          <w:szCs w:val="20"/>
        </w:rPr>
        <w:t>Zmenu obsahu alebo rozsahu diela (ďalej len „</w:t>
      </w:r>
      <w:r w:rsidRPr="00247862">
        <w:rPr>
          <w:rFonts w:ascii="Arial" w:hAnsi="Arial" w:cs="Arial"/>
          <w:b/>
          <w:noProof/>
          <w:sz w:val="20"/>
          <w:szCs w:val="20"/>
        </w:rPr>
        <w:t>naviac práce</w:t>
      </w:r>
      <w:r w:rsidRPr="00247862">
        <w:rPr>
          <w:rFonts w:ascii="Arial" w:hAnsi="Arial" w:cs="Arial"/>
          <w:noProof/>
          <w:sz w:val="20"/>
          <w:szCs w:val="20"/>
        </w:rPr>
        <w:t>“, „</w:t>
      </w:r>
      <w:r w:rsidRPr="00247862">
        <w:rPr>
          <w:rFonts w:ascii="Arial" w:hAnsi="Arial" w:cs="Arial"/>
          <w:b/>
          <w:noProof/>
          <w:sz w:val="20"/>
          <w:szCs w:val="20"/>
        </w:rPr>
        <w:t>menej práce</w:t>
      </w:r>
      <w:r w:rsidRPr="00247862">
        <w:rPr>
          <w:rFonts w:ascii="Arial" w:hAnsi="Arial" w:cs="Arial"/>
          <w:noProof/>
          <w:sz w:val="20"/>
          <w:szCs w:val="20"/>
        </w:rPr>
        <w:t>“ alebo „</w:t>
      </w:r>
      <w:r w:rsidRPr="00247862">
        <w:rPr>
          <w:rFonts w:ascii="Arial" w:hAnsi="Arial" w:cs="Arial"/>
          <w:b/>
          <w:noProof/>
          <w:sz w:val="20"/>
          <w:szCs w:val="20"/>
        </w:rPr>
        <w:t>nové práce</w:t>
      </w:r>
      <w:r w:rsidRPr="00247862">
        <w:rPr>
          <w:rFonts w:ascii="Arial" w:hAnsi="Arial" w:cs="Arial"/>
          <w:noProof/>
          <w:sz w:val="20"/>
          <w:szCs w:val="20"/>
        </w:rPr>
        <w:t>“) je možné vykonať v súlade s postupmi definovanými v ZVO. V prípade uzatvorenia dodatku, za predpokladu splnenia podmienky podľa predchádzajúcej vety, bude podkladom na jeho uzatvorenie písomný súhlas objednávateľa s naviac, menej alebo novými prácami alebo písomná požiadavka objednávateľa na naviac, menej alebo nové práce. Cenu príslušného diela podľa tejto zmluvy je prípustné v tomto prípade zmeniť, ak naviac práce, menej práce alebo nové práce budú mať na ňu preukázateľný vplyv.</w:t>
      </w:r>
    </w:p>
    <w:p w14:paraId="478A9997" w14:textId="77777777" w:rsidR="00C60C1A" w:rsidRPr="00247862" w:rsidRDefault="00C60C1A" w:rsidP="00FE7E22">
      <w:pPr>
        <w:numPr>
          <w:ilvl w:val="1"/>
          <w:numId w:val="86"/>
        </w:numPr>
        <w:jc w:val="both"/>
        <w:rPr>
          <w:rFonts w:ascii="Arial" w:hAnsi="Arial" w:cs="Arial"/>
          <w:noProof/>
          <w:sz w:val="20"/>
          <w:szCs w:val="20"/>
        </w:rPr>
      </w:pPr>
      <w:r w:rsidRPr="00247862">
        <w:rPr>
          <w:rFonts w:ascii="Arial" w:hAnsi="Arial" w:cs="Arial"/>
          <w:noProof/>
          <w:sz w:val="20"/>
          <w:szCs w:val="20"/>
        </w:rPr>
        <w:t>V prípade zmeny ceny diela podľa bodu 3.8 tohto článku, budú naviac práce ocenené podľa jednotkových cien a hodinových sadzieb uvedených v cenovej ponuke zhotoviteľa.</w:t>
      </w:r>
    </w:p>
    <w:p w14:paraId="2B3301E9" w14:textId="77777777" w:rsidR="00C60C1A" w:rsidRPr="00247862" w:rsidRDefault="00C60C1A" w:rsidP="00FE7E22">
      <w:pPr>
        <w:numPr>
          <w:ilvl w:val="1"/>
          <w:numId w:val="86"/>
        </w:numPr>
        <w:jc w:val="both"/>
        <w:rPr>
          <w:rFonts w:ascii="Arial" w:hAnsi="Arial" w:cs="Arial"/>
          <w:noProof/>
          <w:sz w:val="20"/>
          <w:szCs w:val="20"/>
        </w:rPr>
      </w:pPr>
      <w:r w:rsidRPr="00247862">
        <w:rPr>
          <w:rFonts w:ascii="Arial" w:hAnsi="Arial" w:cs="Arial"/>
          <w:noProof/>
          <w:sz w:val="20"/>
          <w:szCs w:val="20"/>
        </w:rPr>
        <w:t>V prípade zmeny ceny diela podľa bodu 3.8 tohto článku a nemožnosti ocenenia naviac prác/menej prác/nových prác podľa bodu 3.9 tohto článku, budú tieto ocenené v režime ekonomicky oprávnených nákladov podľa zákona o cenách.</w:t>
      </w:r>
    </w:p>
    <w:p w14:paraId="5EDD0921" w14:textId="77777777" w:rsidR="00C60C1A" w:rsidRPr="00247862" w:rsidRDefault="00C60C1A" w:rsidP="00FE7E22">
      <w:pPr>
        <w:numPr>
          <w:ilvl w:val="1"/>
          <w:numId w:val="86"/>
        </w:numPr>
        <w:jc w:val="both"/>
        <w:rPr>
          <w:rFonts w:ascii="Arial" w:hAnsi="Arial" w:cs="Arial"/>
          <w:noProof/>
          <w:sz w:val="20"/>
          <w:szCs w:val="20"/>
        </w:rPr>
      </w:pPr>
      <w:r w:rsidRPr="00247862">
        <w:rPr>
          <w:rFonts w:ascii="Arial" w:hAnsi="Arial" w:cs="Arial"/>
          <w:noProof/>
          <w:sz w:val="20"/>
          <w:szCs w:val="20"/>
        </w:rPr>
        <w:t>Zhotoviteľ sa zaväzuje v lehote 7 (siedmych) kalendárnych dní odo dňa nadobudnutia účinnosti tejto zmluvy doporučene doručiť príslušnou bankou, pobočkou zahraničnej banky alebo zahraničnou bankou (ďalej len „</w:t>
      </w:r>
      <w:r w:rsidRPr="00247862">
        <w:rPr>
          <w:rFonts w:ascii="Arial" w:hAnsi="Arial" w:cs="Arial"/>
          <w:b/>
          <w:noProof/>
          <w:sz w:val="20"/>
          <w:szCs w:val="20"/>
        </w:rPr>
        <w:t>banka</w:t>
      </w:r>
      <w:r w:rsidRPr="00247862">
        <w:rPr>
          <w:rFonts w:ascii="Arial" w:hAnsi="Arial" w:cs="Arial"/>
          <w:noProof/>
          <w:sz w:val="20"/>
          <w:szCs w:val="20"/>
        </w:rPr>
        <w:t>“) potvrdenú finančnú identifikáciu zhodnú s údajmi uvedenými v tejto zmluve, ktorá bude obsahovať údaje o majiteľovi účtu (názov, adresa, krajina, IČO, IČ DPH) ako aj údaje o banke (názov, adresa, krajina, kód banky, číslo účtu, IBAN a SWIFT kód). Ak sa zhotoviteľ rozhodne zmeniť tento účet, identifikáciu nového účtu, v prospech ktorého sa budú pripisovať všetky platby, ktoré je objednávateľ podľa zmluvy alebo v súvislosti s jej plnením povinný hradiť zhotoviteľovi, je povinný oznámiť objednávateľovi bezodkladne primerane rovnakým spôsobom, ako je uvedené v prvej vete tohto bodu.</w:t>
      </w:r>
    </w:p>
    <w:p w14:paraId="60B42DBF" w14:textId="77777777" w:rsidR="00C60C1A" w:rsidRPr="00247862" w:rsidRDefault="00C60C1A" w:rsidP="00FE7E22">
      <w:pPr>
        <w:spacing w:before="120"/>
        <w:jc w:val="center"/>
        <w:outlineLvl w:val="2"/>
        <w:rPr>
          <w:rFonts w:ascii="Arial" w:hAnsi="Arial" w:cs="Arial"/>
          <w:b/>
          <w:noProof/>
          <w:sz w:val="20"/>
        </w:rPr>
      </w:pPr>
      <w:r w:rsidRPr="00247862">
        <w:rPr>
          <w:rFonts w:ascii="Arial" w:hAnsi="Arial" w:cs="Arial"/>
          <w:b/>
          <w:noProof/>
          <w:sz w:val="20"/>
        </w:rPr>
        <w:t>ČL. 4</w:t>
      </w:r>
    </w:p>
    <w:p w14:paraId="7B4BF4C4" w14:textId="77777777" w:rsidR="00C60C1A" w:rsidRPr="00247862" w:rsidRDefault="00C60C1A" w:rsidP="00FE7E22">
      <w:pPr>
        <w:spacing w:after="120"/>
        <w:jc w:val="center"/>
        <w:outlineLvl w:val="2"/>
        <w:rPr>
          <w:rFonts w:ascii="Arial" w:hAnsi="Arial" w:cs="Arial"/>
          <w:b/>
          <w:noProof/>
          <w:sz w:val="20"/>
        </w:rPr>
      </w:pPr>
      <w:r w:rsidRPr="00247862">
        <w:rPr>
          <w:rFonts w:ascii="Arial" w:hAnsi="Arial" w:cs="Arial"/>
          <w:b/>
          <w:noProof/>
          <w:sz w:val="20"/>
        </w:rPr>
        <w:t>VLASTNÍCKE PRÁVO K DIELU A NEBEZPEČENSTVO ŠKODY NA DIELE, AUTORSKÉ PRÁVA</w:t>
      </w:r>
    </w:p>
    <w:p w14:paraId="2BF9F120" w14:textId="77777777" w:rsidR="00C60C1A" w:rsidRPr="00247862" w:rsidRDefault="00C60C1A" w:rsidP="00FE7E22">
      <w:pPr>
        <w:numPr>
          <w:ilvl w:val="1"/>
          <w:numId w:val="87"/>
        </w:numPr>
        <w:ind w:left="573" w:hanging="573"/>
        <w:jc w:val="both"/>
        <w:rPr>
          <w:rFonts w:ascii="Arial" w:hAnsi="Arial" w:cs="Arial"/>
          <w:noProof/>
          <w:sz w:val="20"/>
          <w:szCs w:val="20"/>
        </w:rPr>
      </w:pPr>
      <w:r w:rsidRPr="00247862">
        <w:rPr>
          <w:rFonts w:ascii="Arial" w:hAnsi="Arial" w:cs="Arial"/>
          <w:noProof/>
          <w:sz w:val="20"/>
          <w:szCs w:val="20"/>
        </w:rPr>
        <w:t>Nebezpečenstvo škody na diele a vlastnícke právo k dielu prechádza na objednávateľa dňom podpísania preberacieho protokolu oboma zmluvnými stranami podľa čl. 2 tejto časti zmluvy alebo podľa bodu 8.10 čl. 8 tejto časti zmluvy. V prípade, že pred prevzatím diela podľa predchádzajúcej vety objednávateľ odsúhlasil časť diela alebo inú dokumentáciu v súlade s ustanoveniami tejto zmluvy, nebezpečenstvo škody a vlastnícke právo k nim prechádza na objednávateľa dňom podpísania príslušného zápisu o odsúhlasení časti diela alebo inej dokumentácie oboma zmluvnými stranami.</w:t>
      </w:r>
    </w:p>
    <w:p w14:paraId="2EA41E16" w14:textId="77777777" w:rsidR="00C60C1A" w:rsidRPr="00247862" w:rsidRDefault="00C60C1A" w:rsidP="00FE7E22">
      <w:pPr>
        <w:numPr>
          <w:ilvl w:val="1"/>
          <w:numId w:val="87"/>
        </w:numPr>
        <w:ind w:left="573" w:hanging="573"/>
        <w:jc w:val="both"/>
        <w:rPr>
          <w:rFonts w:ascii="Arial" w:hAnsi="Arial" w:cs="Arial"/>
          <w:noProof/>
          <w:sz w:val="20"/>
          <w:szCs w:val="20"/>
        </w:rPr>
      </w:pPr>
      <w:r w:rsidRPr="00247862">
        <w:rPr>
          <w:rFonts w:ascii="Arial" w:hAnsi="Arial" w:cs="Arial"/>
          <w:noProof/>
          <w:sz w:val="20"/>
          <w:szCs w:val="20"/>
        </w:rPr>
        <w:t>V prípade, že dielo alebo ktorákoľvek jeho časť, ktorého vykonanie je predmetom tejto zmluvy, spĺňa náležitosti autorského diela podľa zákona č. 185/2015 Z.z. Autorský zákon v znení neskorších predpisov (ďalej len „</w:t>
      </w:r>
      <w:r w:rsidRPr="00247862">
        <w:rPr>
          <w:rFonts w:ascii="Arial" w:hAnsi="Arial" w:cs="Arial"/>
          <w:b/>
          <w:noProof/>
          <w:sz w:val="20"/>
          <w:szCs w:val="20"/>
        </w:rPr>
        <w:t>autorský zákon</w:t>
      </w:r>
      <w:r w:rsidRPr="00247862">
        <w:rPr>
          <w:rFonts w:ascii="Arial" w:hAnsi="Arial" w:cs="Arial"/>
          <w:noProof/>
          <w:sz w:val="20"/>
          <w:szCs w:val="20"/>
        </w:rPr>
        <w:t>“), zhotoviteľ udeľuje bezodplatne objednávateľovi dňom prevzatia diela v zmysle čl. 2 tejto časti zmluvy alebo v zmysle bodu 8.10 čl. 8 tejto časti zmluvy licenciu podľa § 65 autorského zákona, a to výhradnú, neobmedzenú (bez časového a teritoriálneho obmedzenia), v rozsahu uvedenom v § 19 ods. 4 autorského zákona (vrátane použitia diela alebo jeho časti na vytvorenie nového diela, spojenia diela alebo jeho časti s iným dielom) tak, aby objednávateľ dielo mohol používať na vlastnú potrebu a za týmto účelom ho poskytovať aj tretím osobám, ako podklady pre plnenie úloh objednávateľa na úseku rozvoja, výstavby a údržby pozemných komunikácií, resp. výkon svojej podnikateľskej činnosti. Objednávateľ je tiež oprávnený tieto predmety duševného vlastníctva poskytnúť orgánom a organizáciám štátnej správy a územnej samosprávy, prípadne iným subjektom pre plnenie ich úloh vo všeobecnom verejnom záujme. Zhotoviteľ zároveň udeľuje dňom prevzatia diela v zmysle čl. 2 tejto časti zmluvy alebo v zmysle bodu 8.10 čl. 8 tejto časti zmluvy objednávateľovi súhlas na postúpenie licencie a súhlas, aby objednávateľ udelil tretej osobe súhlas na použite diela (sublicenciu) v rozsahu udelenej licencie.</w:t>
      </w:r>
    </w:p>
    <w:p w14:paraId="6922F414" w14:textId="77777777" w:rsidR="00C60C1A" w:rsidRPr="00247862" w:rsidRDefault="00C60C1A" w:rsidP="00FE7E22">
      <w:pPr>
        <w:numPr>
          <w:ilvl w:val="1"/>
          <w:numId w:val="87"/>
        </w:numPr>
        <w:ind w:left="573" w:hanging="573"/>
        <w:jc w:val="both"/>
        <w:rPr>
          <w:rFonts w:ascii="Arial" w:hAnsi="Arial" w:cs="Arial"/>
          <w:noProof/>
          <w:sz w:val="20"/>
          <w:szCs w:val="20"/>
        </w:rPr>
      </w:pPr>
      <w:r w:rsidRPr="00247862">
        <w:rPr>
          <w:rFonts w:ascii="Arial" w:hAnsi="Arial" w:cs="Arial"/>
          <w:noProof/>
          <w:sz w:val="20"/>
          <w:szCs w:val="20"/>
        </w:rPr>
        <w:t xml:space="preserve">V prípade, že pred prevzatím diela podľa čl. 2 tejto časti zmluvy alebo podľa bodu 8.10 čl. 8 tejto časti zmluvy objednávateľ odsúhlasil časť diela alebo inú dokumentáciu v súlade s ustanoveniami </w:t>
      </w:r>
      <w:r w:rsidRPr="00247862">
        <w:rPr>
          <w:rFonts w:ascii="Arial" w:hAnsi="Arial" w:cs="Arial"/>
          <w:noProof/>
          <w:sz w:val="20"/>
          <w:szCs w:val="20"/>
        </w:rPr>
        <w:lastRenderedPageBreak/>
        <w:t>tejto zmluvy, ustanovenie bodu 4.2 tohto článku sa použije primerane, pričom zhotoviteľ udeľuje objednávateľovi vyššie uvedené práva dňom podpísania príslušného zápisu o odsúhlasení časti diela alebo inej dokumentácie oboma zmluvnými stranami.</w:t>
      </w:r>
    </w:p>
    <w:p w14:paraId="7CFA850B" w14:textId="77777777" w:rsidR="00C60C1A" w:rsidRPr="00247862" w:rsidRDefault="00C60C1A" w:rsidP="00FE7E22">
      <w:pPr>
        <w:numPr>
          <w:ilvl w:val="1"/>
          <w:numId w:val="87"/>
        </w:numPr>
        <w:ind w:left="573" w:hanging="573"/>
        <w:jc w:val="both"/>
        <w:rPr>
          <w:rFonts w:ascii="Arial" w:hAnsi="Arial" w:cs="Arial"/>
          <w:noProof/>
          <w:sz w:val="20"/>
          <w:szCs w:val="20"/>
        </w:rPr>
      </w:pPr>
      <w:r w:rsidRPr="00247862">
        <w:rPr>
          <w:rFonts w:ascii="Arial" w:hAnsi="Arial" w:cs="Arial"/>
          <w:noProof/>
          <w:sz w:val="20"/>
          <w:szCs w:val="20"/>
        </w:rPr>
        <w:t>Zmluvné strany sa výslovne dohodli, že objednávateľ je oprávnený počas, a to odo dňa začatia preberacieho konania podľa článku 2 tejto časti zmluvy, poskytnúť akúkoľvek dokumentáciu alebo jej časť doručenú mu zhotoviteľom v súlade s ustanoveniami tejto zmluvy tretím osobám, avšak výlučne za účelom skontrolovania a pripomienkovania doručenej dokumentácie alebo jej časti, a to na čas potrebný na jej skontrolovanie a pripomienkovanie bez možnosti jej ďalšieho použitia a šírenia tretími osobami, s čím zhotoviteľ podpísaním tejto zmluvy súhlasí. Postupom podľa predchádzajúcej vety nie je dotknutá zodpovednosť zhotoviteľa za prípadné vady dokumentácie alebo jej časti podľa zmluvy.</w:t>
      </w:r>
    </w:p>
    <w:p w14:paraId="31CEF8C6" w14:textId="77777777" w:rsidR="00C60C1A" w:rsidRPr="00247862" w:rsidRDefault="00C60C1A" w:rsidP="00FE7E22">
      <w:pPr>
        <w:spacing w:before="120"/>
        <w:jc w:val="center"/>
        <w:outlineLvl w:val="2"/>
        <w:rPr>
          <w:rFonts w:ascii="Arial" w:hAnsi="Arial" w:cs="Arial"/>
          <w:b/>
          <w:noProof/>
          <w:sz w:val="20"/>
        </w:rPr>
      </w:pPr>
      <w:r w:rsidRPr="00247862">
        <w:rPr>
          <w:rFonts w:ascii="Arial" w:hAnsi="Arial" w:cs="Arial"/>
          <w:b/>
          <w:noProof/>
          <w:sz w:val="20"/>
        </w:rPr>
        <w:t>ČL. 5</w:t>
      </w:r>
    </w:p>
    <w:p w14:paraId="6C2A8E7B" w14:textId="77777777" w:rsidR="00C60C1A" w:rsidRPr="00247862" w:rsidRDefault="00C60C1A" w:rsidP="00FE7E22">
      <w:pPr>
        <w:spacing w:after="120"/>
        <w:jc w:val="center"/>
        <w:outlineLvl w:val="2"/>
        <w:rPr>
          <w:rFonts w:ascii="Arial" w:hAnsi="Arial" w:cs="Arial"/>
          <w:b/>
          <w:noProof/>
          <w:sz w:val="20"/>
        </w:rPr>
      </w:pPr>
      <w:r w:rsidRPr="00247862">
        <w:rPr>
          <w:rFonts w:ascii="Arial" w:hAnsi="Arial" w:cs="Arial"/>
          <w:b/>
          <w:noProof/>
          <w:sz w:val="20"/>
        </w:rPr>
        <w:t>SANKCIE</w:t>
      </w:r>
    </w:p>
    <w:p w14:paraId="37A8FA9F" w14:textId="77777777" w:rsidR="00C60C1A" w:rsidRPr="00247862" w:rsidRDefault="00C60C1A" w:rsidP="00FE7E22">
      <w:pPr>
        <w:numPr>
          <w:ilvl w:val="1"/>
          <w:numId w:val="88"/>
        </w:numPr>
        <w:jc w:val="both"/>
        <w:rPr>
          <w:rFonts w:ascii="Arial" w:hAnsi="Arial" w:cs="Arial"/>
          <w:noProof/>
          <w:sz w:val="20"/>
          <w:szCs w:val="20"/>
        </w:rPr>
      </w:pPr>
      <w:r w:rsidRPr="00247862">
        <w:rPr>
          <w:rFonts w:ascii="Arial" w:hAnsi="Arial" w:cs="Arial"/>
          <w:noProof/>
          <w:sz w:val="20"/>
          <w:szCs w:val="20"/>
        </w:rPr>
        <w:t>V prípade omeškania objednávateľa s úhradou faktúry podľa čl. 3 tejto časti zmluvy zaväzuje sa objednávateľ zaplatiť zhotoviteľovi úrok z omeškania vo výške 0,05 % (päť stotín percenta) z dlžnej čiastky za každý, aj začatý deň omeškania.</w:t>
      </w:r>
    </w:p>
    <w:p w14:paraId="68A37C01" w14:textId="77777777" w:rsidR="00C60C1A" w:rsidRPr="00247862" w:rsidRDefault="00C60C1A" w:rsidP="00FE7E22">
      <w:pPr>
        <w:numPr>
          <w:ilvl w:val="1"/>
          <w:numId w:val="88"/>
        </w:numPr>
        <w:jc w:val="both"/>
        <w:rPr>
          <w:rFonts w:ascii="Arial" w:hAnsi="Arial" w:cs="Arial"/>
          <w:noProof/>
          <w:sz w:val="20"/>
          <w:szCs w:val="20"/>
        </w:rPr>
      </w:pPr>
      <w:r w:rsidRPr="00247862">
        <w:rPr>
          <w:rFonts w:ascii="Arial" w:hAnsi="Arial" w:cs="Arial"/>
          <w:noProof/>
          <w:sz w:val="20"/>
          <w:szCs w:val="20"/>
        </w:rPr>
        <w:t xml:space="preserve">V prípade, ak zhotoviteľ poruší akúkoľvek povinnosť uvedenú v tejto zmluve, inú ako povinnosť uvedenú v čl. </w:t>
      </w:r>
      <w:r>
        <w:rPr>
          <w:rFonts w:ascii="Arial" w:hAnsi="Arial" w:cs="Arial"/>
          <w:noProof/>
          <w:sz w:val="20"/>
          <w:szCs w:val="20"/>
        </w:rPr>
        <w:t>6</w:t>
      </w:r>
      <w:r w:rsidRPr="00247862">
        <w:rPr>
          <w:rFonts w:ascii="Arial" w:hAnsi="Arial" w:cs="Arial"/>
          <w:noProof/>
          <w:sz w:val="20"/>
          <w:szCs w:val="20"/>
        </w:rPr>
        <w:t xml:space="preserve"> časti 1, v bode 9.1 </w:t>
      </w:r>
      <w:r w:rsidRPr="00293CC3">
        <w:rPr>
          <w:rFonts w:ascii="Arial" w:hAnsi="Arial" w:cs="Arial"/>
          <w:noProof/>
          <w:sz w:val="20"/>
          <w:szCs w:val="20"/>
        </w:rPr>
        <w:t xml:space="preserve">až 9.3 a 9.12 </w:t>
      </w:r>
      <w:r w:rsidRPr="00247862">
        <w:rPr>
          <w:rFonts w:ascii="Arial" w:hAnsi="Arial" w:cs="Arial"/>
          <w:noProof/>
          <w:sz w:val="20"/>
          <w:szCs w:val="20"/>
        </w:rPr>
        <w:t xml:space="preserve">čl. 9 tejto časti zmluvy, v bode </w:t>
      </w:r>
      <w:r>
        <w:rPr>
          <w:rFonts w:ascii="Arial" w:hAnsi="Arial" w:cs="Arial"/>
          <w:noProof/>
          <w:sz w:val="20"/>
          <w:szCs w:val="20"/>
        </w:rPr>
        <w:t>7</w:t>
      </w:r>
      <w:r w:rsidRPr="00247862">
        <w:rPr>
          <w:rFonts w:ascii="Arial" w:hAnsi="Arial" w:cs="Arial"/>
          <w:noProof/>
          <w:sz w:val="20"/>
          <w:szCs w:val="20"/>
        </w:rPr>
        <w:t>.5 čl. 7 tejto časti zmluvy, v čl. 6 tejto časti zmluvy alebo ak poruší zmluvu inak ako je uvedené v bode 5.3 čl. 5 tejto časti zmluvy, zaväzuje sa zaplatiť objednávateľovi zmluvnú pokutu vo výške 200,- EUR (slovom: dvesto eur) za každý deň, pokiaľ porušenie povinnosti trvá, a to za každé jedno takéto porušenie samostatne, a to aj za opakované porušenie povinnosti.</w:t>
      </w:r>
    </w:p>
    <w:p w14:paraId="62D90ED3" w14:textId="77777777" w:rsidR="00C60C1A" w:rsidRPr="00247862" w:rsidRDefault="00C60C1A" w:rsidP="00FE7E22">
      <w:pPr>
        <w:numPr>
          <w:ilvl w:val="1"/>
          <w:numId w:val="88"/>
        </w:numPr>
        <w:jc w:val="both"/>
        <w:rPr>
          <w:rFonts w:ascii="Arial" w:hAnsi="Arial" w:cs="Arial"/>
          <w:noProof/>
          <w:sz w:val="20"/>
          <w:szCs w:val="20"/>
        </w:rPr>
      </w:pPr>
      <w:r w:rsidRPr="00247862">
        <w:rPr>
          <w:rFonts w:ascii="Arial" w:hAnsi="Arial" w:cs="Arial"/>
          <w:noProof/>
          <w:sz w:val="20"/>
          <w:szCs w:val="20"/>
        </w:rPr>
        <w:t>Zhotoviteľ sa zaväzuje zaplatiť objednávateľovi zmluvnú pokutu aj za:</w:t>
      </w:r>
    </w:p>
    <w:p w14:paraId="3C1A9409" w14:textId="77777777" w:rsidR="00C60C1A" w:rsidRPr="00247862" w:rsidRDefault="00C60C1A" w:rsidP="00FE7E22">
      <w:pPr>
        <w:numPr>
          <w:ilvl w:val="0"/>
          <w:numId w:val="89"/>
        </w:numPr>
        <w:ind w:left="851" w:hanging="284"/>
        <w:jc w:val="both"/>
        <w:rPr>
          <w:rFonts w:ascii="Arial" w:hAnsi="Arial" w:cs="Arial"/>
          <w:noProof/>
          <w:sz w:val="20"/>
          <w:szCs w:val="20"/>
        </w:rPr>
      </w:pPr>
      <w:r w:rsidRPr="00247862">
        <w:rPr>
          <w:rFonts w:ascii="Arial" w:hAnsi="Arial" w:cs="Arial"/>
          <w:noProof/>
          <w:sz w:val="20"/>
          <w:szCs w:val="20"/>
        </w:rPr>
        <w:t>porušenie povinnosti zhotoviteľa (bod 1.7 čl. 1 tejto časti zmluvy) zabezpečiť, aby sa HIP alebo jeho zástupca, ktorým je zodpovedný projektant pre cestnú časť, v mene zhotoviteľa zúčastňoval na všetkých pracovných rokovaniach s objednávateľom vrátane účasti na záverečnom prerokovaní, a to zmluvnú pokutu vo výške 500,- EUR (slovom: päťsto eur) za každé porušenie povinnosti, t.j. za každú neúčasť na pracovnom rokovaní a záverečnom prerokovaní,</w:t>
      </w:r>
    </w:p>
    <w:p w14:paraId="62ADFFE0" w14:textId="77777777" w:rsidR="00C60C1A" w:rsidRPr="00247862" w:rsidRDefault="00C60C1A" w:rsidP="00FE7E22">
      <w:pPr>
        <w:numPr>
          <w:ilvl w:val="0"/>
          <w:numId w:val="89"/>
        </w:numPr>
        <w:ind w:left="851" w:hanging="284"/>
        <w:jc w:val="both"/>
        <w:rPr>
          <w:rFonts w:ascii="Arial" w:hAnsi="Arial" w:cs="Arial"/>
          <w:noProof/>
          <w:sz w:val="20"/>
          <w:szCs w:val="20"/>
        </w:rPr>
      </w:pPr>
      <w:r w:rsidRPr="00247862">
        <w:rPr>
          <w:rFonts w:ascii="Arial" w:hAnsi="Arial" w:cs="Arial"/>
          <w:noProof/>
          <w:sz w:val="20"/>
          <w:szCs w:val="20"/>
        </w:rPr>
        <w:t>za porušenie akejkoľvek povinnosti uvedenej v bode 1.2 čl. 1 tejto časti zmluvy, a to zmluvnú pokutu vo výške 500,- EUR (slovom: päťsto eur), a to za každé porušenie povinnosti,</w:t>
      </w:r>
    </w:p>
    <w:p w14:paraId="483E0FB6" w14:textId="77777777" w:rsidR="00C60C1A" w:rsidRPr="00247862" w:rsidRDefault="00C60C1A" w:rsidP="00FE7E22">
      <w:pPr>
        <w:numPr>
          <w:ilvl w:val="0"/>
          <w:numId w:val="89"/>
        </w:numPr>
        <w:ind w:left="851" w:hanging="284"/>
        <w:jc w:val="both"/>
        <w:rPr>
          <w:rFonts w:ascii="Arial" w:hAnsi="Arial" w:cs="Arial"/>
          <w:noProof/>
          <w:sz w:val="20"/>
          <w:szCs w:val="20"/>
        </w:rPr>
      </w:pPr>
      <w:r w:rsidRPr="00247862">
        <w:rPr>
          <w:rFonts w:ascii="Arial" w:hAnsi="Arial" w:cs="Arial"/>
          <w:noProof/>
          <w:sz w:val="20"/>
          <w:szCs w:val="20"/>
        </w:rPr>
        <w:t>za porušenie povinnosti uvedenej v bode 1.3 čl.1 tejto časti zmluvy, a to zmluvnú pokutu vo výške 500,- EUR (slovom: päťsto eur) za každý deň omeškania až do splnenia povinnosti uvedenej v bode 1.3 čl. 1 tejto časti zmluvy, a to za každé porušenie povinnosti,</w:t>
      </w:r>
    </w:p>
    <w:p w14:paraId="0FEDA312" w14:textId="77777777" w:rsidR="00C60C1A" w:rsidRPr="00247862" w:rsidRDefault="00C60C1A" w:rsidP="00FE7E22">
      <w:pPr>
        <w:numPr>
          <w:ilvl w:val="0"/>
          <w:numId w:val="89"/>
        </w:numPr>
        <w:ind w:left="851" w:hanging="284"/>
        <w:jc w:val="both"/>
        <w:rPr>
          <w:rFonts w:ascii="Arial" w:hAnsi="Arial" w:cs="Arial"/>
          <w:noProof/>
          <w:sz w:val="20"/>
          <w:szCs w:val="20"/>
        </w:rPr>
      </w:pPr>
      <w:r w:rsidRPr="00247862">
        <w:rPr>
          <w:rFonts w:ascii="Arial" w:hAnsi="Arial" w:cs="Arial"/>
          <w:noProof/>
          <w:sz w:val="20"/>
          <w:szCs w:val="20"/>
        </w:rPr>
        <w:t>porušenie ktorejkoľvek povinnosti zhotoviteľa uvedenej v bode 9.11 čl. 9 tejto časti zmluvy, a to zmluvnú pokutu vo výške 500,- EUR (slovom: päťsto eur) za každý deň omeškania až do splnenia povinnosti uvedenej v bode 9.11 čl. 9 tejto časti zmluvy, a to za každé porušenie povinnosti,</w:t>
      </w:r>
    </w:p>
    <w:p w14:paraId="2A9596DF" w14:textId="77777777" w:rsidR="00C60C1A" w:rsidRPr="00247862" w:rsidRDefault="00C60C1A" w:rsidP="00FE7E22">
      <w:pPr>
        <w:numPr>
          <w:ilvl w:val="0"/>
          <w:numId w:val="89"/>
        </w:numPr>
        <w:ind w:left="851" w:hanging="284"/>
        <w:jc w:val="both"/>
        <w:rPr>
          <w:rFonts w:ascii="Arial" w:hAnsi="Arial" w:cs="Arial"/>
          <w:noProof/>
          <w:sz w:val="20"/>
          <w:szCs w:val="20"/>
        </w:rPr>
      </w:pPr>
      <w:r w:rsidRPr="00247862">
        <w:rPr>
          <w:rFonts w:ascii="Arial" w:hAnsi="Arial" w:cs="Arial"/>
          <w:noProof/>
          <w:sz w:val="20"/>
          <w:szCs w:val="20"/>
        </w:rPr>
        <w:t>porušenie ktorejkoľvek povinnosti zhotoviteľa uvedenej v bode 9.7 čl. 9 tejto časti zmluvy, a to zmluvnú pokutu vo výške 500,- EUR (slovom: päťsto eur), a to za každé porušenie povinnosti,</w:t>
      </w:r>
    </w:p>
    <w:p w14:paraId="47C9BEBB" w14:textId="77777777" w:rsidR="00C60C1A" w:rsidRPr="00247862" w:rsidRDefault="00C60C1A" w:rsidP="00FE7E22">
      <w:pPr>
        <w:numPr>
          <w:ilvl w:val="0"/>
          <w:numId w:val="89"/>
        </w:numPr>
        <w:ind w:left="851" w:hanging="284"/>
        <w:jc w:val="both"/>
        <w:rPr>
          <w:rFonts w:ascii="Arial" w:hAnsi="Arial" w:cs="Arial"/>
          <w:noProof/>
          <w:sz w:val="20"/>
          <w:szCs w:val="20"/>
        </w:rPr>
      </w:pPr>
      <w:r w:rsidRPr="00247862">
        <w:rPr>
          <w:rFonts w:ascii="Arial" w:hAnsi="Arial" w:cs="Arial"/>
          <w:noProof/>
          <w:sz w:val="20"/>
          <w:szCs w:val="20"/>
        </w:rPr>
        <w:t>porušenie ktorejkoľvek povinnosti zhotoviteľa uvedenej v bode 9.5 čl. 9 tejto časti zmluvy, a to zmluvnú pokutu vo výške 500,- EUR (slovom: päťsto eur), a to za každé porušenie povinnosti,</w:t>
      </w:r>
    </w:p>
    <w:p w14:paraId="21A6DDFB" w14:textId="77777777" w:rsidR="00C60C1A" w:rsidRPr="00247862" w:rsidRDefault="00C60C1A" w:rsidP="00FE7E22">
      <w:pPr>
        <w:numPr>
          <w:ilvl w:val="0"/>
          <w:numId w:val="89"/>
        </w:numPr>
        <w:ind w:left="851" w:hanging="284"/>
        <w:jc w:val="both"/>
        <w:rPr>
          <w:rFonts w:ascii="Arial" w:hAnsi="Arial" w:cs="Arial"/>
          <w:noProof/>
          <w:sz w:val="20"/>
          <w:szCs w:val="20"/>
        </w:rPr>
      </w:pPr>
      <w:r w:rsidRPr="00247862">
        <w:rPr>
          <w:rFonts w:ascii="Arial" w:hAnsi="Arial" w:cs="Arial"/>
          <w:noProof/>
          <w:sz w:val="20"/>
          <w:szCs w:val="20"/>
        </w:rPr>
        <w:t>porušenie povinnosti zhotoviteľa uvedenej v bode 1.9 čl. 1 tejto časti zmluvy realizovať akúkoľvek komunikáciu (ústnu i písomnú) s objednávateľom v slovenskom jazyku, a to zmluvnú pokutu vo výške 500,- EUR (slovom: päťsto eur), a to za každé porušenie povinnosti.</w:t>
      </w:r>
    </w:p>
    <w:p w14:paraId="199EBC0E" w14:textId="77777777" w:rsidR="00C60C1A" w:rsidRPr="00247862" w:rsidRDefault="00C60C1A" w:rsidP="00FE7E22">
      <w:pPr>
        <w:numPr>
          <w:ilvl w:val="0"/>
          <w:numId w:val="89"/>
        </w:numPr>
        <w:ind w:left="851" w:hanging="284"/>
        <w:jc w:val="both"/>
        <w:rPr>
          <w:rFonts w:ascii="Arial" w:hAnsi="Arial" w:cs="Arial"/>
          <w:noProof/>
          <w:sz w:val="20"/>
          <w:szCs w:val="20"/>
        </w:rPr>
      </w:pPr>
      <w:r w:rsidRPr="00247862">
        <w:rPr>
          <w:rFonts w:ascii="Arial" w:hAnsi="Arial" w:cs="Arial"/>
          <w:noProof/>
          <w:sz w:val="20"/>
          <w:szCs w:val="20"/>
        </w:rPr>
        <w:t>porušenie ktorejkoľvek povinnosti uvedenej v bode 6.1 čl. 6 tejto časti zmluvy, a to zmluvnú pokutu vo výške 500,- EUR (slovom: päťsto eur) za každý deň, za každé jedno porušenie, pokiaľ porušenie povinnosti predložiť bankovú záruku trvá.</w:t>
      </w:r>
    </w:p>
    <w:p w14:paraId="79A11EB4" w14:textId="77777777" w:rsidR="00C60C1A" w:rsidRPr="00247862" w:rsidRDefault="00C60C1A" w:rsidP="00FE7E22">
      <w:pPr>
        <w:numPr>
          <w:ilvl w:val="1"/>
          <w:numId w:val="88"/>
        </w:numPr>
        <w:jc w:val="both"/>
        <w:rPr>
          <w:rFonts w:ascii="Arial" w:hAnsi="Arial" w:cs="Arial"/>
          <w:noProof/>
          <w:sz w:val="20"/>
          <w:szCs w:val="20"/>
        </w:rPr>
      </w:pPr>
      <w:r w:rsidRPr="00247862">
        <w:rPr>
          <w:rFonts w:ascii="Arial" w:hAnsi="Arial" w:cs="Arial"/>
          <w:noProof/>
          <w:sz w:val="20"/>
          <w:szCs w:val="20"/>
        </w:rPr>
        <w:t>Zhotoviteľ sa týmto zaväzuje zmluvné pokuty v zmysle tejto zmluvy uhradiť objednávateľovi v lehote 30 (tridsiatich) kalendárnych dní odo dňa doručenia písomnej výzvy na ich úhradu. Zmluvné pokuty v zmysle tejto zmluvy je objednávateľ oprávnený uložiť zhotoviteľovi opakovane. Zaplatením zmluvnej pokuty sa zhotoviteľ nezbavuje povinnosti, ktorá bola zabezpečená zmluvnou pokutou. Objednávateľ má popri zmluvnej pokute nárok na náhradu škody v plnej výške spôsobenej porušením povinnosti zhotoviteľa, na ktorú sa vzťahuje zmluvná pokuta, pričom zmluvná pokuta sa nezapočítava na náhradu škody.</w:t>
      </w:r>
    </w:p>
    <w:p w14:paraId="3523D361" w14:textId="77777777" w:rsidR="00C60C1A" w:rsidRPr="00247862" w:rsidRDefault="00C60C1A" w:rsidP="00FE7E22">
      <w:pPr>
        <w:numPr>
          <w:ilvl w:val="1"/>
          <w:numId w:val="88"/>
        </w:numPr>
        <w:jc w:val="both"/>
        <w:rPr>
          <w:rFonts w:ascii="Arial" w:hAnsi="Arial" w:cs="Arial"/>
          <w:noProof/>
          <w:sz w:val="20"/>
          <w:szCs w:val="20"/>
        </w:rPr>
      </w:pPr>
      <w:r w:rsidRPr="00247862">
        <w:rPr>
          <w:rFonts w:ascii="Arial" w:hAnsi="Arial" w:cs="Arial"/>
          <w:noProof/>
          <w:sz w:val="20"/>
          <w:szCs w:val="20"/>
        </w:rPr>
        <w:t>Pre vylúčenie akýchkoľvek pochybností zmluvné strany deklarujú, že zmluvné pokuty uplatnené objednávateľom voči zhotoviteľovi je možné kumulovať, t.j. že uplatnením jednej zmluvnej pokuty objednávateľom nie je dotknuté právo objednávateľa na uplatnenie akejkoľvek inej zmluvnej pokuty podľa tejto zmluvy.</w:t>
      </w:r>
    </w:p>
    <w:p w14:paraId="3A7110F9" w14:textId="77777777" w:rsidR="00C60C1A" w:rsidRPr="00247862" w:rsidRDefault="00C60C1A" w:rsidP="00FE7E22">
      <w:pPr>
        <w:numPr>
          <w:ilvl w:val="1"/>
          <w:numId w:val="88"/>
        </w:numPr>
        <w:jc w:val="both"/>
        <w:rPr>
          <w:rFonts w:ascii="Arial" w:hAnsi="Arial" w:cs="Arial"/>
          <w:noProof/>
          <w:sz w:val="20"/>
          <w:szCs w:val="20"/>
        </w:rPr>
      </w:pPr>
      <w:r w:rsidRPr="00247862">
        <w:rPr>
          <w:rFonts w:ascii="Arial" w:hAnsi="Arial" w:cs="Arial"/>
          <w:noProof/>
          <w:sz w:val="20"/>
          <w:szCs w:val="20"/>
        </w:rPr>
        <w:t>V prípade vzájomných nárokov, budú tieto nároky vzájomne započítané v súlade s ustanoveniami § 358 a nasl. Obchodného zákonníka.</w:t>
      </w:r>
    </w:p>
    <w:p w14:paraId="1EA4E70B" w14:textId="77777777" w:rsidR="00C60C1A" w:rsidRPr="00247862" w:rsidRDefault="00C60C1A" w:rsidP="00FE7E22">
      <w:pPr>
        <w:spacing w:before="120"/>
        <w:jc w:val="center"/>
        <w:outlineLvl w:val="2"/>
        <w:rPr>
          <w:rFonts w:ascii="Arial" w:hAnsi="Arial" w:cs="Arial"/>
          <w:b/>
          <w:noProof/>
          <w:sz w:val="20"/>
        </w:rPr>
      </w:pPr>
      <w:r w:rsidRPr="00247862">
        <w:rPr>
          <w:rFonts w:ascii="Arial" w:hAnsi="Arial" w:cs="Arial"/>
          <w:b/>
          <w:noProof/>
          <w:sz w:val="20"/>
        </w:rPr>
        <w:t>ČL. 6</w:t>
      </w:r>
    </w:p>
    <w:p w14:paraId="37404885" w14:textId="77777777" w:rsidR="00C60C1A" w:rsidRPr="00247862" w:rsidRDefault="00C60C1A" w:rsidP="00FE7E22">
      <w:pPr>
        <w:spacing w:after="120"/>
        <w:jc w:val="center"/>
        <w:outlineLvl w:val="2"/>
        <w:rPr>
          <w:rFonts w:ascii="Arial" w:hAnsi="Arial" w:cs="Arial"/>
          <w:b/>
          <w:noProof/>
          <w:sz w:val="20"/>
        </w:rPr>
      </w:pPr>
      <w:r w:rsidRPr="00247862">
        <w:rPr>
          <w:rFonts w:ascii="Arial" w:hAnsi="Arial" w:cs="Arial"/>
          <w:b/>
          <w:noProof/>
          <w:sz w:val="20"/>
        </w:rPr>
        <w:t>BANKOVÉ ZÁRUKY</w:t>
      </w:r>
    </w:p>
    <w:p w14:paraId="382AE0A5" w14:textId="77777777" w:rsidR="00C60C1A" w:rsidRPr="00247862" w:rsidRDefault="00C60C1A" w:rsidP="00FE7E22">
      <w:pPr>
        <w:numPr>
          <w:ilvl w:val="1"/>
          <w:numId w:val="90"/>
        </w:numPr>
        <w:tabs>
          <w:tab w:val="left" w:pos="1276"/>
        </w:tabs>
        <w:spacing w:before="120"/>
        <w:jc w:val="both"/>
        <w:rPr>
          <w:rFonts w:ascii="Arial" w:hAnsi="Arial" w:cs="Arial"/>
          <w:noProof/>
          <w:sz w:val="20"/>
          <w:szCs w:val="20"/>
        </w:rPr>
      </w:pPr>
      <w:r w:rsidRPr="00247862">
        <w:rPr>
          <w:rFonts w:ascii="Arial" w:hAnsi="Arial" w:cs="Arial"/>
          <w:noProof/>
          <w:sz w:val="20"/>
          <w:szCs w:val="20"/>
        </w:rPr>
        <w:lastRenderedPageBreak/>
        <w:t>6.1.1</w:t>
      </w:r>
      <w:r w:rsidRPr="00247862">
        <w:rPr>
          <w:rFonts w:ascii="Arial" w:hAnsi="Arial" w:cs="Arial"/>
          <w:noProof/>
          <w:sz w:val="20"/>
          <w:szCs w:val="20"/>
        </w:rPr>
        <w:tab/>
        <w:t xml:space="preserve">Zhotoviteľ sa zaväzuje do 14 (štrnástich) kalendárnych dní odo dňa nadobudnutia účinnosti tejto zmluvy predložiť objednávateľovi bankovú záruku na zabezpečenie všetkých pohľadávok objednávateľa voči zhotoviteľovi, ktoré vzniknú v prípade, ak zhotoviteľ porušuje svoje záväzky vyplývajúce mu z tejto zmluvy a všeobecne záväzných právnych predpisov vzťahujúcich sa k dielu č. 1. Banková záruka v zmysle tohto bodu musí byť vo výške 10% z celkovej ceny diela č. 1 bez DPH a musí byť platná, účinná a vymáhateľná až do dňa podpísania posledného preberacieho protokolu, a to k </w:t>
      </w:r>
      <w:r w:rsidRPr="008205E7">
        <w:rPr>
          <w:rFonts w:ascii="Arial" w:hAnsi="Arial" w:cs="Arial"/>
          <w:b/>
          <w:noProof/>
          <w:sz w:val="20"/>
          <w:szCs w:val="20"/>
        </w:rPr>
        <w:t>dielu č. 1</w:t>
      </w:r>
      <w:r w:rsidRPr="00247862">
        <w:rPr>
          <w:rFonts w:ascii="Arial" w:hAnsi="Arial" w:cs="Arial"/>
          <w:noProof/>
          <w:sz w:val="20"/>
          <w:szCs w:val="20"/>
        </w:rPr>
        <w:t xml:space="preserve"> </w:t>
      </w:r>
      <w:r w:rsidRPr="00247862">
        <w:rPr>
          <w:rFonts w:ascii="Arial" w:hAnsi="Arial" w:cs="Arial"/>
          <w:b/>
          <w:noProof/>
          <w:sz w:val="20"/>
          <w:szCs w:val="20"/>
        </w:rPr>
        <w:t>(SZ).</w:t>
      </w:r>
    </w:p>
    <w:p w14:paraId="5FF8FAF9" w14:textId="77777777" w:rsidR="00C60C1A" w:rsidRPr="00247862" w:rsidRDefault="00C60C1A" w:rsidP="00FE7E22">
      <w:pPr>
        <w:tabs>
          <w:tab w:val="left" w:pos="1276"/>
        </w:tabs>
        <w:spacing w:before="120"/>
        <w:ind w:left="567"/>
        <w:jc w:val="both"/>
        <w:rPr>
          <w:rFonts w:ascii="Arial" w:hAnsi="Arial" w:cs="Arial"/>
          <w:noProof/>
          <w:sz w:val="20"/>
          <w:szCs w:val="20"/>
        </w:rPr>
      </w:pPr>
      <w:r w:rsidRPr="00247862">
        <w:rPr>
          <w:rFonts w:ascii="Arial" w:hAnsi="Arial" w:cs="Arial"/>
          <w:noProof/>
          <w:sz w:val="20"/>
          <w:szCs w:val="20"/>
        </w:rPr>
        <w:t>6.1.2</w:t>
      </w:r>
      <w:r w:rsidRPr="00247862">
        <w:rPr>
          <w:rFonts w:ascii="Arial" w:hAnsi="Arial" w:cs="Arial"/>
          <w:noProof/>
          <w:sz w:val="20"/>
          <w:szCs w:val="20"/>
        </w:rPr>
        <w:tab/>
        <w:t>Zhotoviteľ sa zaväzuje do 14 ( štrnástich) kalendárnych dní odo dňa nadobudnutia účinnosti tejto zmluvy predložiť objednávateľovi bankovú záruku na zabezpečenie všetkých pohľadávok objednávateľa voči zhotoviteľovi, ktoré vzniknú v prípade, ak zhotoviteľ porušuje svoje záväzky vyplývajúce mu z tejto zmluvy a všeobecne záväzných právnych predpisov vzťahujúcich sa k dielu č. 2. Banková záruka v zmysle tohto bodu musí byť vo výške 10% z ceny diela č. 2 bez DPH a musí byť platná, účinná a vymáhateľná až do dňa podpísania posledného preberacieho protokolu, a to k </w:t>
      </w:r>
      <w:r w:rsidRPr="00247862">
        <w:rPr>
          <w:rFonts w:ascii="Arial" w:hAnsi="Arial" w:cs="Arial"/>
          <w:b/>
          <w:noProof/>
          <w:sz w:val="20"/>
          <w:szCs w:val="20"/>
        </w:rPr>
        <w:t>dielu č. 2 (8a po SZ).</w:t>
      </w:r>
    </w:p>
    <w:p w14:paraId="6DC104E9" w14:textId="77777777" w:rsidR="00C60C1A" w:rsidRPr="00247862" w:rsidRDefault="00C60C1A" w:rsidP="00FE7E22">
      <w:pPr>
        <w:numPr>
          <w:ilvl w:val="1"/>
          <w:numId w:val="90"/>
        </w:numPr>
        <w:spacing w:before="120"/>
        <w:ind w:left="573" w:hanging="573"/>
        <w:jc w:val="both"/>
        <w:rPr>
          <w:rFonts w:ascii="Arial" w:hAnsi="Arial" w:cs="Arial"/>
          <w:noProof/>
          <w:sz w:val="20"/>
          <w:szCs w:val="20"/>
        </w:rPr>
      </w:pPr>
      <w:r w:rsidRPr="00247862">
        <w:rPr>
          <w:rFonts w:ascii="Arial" w:hAnsi="Arial" w:cs="Arial"/>
          <w:noProof/>
          <w:sz w:val="20"/>
          <w:szCs w:val="20"/>
        </w:rPr>
        <w:t>Pre bankové záruky uvedené v čl. 6 tejto časti zmluvy platia nasledovné spoločné ustanovenia:</w:t>
      </w:r>
    </w:p>
    <w:p w14:paraId="20E65269" w14:textId="77777777" w:rsidR="00C60C1A" w:rsidRPr="00247862" w:rsidRDefault="00C60C1A" w:rsidP="00FE7E22">
      <w:pPr>
        <w:numPr>
          <w:ilvl w:val="2"/>
          <w:numId w:val="91"/>
        </w:numPr>
        <w:ind w:left="1134" w:hanging="567"/>
        <w:jc w:val="both"/>
        <w:rPr>
          <w:rFonts w:ascii="Arial" w:hAnsi="Arial" w:cs="Arial"/>
          <w:noProof/>
          <w:sz w:val="20"/>
        </w:rPr>
      </w:pPr>
      <w:r w:rsidRPr="00247862">
        <w:rPr>
          <w:rFonts w:ascii="Arial" w:hAnsi="Arial" w:cs="Arial"/>
          <w:noProof/>
          <w:sz w:val="20"/>
        </w:rPr>
        <w:t>Banková záruka musí byť poskytnutá bankou so sídlom v Slovenskej republike alebo pobočkou zahraničnej banky v Slovenskej republike.</w:t>
      </w:r>
    </w:p>
    <w:p w14:paraId="3EF4520C" w14:textId="77777777" w:rsidR="00C60C1A" w:rsidRPr="00247862" w:rsidRDefault="00C60C1A" w:rsidP="00FE7E22">
      <w:pPr>
        <w:numPr>
          <w:ilvl w:val="2"/>
          <w:numId w:val="91"/>
        </w:numPr>
        <w:ind w:left="1134" w:hanging="567"/>
        <w:jc w:val="both"/>
        <w:rPr>
          <w:rFonts w:ascii="Arial" w:hAnsi="Arial" w:cs="Arial"/>
          <w:noProof/>
          <w:sz w:val="20"/>
        </w:rPr>
      </w:pPr>
      <w:r w:rsidRPr="00247862">
        <w:rPr>
          <w:rFonts w:ascii="Arial" w:hAnsi="Arial" w:cs="Arial"/>
          <w:noProof/>
          <w:sz w:val="20"/>
        </w:rPr>
        <w:t>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 bankovú záruku na zabezpečenie všetkých pohľadávok objednávateľa voči zhotoviteľovi, ktoré vzniknú v prípade, ak zhotoviteľ porušuje svoje záväzky vyplývajúce mu zo zmluvy a všeobecne záväzných právnych predpisov vzťahujúcich sa k dielu.</w:t>
      </w:r>
    </w:p>
    <w:p w14:paraId="3DFC7046" w14:textId="77777777" w:rsidR="00C60C1A" w:rsidRPr="00247862" w:rsidRDefault="00C60C1A" w:rsidP="00FE7E22">
      <w:pPr>
        <w:numPr>
          <w:ilvl w:val="2"/>
          <w:numId w:val="91"/>
        </w:numPr>
        <w:ind w:left="1134" w:hanging="567"/>
        <w:jc w:val="both"/>
        <w:rPr>
          <w:rFonts w:ascii="Arial" w:hAnsi="Arial" w:cs="Arial"/>
          <w:noProof/>
          <w:sz w:val="20"/>
        </w:rPr>
      </w:pPr>
      <w:r w:rsidRPr="00247862">
        <w:rPr>
          <w:rFonts w:ascii="Arial" w:hAnsi="Arial" w:cs="Arial"/>
          <w:noProof/>
          <w:sz w:val="20"/>
        </w:rPr>
        <w:t>Platnosť bankovej záruky končí:</w:t>
      </w:r>
    </w:p>
    <w:p w14:paraId="186C0613" w14:textId="77777777" w:rsidR="00C60C1A" w:rsidRPr="00247862" w:rsidRDefault="00C60C1A" w:rsidP="00FE7E22">
      <w:pPr>
        <w:numPr>
          <w:ilvl w:val="0"/>
          <w:numId w:val="92"/>
        </w:numPr>
        <w:ind w:left="1701" w:hanging="567"/>
        <w:jc w:val="both"/>
        <w:rPr>
          <w:rFonts w:ascii="Arial" w:hAnsi="Arial" w:cs="Arial"/>
          <w:noProof/>
          <w:sz w:val="20"/>
          <w:szCs w:val="20"/>
        </w:rPr>
      </w:pPr>
      <w:r w:rsidRPr="00247862">
        <w:rPr>
          <w:rFonts w:ascii="Arial" w:hAnsi="Arial" w:cs="Arial"/>
          <w:noProof/>
          <w:sz w:val="20"/>
          <w:szCs w:val="20"/>
        </w:rPr>
        <w:t>dňom kedy bude banke, ktorá vystavila bankovú záruku vrátený jej originál; alebo</w:t>
      </w:r>
    </w:p>
    <w:p w14:paraId="0331B5D0" w14:textId="77777777" w:rsidR="00C60C1A" w:rsidRPr="00247862" w:rsidRDefault="00C60C1A" w:rsidP="00FE7E22">
      <w:pPr>
        <w:numPr>
          <w:ilvl w:val="0"/>
          <w:numId w:val="92"/>
        </w:numPr>
        <w:ind w:left="1701" w:hanging="567"/>
        <w:jc w:val="both"/>
        <w:rPr>
          <w:rFonts w:ascii="Arial" w:hAnsi="Arial" w:cs="Arial"/>
          <w:noProof/>
          <w:sz w:val="20"/>
          <w:szCs w:val="20"/>
        </w:rPr>
      </w:pPr>
      <w:r w:rsidRPr="00247862">
        <w:rPr>
          <w:rFonts w:ascii="Arial" w:hAnsi="Arial" w:cs="Arial"/>
          <w:noProof/>
          <w:sz w:val="20"/>
          <w:szCs w:val="20"/>
        </w:rPr>
        <w:t>dňom zníženia zaručenej sumy uvedenej na bankovej záruke na nulu v dôsledku zníženia zaručenej sumy uvedenej na bankovej záruke plnením podľa tejto bankovej záruky v prospech objednávateľa; alebo</w:t>
      </w:r>
    </w:p>
    <w:p w14:paraId="251894CD" w14:textId="77777777" w:rsidR="00C60C1A" w:rsidRPr="00247862" w:rsidRDefault="00C60C1A" w:rsidP="00FE7E22">
      <w:pPr>
        <w:numPr>
          <w:ilvl w:val="0"/>
          <w:numId w:val="92"/>
        </w:numPr>
        <w:ind w:left="1701" w:hanging="567"/>
        <w:jc w:val="both"/>
        <w:rPr>
          <w:rFonts w:ascii="Arial" w:hAnsi="Arial" w:cs="Arial"/>
          <w:noProof/>
          <w:sz w:val="20"/>
          <w:szCs w:val="20"/>
        </w:rPr>
      </w:pPr>
      <w:r w:rsidRPr="00247862">
        <w:rPr>
          <w:rFonts w:ascii="Arial" w:hAnsi="Arial" w:cs="Arial"/>
          <w:noProof/>
          <w:sz w:val="20"/>
          <w:szCs w:val="20"/>
        </w:rPr>
        <w:t>dňom kedy banka, ktorá vystavila bankovú záruku obdŕžala písomné prehlásenie objednávateľa, v ktorom bude uvedené, že túto bankovú záruku považuje objednávateľ za ukončenú a vzdáva sa akéhokoľvek nároku na plnenie z bankovej záruky; alebo</w:t>
      </w:r>
    </w:p>
    <w:p w14:paraId="3B1144B5" w14:textId="77777777" w:rsidR="00C60C1A" w:rsidRPr="00247862" w:rsidRDefault="00C60C1A" w:rsidP="00FE7E22">
      <w:pPr>
        <w:numPr>
          <w:ilvl w:val="0"/>
          <w:numId w:val="92"/>
        </w:numPr>
        <w:ind w:left="1701" w:hanging="567"/>
        <w:jc w:val="both"/>
        <w:rPr>
          <w:rFonts w:ascii="Arial" w:hAnsi="Arial" w:cs="Arial"/>
          <w:noProof/>
          <w:sz w:val="20"/>
          <w:szCs w:val="20"/>
        </w:rPr>
      </w:pPr>
      <w:r w:rsidRPr="00247862">
        <w:rPr>
          <w:rFonts w:ascii="Arial" w:hAnsi="Arial" w:cs="Arial"/>
          <w:noProof/>
          <w:sz w:val="20"/>
          <w:szCs w:val="20"/>
        </w:rPr>
        <w:t>uplynutím doby, na ktorú bola banková záruka vystavená;</w:t>
      </w:r>
    </w:p>
    <w:p w14:paraId="2085A222" w14:textId="77777777" w:rsidR="00C60C1A" w:rsidRPr="00247862" w:rsidRDefault="00C60C1A" w:rsidP="00FE7E22">
      <w:pPr>
        <w:tabs>
          <w:tab w:val="left" w:pos="1134"/>
        </w:tabs>
        <w:ind w:left="567" w:hanging="567"/>
        <w:jc w:val="both"/>
        <w:rPr>
          <w:rFonts w:ascii="Arial" w:hAnsi="Arial" w:cs="Arial"/>
          <w:noProof/>
          <w:sz w:val="20"/>
          <w:szCs w:val="20"/>
        </w:rPr>
      </w:pPr>
      <w:r w:rsidRPr="00247862">
        <w:rPr>
          <w:rFonts w:ascii="Arial" w:hAnsi="Arial" w:cs="Arial"/>
          <w:noProof/>
          <w:sz w:val="20"/>
          <w:szCs w:val="20"/>
        </w:rPr>
        <w:tab/>
      </w:r>
      <w:r w:rsidRPr="00247862">
        <w:rPr>
          <w:rFonts w:ascii="Arial" w:hAnsi="Arial" w:cs="Arial"/>
          <w:noProof/>
          <w:sz w:val="20"/>
          <w:szCs w:val="20"/>
        </w:rPr>
        <w:tab/>
        <w:t>a to podľa toho, ktorá z uvedených skutočností nastane skôr.</w:t>
      </w:r>
    </w:p>
    <w:p w14:paraId="41A9A5AD" w14:textId="77777777" w:rsidR="00C60C1A" w:rsidRPr="00247862" w:rsidRDefault="00C60C1A" w:rsidP="00FE7E22">
      <w:pPr>
        <w:rPr>
          <w:rFonts w:ascii="Arial" w:hAnsi="Arial" w:cs="Arial"/>
          <w:noProof/>
          <w:sz w:val="20"/>
        </w:rPr>
      </w:pPr>
    </w:p>
    <w:p w14:paraId="2445C7F3" w14:textId="77777777" w:rsidR="00C60C1A" w:rsidRPr="00247862" w:rsidRDefault="00C60C1A" w:rsidP="00FE7E22">
      <w:pPr>
        <w:jc w:val="center"/>
        <w:outlineLvl w:val="2"/>
        <w:rPr>
          <w:rFonts w:ascii="Arial" w:hAnsi="Arial" w:cs="Arial"/>
          <w:b/>
          <w:noProof/>
          <w:sz w:val="20"/>
        </w:rPr>
      </w:pPr>
      <w:r w:rsidRPr="00247862">
        <w:rPr>
          <w:rFonts w:ascii="Arial" w:hAnsi="Arial" w:cs="Arial"/>
          <w:b/>
          <w:noProof/>
          <w:sz w:val="20"/>
        </w:rPr>
        <w:t>ČL. 7</w:t>
      </w:r>
    </w:p>
    <w:p w14:paraId="2414708C" w14:textId="77777777" w:rsidR="00C60C1A" w:rsidRPr="00247862" w:rsidRDefault="00C60C1A" w:rsidP="00FE7E22">
      <w:pPr>
        <w:jc w:val="center"/>
        <w:outlineLvl w:val="2"/>
        <w:rPr>
          <w:rFonts w:ascii="Arial" w:hAnsi="Arial" w:cs="Arial"/>
          <w:b/>
          <w:noProof/>
          <w:sz w:val="20"/>
        </w:rPr>
      </w:pPr>
      <w:r w:rsidRPr="00247862">
        <w:rPr>
          <w:rFonts w:ascii="Arial" w:hAnsi="Arial" w:cs="Arial"/>
          <w:b/>
          <w:noProof/>
          <w:sz w:val="20"/>
        </w:rPr>
        <w:t>ZODPOVEDNOSŤ ZA VADY DIELA</w:t>
      </w:r>
    </w:p>
    <w:p w14:paraId="3F2E7856" w14:textId="77777777" w:rsidR="00C60C1A" w:rsidRPr="00247862" w:rsidRDefault="00C60C1A" w:rsidP="00FE7E22">
      <w:pPr>
        <w:jc w:val="center"/>
        <w:rPr>
          <w:rFonts w:ascii="Arial" w:hAnsi="Arial" w:cs="Arial"/>
          <w:b/>
          <w:noProof/>
          <w:sz w:val="20"/>
        </w:rPr>
      </w:pPr>
    </w:p>
    <w:p w14:paraId="74CB4E09" w14:textId="77777777" w:rsidR="00C60C1A" w:rsidRPr="00247862" w:rsidRDefault="00C60C1A" w:rsidP="00FE7E22">
      <w:pPr>
        <w:numPr>
          <w:ilvl w:val="1"/>
          <w:numId w:val="93"/>
        </w:numPr>
        <w:jc w:val="both"/>
        <w:rPr>
          <w:rFonts w:ascii="Arial" w:hAnsi="Arial" w:cs="Arial"/>
          <w:noProof/>
          <w:sz w:val="20"/>
          <w:szCs w:val="20"/>
        </w:rPr>
      </w:pPr>
      <w:r w:rsidRPr="00247862">
        <w:rPr>
          <w:rFonts w:ascii="Arial" w:hAnsi="Arial" w:cs="Arial"/>
          <w:noProof/>
          <w:sz w:val="20"/>
          <w:szCs w:val="20"/>
        </w:rPr>
        <w:t>Zhotoviteľ sa zaväzuje, že pri vykonávaní diela bude postupovať s odbornou starostlivosťou, bude dodržiavať ustanovenia všeobecne záväzných právnych predpisov platných a účinných v Slovenskej republike a príslušné platné technické normy vzťahujúce sa na dielo.</w:t>
      </w:r>
    </w:p>
    <w:p w14:paraId="367DA475" w14:textId="77777777" w:rsidR="00C60C1A" w:rsidRPr="00247862" w:rsidRDefault="00C60C1A" w:rsidP="00FE7E22">
      <w:pPr>
        <w:numPr>
          <w:ilvl w:val="1"/>
          <w:numId w:val="93"/>
        </w:numPr>
        <w:jc w:val="both"/>
        <w:rPr>
          <w:rFonts w:ascii="Arial" w:hAnsi="Arial" w:cs="Arial"/>
          <w:noProof/>
          <w:sz w:val="20"/>
          <w:szCs w:val="20"/>
        </w:rPr>
      </w:pPr>
      <w:r w:rsidRPr="00247862">
        <w:rPr>
          <w:rFonts w:ascii="Arial" w:hAnsi="Arial" w:cs="Arial"/>
          <w:noProof/>
          <w:sz w:val="20"/>
          <w:szCs w:val="20"/>
        </w:rPr>
        <w:t>Zhotoviteľ sa zaväzuje vykonať dielo podľa podmienok uvedených v tejto zmluve a v súťažných podkladoch a zaväzuje sa, že bude mať vlastnosti určené v tejto zmluve a v súťažných podkladoch, a že bude bez vád.</w:t>
      </w:r>
    </w:p>
    <w:p w14:paraId="0D1AF9A5" w14:textId="77777777" w:rsidR="00C60C1A" w:rsidRPr="00247862" w:rsidRDefault="00C60C1A" w:rsidP="00FE7E22">
      <w:pPr>
        <w:numPr>
          <w:ilvl w:val="1"/>
          <w:numId w:val="93"/>
        </w:numPr>
        <w:jc w:val="both"/>
        <w:rPr>
          <w:rFonts w:ascii="Arial" w:hAnsi="Arial" w:cs="Arial"/>
          <w:noProof/>
          <w:sz w:val="20"/>
          <w:szCs w:val="20"/>
        </w:rPr>
      </w:pPr>
      <w:r w:rsidRPr="00247862">
        <w:rPr>
          <w:rFonts w:ascii="Arial" w:hAnsi="Arial" w:cs="Arial"/>
          <w:noProof/>
          <w:sz w:val="20"/>
          <w:szCs w:val="20"/>
        </w:rPr>
        <w:t>Ak pri vykonávaní diela zhotoviteľom vzniknú nejasnosti týkajúce sa vlastností diela alebo spôsobu jeho vykonávania, ktoré nemožno odstrániť výkladom tejto zmluvy, zhotoviteľ sa zaväzuje pri ich riešení riadiť sa príslušnými písomnými pokynmi objednávateľa a zápismi z pracovných stretnutí a záverečného prerokovania (bod 1.2, 1.3 a 1.6 čl. 1 tejto časti zmluvy).</w:t>
      </w:r>
    </w:p>
    <w:p w14:paraId="5EE7D9F3" w14:textId="77777777" w:rsidR="00C60C1A" w:rsidRPr="00247862" w:rsidRDefault="00C60C1A" w:rsidP="00FE7E22">
      <w:pPr>
        <w:numPr>
          <w:ilvl w:val="1"/>
          <w:numId w:val="93"/>
        </w:numPr>
        <w:jc w:val="both"/>
        <w:rPr>
          <w:rFonts w:ascii="Arial" w:hAnsi="Arial" w:cs="Arial"/>
          <w:noProof/>
          <w:sz w:val="20"/>
          <w:szCs w:val="20"/>
        </w:rPr>
      </w:pPr>
      <w:r w:rsidRPr="00247862">
        <w:rPr>
          <w:rFonts w:ascii="Arial" w:hAnsi="Arial" w:cs="Arial"/>
          <w:noProof/>
          <w:sz w:val="20"/>
          <w:szCs w:val="20"/>
        </w:rPr>
        <w:t xml:space="preserve">Zhotoviteľ sa zaväzuje </w:t>
      </w:r>
      <w:r w:rsidRPr="0010039D">
        <w:rPr>
          <w:rFonts w:ascii="Arial" w:hAnsi="Arial" w:cs="Arial"/>
          <w:noProof/>
          <w:sz w:val="20"/>
          <w:szCs w:val="20"/>
        </w:rPr>
        <w:t>odstrániť vadu diela, ktorá sa stane zjavnou  počas plynutia záručnej doby, ktorá záručná doba začína plynúť dňom nasledujúcom po dni, v ktorom bol</w:t>
      </w:r>
      <w:r>
        <w:rPr>
          <w:rFonts w:ascii="Arial" w:hAnsi="Arial" w:cs="Arial"/>
          <w:noProof/>
          <w:sz w:val="20"/>
          <w:szCs w:val="20"/>
        </w:rPr>
        <w:t>i</w:t>
      </w:r>
      <w:r w:rsidRPr="0010039D">
        <w:rPr>
          <w:rFonts w:ascii="Arial" w:hAnsi="Arial" w:cs="Arial"/>
          <w:noProof/>
          <w:sz w:val="20"/>
          <w:szCs w:val="20"/>
        </w:rPr>
        <w:t xml:space="preserve"> oboma zmluvnými stranami podľa článku 2 tejto časti zmluvy</w:t>
      </w:r>
      <w:r>
        <w:rPr>
          <w:rFonts w:ascii="Arial" w:hAnsi="Arial" w:cs="Arial"/>
          <w:noProof/>
          <w:sz w:val="20"/>
          <w:szCs w:val="20"/>
        </w:rPr>
        <w:t xml:space="preserve"> v spojení s bodmi 3.1 a 4.1 časti 1 Zmluvy</w:t>
      </w:r>
      <w:r w:rsidRPr="0010039D">
        <w:rPr>
          <w:rFonts w:ascii="Arial" w:hAnsi="Arial" w:cs="Arial"/>
          <w:noProof/>
          <w:sz w:val="20"/>
          <w:szCs w:val="20"/>
        </w:rPr>
        <w:t xml:space="preserve"> podpísan</w:t>
      </w:r>
      <w:r>
        <w:rPr>
          <w:rFonts w:ascii="Arial" w:hAnsi="Arial" w:cs="Arial"/>
          <w:noProof/>
          <w:sz w:val="20"/>
          <w:szCs w:val="20"/>
        </w:rPr>
        <w:t>é</w:t>
      </w:r>
      <w:r w:rsidRPr="0010039D">
        <w:rPr>
          <w:rFonts w:ascii="Arial" w:hAnsi="Arial" w:cs="Arial"/>
          <w:noProof/>
          <w:sz w:val="20"/>
          <w:szCs w:val="20"/>
        </w:rPr>
        <w:t xml:space="preserve"> preberac</w:t>
      </w:r>
      <w:r>
        <w:rPr>
          <w:rFonts w:ascii="Arial" w:hAnsi="Arial" w:cs="Arial"/>
          <w:noProof/>
          <w:sz w:val="20"/>
          <w:szCs w:val="20"/>
        </w:rPr>
        <w:t>ie</w:t>
      </w:r>
      <w:r w:rsidRPr="0010039D">
        <w:rPr>
          <w:rFonts w:ascii="Arial" w:hAnsi="Arial" w:cs="Arial"/>
          <w:noProof/>
          <w:sz w:val="20"/>
          <w:szCs w:val="20"/>
        </w:rPr>
        <w:t xml:space="preserve"> protokol</w:t>
      </w:r>
      <w:r>
        <w:rPr>
          <w:rFonts w:ascii="Arial" w:hAnsi="Arial" w:cs="Arial"/>
          <w:noProof/>
          <w:sz w:val="20"/>
          <w:szCs w:val="20"/>
        </w:rPr>
        <w:t>y</w:t>
      </w:r>
      <w:r w:rsidRPr="0010039D">
        <w:rPr>
          <w:rFonts w:ascii="Arial" w:hAnsi="Arial" w:cs="Arial"/>
          <w:noProof/>
          <w:sz w:val="20"/>
          <w:szCs w:val="20"/>
        </w:rPr>
        <w:t xml:space="preserve"> a končí uplynutím piatich rokov odo dňa</w:t>
      </w:r>
      <w:r>
        <w:rPr>
          <w:rFonts w:ascii="Arial" w:hAnsi="Arial" w:cs="Arial"/>
          <w:noProof/>
          <w:sz w:val="20"/>
          <w:szCs w:val="20"/>
        </w:rPr>
        <w:t xml:space="preserve"> podpísania týchto preberacích protokolov</w:t>
      </w:r>
      <w:r w:rsidRPr="00247862">
        <w:rPr>
          <w:rFonts w:ascii="Arial" w:hAnsi="Arial" w:cs="Arial"/>
          <w:noProof/>
          <w:sz w:val="20"/>
          <w:szCs w:val="20"/>
        </w:rPr>
        <w:t>.</w:t>
      </w:r>
    </w:p>
    <w:p w14:paraId="7FA12327" w14:textId="77777777" w:rsidR="00C60C1A" w:rsidRPr="00247862" w:rsidRDefault="00C60C1A" w:rsidP="00FE7E22">
      <w:pPr>
        <w:numPr>
          <w:ilvl w:val="1"/>
          <w:numId w:val="93"/>
        </w:numPr>
        <w:jc w:val="both"/>
        <w:rPr>
          <w:rFonts w:ascii="Arial" w:hAnsi="Arial" w:cs="Arial"/>
          <w:noProof/>
          <w:sz w:val="20"/>
          <w:szCs w:val="20"/>
        </w:rPr>
      </w:pPr>
      <w:r w:rsidRPr="00247862">
        <w:rPr>
          <w:rFonts w:ascii="Arial" w:hAnsi="Arial" w:cs="Arial"/>
          <w:noProof/>
          <w:sz w:val="20"/>
          <w:szCs w:val="20"/>
        </w:rPr>
        <w:t>Objednávateľ sa zaväzuje doručiť zhotoviteľovi oznámenie o vade diela bezodkladne po jej zistení (ďalej len „</w:t>
      </w:r>
      <w:r w:rsidRPr="00247862">
        <w:rPr>
          <w:rFonts w:ascii="Arial" w:hAnsi="Arial" w:cs="Arial"/>
          <w:b/>
          <w:noProof/>
          <w:sz w:val="20"/>
          <w:szCs w:val="20"/>
        </w:rPr>
        <w:t>oznámenie o vade</w:t>
      </w:r>
      <w:r w:rsidRPr="00247862">
        <w:rPr>
          <w:rFonts w:ascii="Arial" w:hAnsi="Arial" w:cs="Arial"/>
          <w:noProof/>
          <w:sz w:val="20"/>
          <w:szCs w:val="20"/>
        </w:rPr>
        <w:t>“). Zhotoviteľ je povinný odstrániť vadu diela na svoje náklady v lehote 10 (desať) pracovných dní od doručenia oznámenia o vade alebo v inej lehote určenej objednávateľom v písomnom oznámení o vade (ďalej len „</w:t>
      </w:r>
      <w:r w:rsidRPr="00247862">
        <w:rPr>
          <w:rFonts w:ascii="Arial" w:hAnsi="Arial" w:cs="Arial"/>
          <w:b/>
          <w:noProof/>
          <w:sz w:val="20"/>
          <w:szCs w:val="20"/>
        </w:rPr>
        <w:t>lehota na odstránenie vady</w:t>
      </w:r>
      <w:r w:rsidRPr="00247862">
        <w:rPr>
          <w:rFonts w:ascii="Arial" w:hAnsi="Arial" w:cs="Arial"/>
          <w:noProof/>
          <w:sz w:val="20"/>
          <w:szCs w:val="20"/>
        </w:rPr>
        <w:t xml:space="preserve">“). V prípade, ak zhotoviteľ v lehote na odstránenie vady neodstráni vadu diela na svoje náklady, vzniká objednávateľovi nárok na zaplatenie zmluvnej pokuty vo výške 0,5 % (päť desatín percenta) z ceny diela – z ceny príslušnej dokumentácie bez DPH. Zhotoviteľ sa týmto zaväzuje zmluvnú pokutu objednávateľovi zaplatiť v lehote 30 (tridsať) kalendárnych dní odo dňa doručenia písomnej výzvy na jej úhradu. Zaplatením zmluvnej pokuty sa zhotoviteľ nezbavuje povinnosti odstrániť vady diela. Zhotoviteľ sa zaväzuje prípadné zvýšenie nákladov stavebných prác vzniknutých v priebehu realizácie stavebných prác, ktorého príčinou bude vada diela, uhradiť bez zbytočného odkladu po </w:t>
      </w:r>
      <w:r w:rsidRPr="00247862">
        <w:rPr>
          <w:rFonts w:ascii="Arial" w:hAnsi="Arial" w:cs="Arial"/>
          <w:noProof/>
          <w:sz w:val="20"/>
          <w:szCs w:val="20"/>
        </w:rPr>
        <w:lastRenderedPageBreak/>
        <w:t>oznámení vady a vyčíslenia výšky zvýšených nákladov stavebných prác spôsobených vadou diela objednávateľom. Objednávateľ sa zaväzuje zhotoviteľovi písomne potvrdiť skutočnosť, že vada diela bola odstránená, až po jej skutočnom odstránení.</w:t>
      </w:r>
    </w:p>
    <w:p w14:paraId="63CE943D" w14:textId="77777777" w:rsidR="00C60C1A" w:rsidRPr="00247862" w:rsidRDefault="00C60C1A" w:rsidP="00FE7E22">
      <w:pPr>
        <w:numPr>
          <w:ilvl w:val="1"/>
          <w:numId w:val="93"/>
        </w:numPr>
        <w:jc w:val="both"/>
        <w:rPr>
          <w:rFonts w:ascii="Arial" w:hAnsi="Arial" w:cs="Arial"/>
          <w:noProof/>
          <w:sz w:val="20"/>
          <w:szCs w:val="20"/>
        </w:rPr>
      </w:pPr>
      <w:r w:rsidRPr="00247862">
        <w:rPr>
          <w:rFonts w:ascii="Arial" w:hAnsi="Arial" w:cs="Arial"/>
          <w:noProof/>
          <w:sz w:val="20"/>
          <w:szCs w:val="20"/>
        </w:rPr>
        <w:t>Postup podľa bodu 7.5 platí aj v prípade predčasného ukončenia zmluvy v zmysle článku 8 tejto časti zmluvy, a to aj v prípade, ak dôjde k odovzdaniu časti diela.</w:t>
      </w:r>
    </w:p>
    <w:p w14:paraId="0719D8C8" w14:textId="77777777" w:rsidR="00C60C1A" w:rsidRPr="00247862" w:rsidRDefault="00C60C1A" w:rsidP="00FE7E22">
      <w:pPr>
        <w:jc w:val="both"/>
        <w:rPr>
          <w:rFonts w:ascii="Arial" w:hAnsi="Arial" w:cs="Arial"/>
          <w:noProof/>
          <w:sz w:val="20"/>
        </w:rPr>
      </w:pPr>
    </w:p>
    <w:p w14:paraId="059E245C" w14:textId="77777777" w:rsidR="00C60C1A" w:rsidRPr="00247862" w:rsidRDefault="00C60C1A" w:rsidP="00FE7E22">
      <w:pPr>
        <w:jc w:val="center"/>
        <w:outlineLvl w:val="2"/>
        <w:rPr>
          <w:rFonts w:ascii="Arial" w:hAnsi="Arial" w:cs="Arial"/>
          <w:b/>
          <w:noProof/>
          <w:sz w:val="20"/>
        </w:rPr>
      </w:pPr>
      <w:r w:rsidRPr="00247862">
        <w:rPr>
          <w:rFonts w:ascii="Arial" w:hAnsi="Arial" w:cs="Arial"/>
          <w:b/>
          <w:noProof/>
          <w:sz w:val="20"/>
        </w:rPr>
        <w:t>ČL. 8</w:t>
      </w:r>
    </w:p>
    <w:p w14:paraId="1EE59DA3" w14:textId="77777777" w:rsidR="00C60C1A" w:rsidRPr="00247862" w:rsidRDefault="00C60C1A" w:rsidP="00FE7E22">
      <w:pPr>
        <w:jc w:val="center"/>
        <w:outlineLvl w:val="2"/>
        <w:rPr>
          <w:rFonts w:ascii="Arial" w:hAnsi="Arial" w:cs="Arial"/>
          <w:b/>
          <w:noProof/>
          <w:sz w:val="20"/>
        </w:rPr>
      </w:pPr>
      <w:r w:rsidRPr="00247862">
        <w:rPr>
          <w:rFonts w:ascii="Arial" w:hAnsi="Arial" w:cs="Arial"/>
          <w:b/>
          <w:noProof/>
          <w:sz w:val="20"/>
        </w:rPr>
        <w:t>ZÁNIK ZMLUVY</w:t>
      </w:r>
    </w:p>
    <w:p w14:paraId="69DD433D" w14:textId="77777777" w:rsidR="00C60C1A" w:rsidRPr="00247862" w:rsidRDefault="00C60C1A" w:rsidP="00FE7E22">
      <w:pPr>
        <w:jc w:val="center"/>
        <w:rPr>
          <w:rFonts w:ascii="Arial" w:hAnsi="Arial" w:cs="Arial"/>
          <w:b/>
          <w:noProof/>
          <w:sz w:val="20"/>
        </w:rPr>
      </w:pPr>
    </w:p>
    <w:p w14:paraId="686970DF" w14:textId="77777777" w:rsidR="00C60C1A" w:rsidRPr="00247862" w:rsidRDefault="00C60C1A" w:rsidP="00FE7E22">
      <w:pPr>
        <w:numPr>
          <w:ilvl w:val="1"/>
          <w:numId w:val="94"/>
        </w:numPr>
        <w:jc w:val="both"/>
        <w:rPr>
          <w:rFonts w:ascii="Arial" w:hAnsi="Arial" w:cs="Arial"/>
          <w:noProof/>
          <w:sz w:val="20"/>
          <w:szCs w:val="20"/>
        </w:rPr>
      </w:pPr>
      <w:r w:rsidRPr="00247862">
        <w:rPr>
          <w:rFonts w:ascii="Arial" w:hAnsi="Arial" w:cs="Arial"/>
          <w:noProof/>
          <w:sz w:val="20"/>
          <w:szCs w:val="20"/>
        </w:rPr>
        <w:t>Táto zmluva zanikne okrem splnenia všetkých práv a povinností obidvoch zmluvných strán aj písomnou dohodou zmluvných strán, písomným odstúpením od zmluvy niektorou zmluvnou stranou alebo písomnou výpoveďou objednávateľa.</w:t>
      </w:r>
    </w:p>
    <w:p w14:paraId="301C0290" w14:textId="77777777" w:rsidR="00C60C1A" w:rsidRPr="00247862" w:rsidRDefault="00C60C1A" w:rsidP="00FE7E22">
      <w:pPr>
        <w:numPr>
          <w:ilvl w:val="1"/>
          <w:numId w:val="94"/>
        </w:numPr>
        <w:jc w:val="both"/>
        <w:rPr>
          <w:rFonts w:ascii="Arial" w:hAnsi="Arial" w:cs="Arial"/>
          <w:noProof/>
          <w:sz w:val="20"/>
          <w:szCs w:val="20"/>
        </w:rPr>
      </w:pPr>
      <w:r w:rsidRPr="00247862">
        <w:rPr>
          <w:rFonts w:ascii="Arial" w:hAnsi="Arial" w:cs="Arial"/>
          <w:noProof/>
          <w:sz w:val="20"/>
          <w:szCs w:val="20"/>
        </w:rPr>
        <w:t>V prípade zániku zmluvy dohodou zmluvných strán, táto zaniká dňom uvedeným v tejto dohode (ďalej len „</w:t>
      </w:r>
      <w:r w:rsidRPr="00247862">
        <w:rPr>
          <w:rFonts w:ascii="Arial" w:hAnsi="Arial" w:cs="Arial"/>
          <w:b/>
          <w:noProof/>
          <w:sz w:val="20"/>
          <w:szCs w:val="20"/>
        </w:rPr>
        <w:t>deň zániku zmluvy dohodou</w:t>
      </w:r>
      <w:r w:rsidRPr="00247862">
        <w:rPr>
          <w:rFonts w:ascii="Arial" w:hAnsi="Arial" w:cs="Arial"/>
          <w:noProof/>
          <w:sz w:val="20"/>
          <w:szCs w:val="20"/>
        </w:rPr>
        <w:t>“). V tejto dohode sa upravia aj vzájomné nároky zmluvných strán vzniknuté z plnenia zmluvných povinností alebo z ich porušenia druhou zmluvnou stranou ku dňu zániku zmluvy dohodou.</w:t>
      </w:r>
    </w:p>
    <w:p w14:paraId="3D9B2933" w14:textId="77777777" w:rsidR="00C60C1A" w:rsidRPr="00247862" w:rsidRDefault="00C60C1A" w:rsidP="00FE7E22">
      <w:pPr>
        <w:numPr>
          <w:ilvl w:val="1"/>
          <w:numId w:val="94"/>
        </w:numPr>
        <w:jc w:val="both"/>
        <w:rPr>
          <w:rFonts w:ascii="Arial" w:hAnsi="Arial" w:cs="Arial"/>
          <w:noProof/>
          <w:sz w:val="20"/>
          <w:szCs w:val="20"/>
        </w:rPr>
      </w:pPr>
      <w:r w:rsidRPr="00247862">
        <w:rPr>
          <w:rFonts w:ascii="Arial" w:hAnsi="Arial" w:cs="Arial"/>
          <w:noProof/>
          <w:sz w:val="20"/>
          <w:szCs w:val="20"/>
        </w:rPr>
        <w:t>Odstúpenie od zmluvy musí mať písomnú formu, musí byť doručené druhej zmluvnej strane (ktorá svoju povinnosť porušila) a jeho účinky nastávajú dňom doručenia zmluvnej strane, ktorá svoju povinnosť porušila.</w:t>
      </w:r>
    </w:p>
    <w:p w14:paraId="04887008" w14:textId="77777777" w:rsidR="00C60C1A" w:rsidRPr="00247862" w:rsidRDefault="00C60C1A" w:rsidP="00FE7E22">
      <w:pPr>
        <w:numPr>
          <w:ilvl w:val="1"/>
          <w:numId w:val="94"/>
        </w:numPr>
        <w:jc w:val="both"/>
        <w:rPr>
          <w:rFonts w:ascii="Arial" w:hAnsi="Arial" w:cs="Arial"/>
          <w:noProof/>
          <w:sz w:val="20"/>
          <w:szCs w:val="20"/>
        </w:rPr>
      </w:pPr>
      <w:r w:rsidRPr="00247862">
        <w:rPr>
          <w:rFonts w:ascii="Arial" w:hAnsi="Arial" w:cs="Arial"/>
          <w:noProof/>
          <w:sz w:val="20"/>
          <w:szCs w:val="20"/>
        </w:rPr>
        <w:t>Zmluvné strany sa dohodli, že v prípade podstatného porušenia zmluvy zo strany zhotoviteľa je objednávateľ oprávnený okamžite písomne odstúpiť od tejto zmluvy ako celku alebo len od jej príslušnej časti.</w:t>
      </w:r>
    </w:p>
    <w:p w14:paraId="013EA8F8" w14:textId="77777777" w:rsidR="00C60C1A" w:rsidRPr="00247862" w:rsidRDefault="00C60C1A" w:rsidP="00FE7E22">
      <w:pPr>
        <w:ind w:left="567"/>
        <w:jc w:val="both"/>
        <w:rPr>
          <w:rFonts w:ascii="Arial" w:hAnsi="Arial" w:cs="Arial"/>
          <w:noProof/>
          <w:sz w:val="20"/>
          <w:szCs w:val="20"/>
        </w:rPr>
      </w:pPr>
      <w:r w:rsidRPr="00247862">
        <w:rPr>
          <w:rFonts w:ascii="Arial" w:hAnsi="Arial" w:cs="Arial"/>
          <w:noProof/>
          <w:sz w:val="20"/>
          <w:szCs w:val="20"/>
        </w:rPr>
        <w:t>Na účely tejto zmluvy sa za podstatné porušenie zmluvy zo strany zhotoviteľa považuje najmä:</w:t>
      </w:r>
    </w:p>
    <w:p w14:paraId="5BE4DF33" w14:textId="77777777" w:rsidR="00C60C1A" w:rsidRPr="00247862" w:rsidRDefault="00C60C1A" w:rsidP="00FE7E22">
      <w:pPr>
        <w:numPr>
          <w:ilvl w:val="0"/>
          <w:numId w:val="95"/>
        </w:numPr>
        <w:ind w:left="851" w:hanging="284"/>
        <w:jc w:val="both"/>
        <w:rPr>
          <w:rFonts w:ascii="Arial" w:hAnsi="Arial" w:cs="Arial"/>
          <w:noProof/>
          <w:sz w:val="20"/>
          <w:szCs w:val="20"/>
        </w:rPr>
      </w:pPr>
      <w:r w:rsidRPr="00247862">
        <w:rPr>
          <w:rFonts w:ascii="Arial" w:hAnsi="Arial" w:cs="Arial"/>
          <w:noProof/>
          <w:sz w:val="20"/>
          <w:szCs w:val="20"/>
        </w:rPr>
        <w:t>ak zhotoviteľ neodstráni zjavné vady diela uvedené v oznámení o zjavných vadách v lehote uvedenej v čl. 2 bodu 2.5, druhá veta tejto časti zmluvy,</w:t>
      </w:r>
    </w:p>
    <w:p w14:paraId="76538EB4" w14:textId="77777777" w:rsidR="00C60C1A" w:rsidRPr="00247862" w:rsidRDefault="00C60C1A" w:rsidP="00FE7E22">
      <w:pPr>
        <w:numPr>
          <w:ilvl w:val="0"/>
          <w:numId w:val="95"/>
        </w:numPr>
        <w:ind w:left="851" w:hanging="284"/>
        <w:jc w:val="both"/>
        <w:rPr>
          <w:rFonts w:ascii="Arial" w:hAnsi="Arial" w:cs="Arial"/>
          <w:noProof/>
          <w:sz w:val="20"/>
          <w:szCs w:val="20"/>
        </w:rPr>
      </w:pPr>
      <w:r w:rsidRPr="00247862">
        <w:rPr>
          <w:rFonts w:ascii="Arial" w:hAnsi="Arial" w:cs="Arial"/>
          <w:noProof/>
          <w:sz w:val="20"/>
          <w:szCs w:val="20"/>
        </w:rPr>
        <w:t>ak zhotoviteľ nesplní svoju povinnosť uvedenú v čl. 9, bod 9.1 až 9.3 tejto časti zmluvy,</w:t>
      </w:r>
    </w:p>
    <w:p w14:paraId="7E967943" w14:textId="77777777" w:rsidR="00C60C1A" w:rsidRPr="00247862" w:rsidRDefault="00C60C1A" w:rsidP="00FE7E22">
      <w:pPr>
        <w:numPr>
          <w:ilvl w:val="0"/>
          <w:numId w:val="95"/>
        </w:numPr>
        <w:ind w:left="851" w:hanging="284"/>
        <w:jc w:val="both"/>
        <w:rPr>
          <w:rFonts w:ascii="Arial" w:hAnsi="Arial" w:cs="Arial"/>
          <w:noProof/>
          <w:sz w:val="20"/>
          <w:szCs w:val="20"/>
        </w:rPr>
      </w:pPr>
      <w:r w:rsidRPr="00247862">
        <w:rPr>
          <w:rFonts w:ascii="Arial" w:hAnsi="Arial" w:cs="Arial"/>
          <w:noProof/>
          <w:sz w:val="20"/>
          <w:szCs w:val="20"/>
        </w:rPr>
        <w:t>ak zhotoviteľ poruší povinnosť podľa bodu 9.5, 9.7 čl. 9 tejto časti zmluvy,</w:t>
      </w:r>
    </w:p>
    <w:p w14:paraId="6DB6F281" w14:textId="77777777" w:rsidR="00C60C1A" w:rsidRPr="00247862" w:rsidRDefault="00C60C1A" w:rsidP="00FE7E22">
      <w:pPr>
        <w:numPr>
          <w:ilvl w:val="0"/>
          <w:numId w:val="95"/>
        </w:numPr>
        <w:ind w:left="851" w:hanging="284"/>
        <w:jc w:val="both"/>
        <w:rPr>
          <w:rFonts w:ascii="Arial" w:hAnsi="Arial" w:cs="Arial"/>
          <w:noProof/>
          <w:sz w:val="20"/>
          <w:szCs w:val="20"/>
        </w:rPr>
      </w:pPr>
      <w:r w:rsidRPr="00247862">
        <w:rPr>
          <w:rFonts w:ascii="Arial" w:hAnsi="Arial" w:cs="Arial"/>
          <w:noProof/>
          <w:sz w:val="20"/>
          <w:szCs w:val="20"/>
        </w:rPr>
        <w:t>ak sa preukáže, že zhotoviteľ v rámci procesu verejného obstarávania, ktorého výsledkom je uzatvorenie tejto zmluvy, predložil nepravdivé doklady alebo uviedol nepravdivé, neúplné alebo skreslené údaje,</w:t>
      </w:r>
    </w:p>
    <w:p w14:paraId="1E821FBF" w14:textId="77777777" w:rsidR="00C60C1A" w:rsidRPr="00247862" w:rsidRDefault="00C60C1A" w:rsidP="00FE7E22">
      <w:pPr>
        <w:numPr>
          <w:ilvl w:val="0"/>
          <w:numId w:val="95"/>
        </w:numPr>
        <w:ind w:left="851" w:hanging="284"/>
        <w:jc w:val="both"/>
        <w:rPr>
          <w:rFonts w:ascii="Arial" w:hAnsi="Arial" w:cs="Arial"/>
          <w:noProof/>
          <w:sz w:val="20"/>
          <w:szCs w:val="20"/>
        </w:rPr>
      </w:pPr>
      <w:r w:rsidRPr="00247862">
        <w:rPr>
          <w:rFonts w:ascii="Arial" w:hAnsi="Arial" w:cs="Arial"/>
          <w:noProof/>
          <w:sz w:val="20"/>
          <w:szCs w:val="20"/>
        </w:rPr>
        <w:t>ak zhotoviteľ nezačne, preruší alebo zastaví vykonávanie diela z iných dôvodov ako z dôvodov na strane objednávateľa,</w:t>
      </w:r>
    </w:p>
    <w:p w14:paraId="0108B6FC" w14:textId="77777777" w:rsidR="00C60C1A" w:rsidRPr="00247862" w:rsidRDefault="00C60C1A" w:rsidP="00FE7E22">
      <w:pPr>
        <w:numPr>
          <w:ilvl w:val="0"/>
          <w:numId w:val="95"/>
        </w:numPr>
        <w:ind w:left="851" w:hanging="284"/>
        <w:jc w:val="both"/>
        <w:rPr>
          <w:rFonts w:ascii="Arial" w:hAnsi="Arial" w:cs="Arial"/>
          <w:noProof/>
          <w:sz w:val="20"/>
          <w:szCs w:val="20"/>
        </w:rPr>
      </w:pPr>
      <w:r w:rsidRPr="00247862">
        <w:rPr>
          <w:rFonts w:ascii="Arial" w:hAnsi="Arial" w:cs="Arial"/>
          <w:noProof/>
          <w:sz w:val="20"/>
          <w:szCs w:val="20"/>
        </w:rPr>
        <w:t>ak je zrejmé, že z dôvodov na strane zhotoviteľa dielo, resp. jeho časť nebude vykonané včas alebo riadne,</w:t>
      </w:r>
    </w:p>
    <w:p w14:paraId="466097CB" w14:textId="77777777" w:rsidR="00C60C1A" w:rsidRPr="00247862" w:rsidRDefault="00C60C1A" w:rsidP="00FE7E22">
      <w:pPr>
        <w:numPr>
          <w:ilvl w:val="0"/>
          <w:numId w:val="95"/>
        </w:numPr>
        <w:ind w:left="851" w:hanging="284"/>
        <w:jc w:val="both"/>
        <w:rPr>
          <w:rFonts w:ascii="Arial" w:hAnsi="Arial" w:cs="Arial"/>
          <w:noProof/>
          <w:sz w:val="20"/>
          <w:szCs w:val="20"/>
        </w:rPr>
      </w:pPr>
      <w:r w:rsidRPr="00247862">
        <w:rPr>
          <w:rFonts w:ascii="Arial" w:hAnsi="Arial" w:cs="Arial"/>
          <w:noProof/>
          <w:sz w:val="20"/>
          <w:szCs w:val="20"/>
        </w:rPr>
        <w:t>ak zhotoviteľ poruší ktorúkoľvek povinnosť uvedenú v časti B.1 Opis predmetu zákazky súťažných podkladov,</w:t>
      </w:r>
    </w:p>
    <w:p w14:paraId="02AC3412" w14:textId="77777777" w:rsidR="00C60C1A" w:rsidRPr="00247862" w:rsidRDefault="00C60C1A" w:rsidP="00FE7E22">
      <w:pPr>
        <w:numPr>
          <w:ilvl w:val="0"/>
          <w:numId w:val="95"/>
        </w:numPr>
        <w:ind w:left="851" w:hanging="284"/>
        <w:jc w:val="both"/>
        <w:rPr>
          <w:rFonts w:ascii="Arial" w:hAnsi="Arial" w:cs="Arial"/>
          <w:noProof/>
          <w:sz w:val="20"/>
          <w:szCs w:val="20"/>
        </w:rPr>
      </w:pPr>
      <w:r w:rsidRPr="00247862">
        <w:rPr>
          <w:rFonts w:ascii="Arial" w:hAnsi="Arial" w:cs="Arial"/>
          <w:noProof/>
          <w:sz w:val="20"/>
          <w:szCs w:val="20"/>
        </w:rPr>
        <w:t>ak zhotoviteľ poruší povinnosť podľa bodu 10.3 čl. 10 tejto časti zmluvy,</w:t>
      </w:r>
    </w:p>
    <w:p w14:paraId="23565601" w14:textId="77777777" w:rsidR="00C60C1A" w:rsidRPr="00247862" w:rsidRDefault="00C60C1A" w:rsidP="00FE7E22">
      <w:pPr>
        <w:numPr>
          <w:ilvl w:val="0"/>
          <w:numId w:val="95"/>
        </w:numPr>
        <w:ind w:left="851" w:hanging="284"/>
        <w:jc w:val="both"/>
        <w:rPr>
          <w:rFonts w:ascii="Arial" w:hAnsi="Arial" w:cs="Arial"/>
          <w:noProof/>
          <w:sz w:val="20"/>
          <w:szCs w:val="20"/>
        </w:rPr>
      </w:pPr>
      <w:r w:rsidRPr="00247862">
        <w:rPr>
          <w:rFonts w:ascii="Arial" w:hAnsi="Arial" w:cs="Arial"/>
          <w:noProof/>
          <w:sz w:val="20"/>
          <w:szCs w:val="20"/>
        </w:rPr>
        <w:t>ak zhotoviteľ poruší povinnosť podľa bodu 9.8 až 9.15, 9.17, 9.18 čl. 9 tejto časti zmluvy,</w:t>
      </w:r>
    </w:p>
    <w:p w14:paraId="422E386F" w14:textId="77777777" w:rsidR="00C60C1A" w:rsidRPr="00247862" w:rsidRDefault="00C60C1A" w:rsidP="00FE7E22">
      <w:pPr>
        <w:numPr>
          <w:ilvl w:val="0"/>
          <w:numId w:val="95"/>
        </w:numPr>
        <w:ind w:left="851" w:hanging="284"/>
        <w:jc w:val="both"/>
        <w:rPr>
          <w:rFonts w:ascii="Arial" w:hAnsi="Arial" w:cs="Arial"/>
          <w:noProof/>
          <w:sz w:val="20"/>
          <w:szCs w:val="20"/>
        </w:rPr>
      </w:pPr>
      <w:r w:rsidRPr="00247862">
        <w:rPr>
          <w:rFonts w:ascii="Arial" w:hAnsi="Arial" w:cs="Arial"/>
          <w:noProof/>
          <w:sz w:val="20"/>
          <w:szCs w:val="20"/>
        </w:rPr>
        <w:t>ak zhotoviteľ poruší ktorúkoľvek povinnosť uvedenú v čl. 6 tejto časti zmluvy,</w:t>
      </w:r>
    </w:p>
    <w:p w14:paraId="0237E387" w14:textId="77777777" w:rsidR="00C60C1A" w:rsidRPr="00247862" w:rsidRDefault="00C60C1A" w:rsidP="00FE7E22">
      <w:pPr>
        <w:numPr>
          <w:ilvl w:val="0"/>
          <w:numId w:val="95"/>
        </w:numPr>
        <w:ind w:left="851" w:hanging="284"/>
        <w:jc w:val="both"/>
        <w:rPr>
          <w:rFonts w:ascii="Arial" w:hAnsi="Arial" w:cs="Arial"/>
          <w:noProof/>
          <w:sz w:val="20"/>
          <w:szCs w:val="20"/>
        </w:rPr>
      </w:pPr>
      <w:r w:rsidRPr="00247862">
        <w:rPr>
          <w:rFonts w:ascii="Arial" w:hAnsi="Arial" w:cs="Arial"/>
          <w:noProof/>
          <w:sz w:val="20"/>
          <w:szCs w:val="20"/>
        </w:rPr>
        <w:t>v ďalších prípadoch stanovených v zmluve ako podstatné porušenie.</w:t>
      </w:r>
    </w:p>
    <w:p w14:paraId="3520666B" w14:textId="77777777" w:rsidR="00C60C1A" w:rsidRPr="00247862" w:rsidRDefault="00C60C1A" w:rsidP="00FE7E22">
      <w:pPr>
        <w:numPr>
          <w:ilvl w:val="1"/>
          <w:numId w:val="94"/>
        </w:numPr>
        <w:jc w:val="both"/>
        <w:rPr>
          <w:rFonts w:ascii="Arial" w:hAnsi="Arial" w:cs="Arial"/>
          <w:noProof/>
          <w:sz w:val="20"/>
          <w:szCs w:val="20"/>
        </w:rPr>
      </w:pPr>
      <w:r w:rsidRPr="00247862">
        <w:rPr>
          <w:rFonts w:ascii="Arial" w:hAnsi="Arial" w:cs="Arial"/>
          <w:noProof/>
          <w:sz w:val="20"/>
          <w:szCs w:val="20"/>
        </w:rPr>
        <w:t>V prípade nepodstatného porušenia zmluvy zo strany zhotoviteľa je objednávateľ oprávnený odstúpiť od tejto zmluvy ako celku alebo len od jej príslušnej časti, a to po márnom uplynutí primeranej lehoty uvedenej v písomnej výzve objednávateľa adresovanej zhotoviteľovi na dodatočné splnenie zmluvnej povinnosti alebo na odstránenie konania, ktoré je v rozpore so zmluvou alebo právnymi predpismi, ako aj následkov takéhoto konania. Primeranou lehotou podľa predchádzajúcej vety je 10 pracovných dní od doručenia výzvy, ak objednávateľ neurčil zhotoviteľovi vo výzve dlhšiu lehotu.</w:t>
      </w:r>
    </w:p>
    <w:p w14:paraId="3705EF71" w14:textId="77777777" w:rsidR="00C60C1A" w:rsidRPr="00247862" w:rsidRDefault="00C60C1A" w:rsidP="00FE7E22">
      <w:pPr>
        <w:numPr>
          <w:ilvl w:val="1"/>
          <w:numId w:val="94"/>
        </w:numPr>
        <w:jc w:val="both"/>
        <w:rPr>
          <w:rFonts w:ascii="Arial" w:hAnsi="Arial" w:cs="Arial"/>
          <w:noProof/>
          <w:sz w:val="20"/>
          <w:szCs w:val="20"/>
        </w:rPr>
      </w:pPr>
      <w:r w:rsidRPr="00247862">
        <w:rPr>
          <w:rFonts w:ascii="Arial" w:hAnsi="Arial" w:cs="Arial"/>
          <w:noProof/>
          <w:sz w:val="20"/>
          <w:szCs w:val="20"/>
        </w:rPr>
        <w:t>Pre právnu úpravu odstúpenia od zmluvy a vzájomných nárokov zmluvných strán z neho vyplývajúcich primerane platia ustanovenia § 344 a násl. Obchodného zákonníka v znení neskorších predpisov.</w:t>
      </w:r>
    </w:p>
    <w:p w14:paraId="79BF80FD" w14:textId="77777777" w:rsidR="00C60C1A" w:rsidRPr="00247862" w:rsidRDefault="00C60C1A" w:rsidP="00FE7E22">
      <w:pPr>
        <w:numPr>
          <w:ilvl w:val="1"/>
          <w:numId w:val="94"/>
        </w:numPr>
        <w:jc w:val="both"/>
        <w:rPr>
          <w:rFonts w:ascii="Arial" w:hAnsi="Arial" w:cs="Arial"/>
          <w:noProof/>
          <w:sz w:val="20"/>
          <w:szCs w:val="20"/>
        </w:rPr>
      </w:pPr>
      <w:r w:rsidRPr="00247862">
        <w:rPr>
          <w:rFonts w:ascii="Arial" w:hAnsi="Arial" w:cs="Arial"/>
          <w:noProof/>
          <w:sz w:val="20"/>
          <w:szCs w:val="20"/>
        </w:rPr>
        <w:t>Objednávateľ je tiež oprávnený okamžite odstúpiť od zmluvy v prípade, ak zhotoviteľ vstúpil do likvidácie, na jeho majetok bol vyhlásený konkurz, bol podaný návrh na vyhlásenie konkurzu na jeho majetok ako aj vtedy, ak existuje dôvodná obava, že plnenie záväzkov zhotoviteľa podľa tejto zmluvy je vážne ohrozené ako aj v prípade, že na miesto zhotoviteľa vstúpi iná osoba následkom právneho nástupníctva. Objednávateľ je tiež oprávnený odstúpiť od zmluvy aj v prípadoch uvedených v ZVO.</w:t>
      </w:r>
    </w:p>
    <w:p w14:paraId="42C459EE" w14:textId="77777777" w:rsidR="00C60C1A" w:rsidRPr="00247862" w:rsidRDefault="00C60C1A" w:rsidP="00FE7E22">
      <w:pPr>
        <w:numPr>
          <w:ilvl w:val="1"/>
          <w:numId w:val="94"/>
        </w:numPr>
        <w:jc w:val="both"/>
        <w:rPr>
          <w:rFonts w:ascii="Arial" w:hAnsi="Arial" w:cs="Arial"/>
          <w:noProof/>
          <w:sz w:val="20"/>
          <w:szCs w:val="20"/>
        </w:rPr>
      </w:pPr>
      <w:r w:rsidRPr="00247862">
        <w:rPr>
          <w:rFonts w:ascii="Arial" w:hAnsi="Arial" w:cs="Arial"/>
          <w:noProof/>
          <w:sz w:val="20"/>
          <w:szCs w:val="20"/>
        </w:rPr>
        <w:t>V prípade odstúpenia od zmluvy zo strany objednávateľa, je objednávateľ oprávnený zvoliť si jeden z nasledovných postupov:</w:t>
      </w:r>
    </w:p>
    <w:p w14:paraId="01BAC838" w14:textId="77777777" w:rsidR="00C60C1A" w:rsidRPr="00247862" w:rsidRDefault="00C60C1A" w:rsidP="00FE7E22">
      <w:pPr>
        <w:numPr>
          <w:ilvl w:val="2"/>
          <w:numId w:val="96"/>
        </w:numPr>
        <w:ind w:left="1134" w:hanging="567"/>
        <w:jc w:val="both"/>
        <w:rPr>
          <w:rFonts w:ascii="Arial" w:hAnsi="Arial" w:cs="Arial"/>
          <w:noProof/>
          <w:sz w:val="20"/>
        </w:rPr>
      </w:pPr>
      <w:r w:rsidRPr="00247862">
        <w:rPr>
          <w:rFonts w:ascii="Arial" w:hAnsi="Arial" w:cs="Arial"/>
          <w:noProof/>
          <w:sz w:val="20"/>
        </w:rPr>
        <w:t>zmluvné strany nebudú povinné vrátiť si plnenia poskytnuté im pred odstúpením od zmluvy druhou zmluvnou stranou a nebudú oprávnené žiadať vrátenie plnení poskytnutých pred odstúpením od zmluvy druhej zmluvnej strane. V takomto prípade budú zmluvné strany postupovať podľa bodu 8.10 tohto článku,</w:t>
      </w:r>
    </w:p>
    <w:p w14:paraId="759FCE21" w14:textId="77777777" w:rsidR="00C60C1A" w:rsidRPr="00247862" w:rsidRDefault="00C60C1A" w:rsidP="00FE7E22">
      <w:pPr>
        <w:numPr>
          <w:ilvl w:val="2"/>
          <w:numId w:val="96"/>
        </w:numPr>
        <w:ind w:left="1134" w:hanging="567"/>
        <w:jc w:val="both"/>
        <w:rPr>
          <w:rFonts w:ascii="Arial" w:hAnsi="Arial" w:cs="Arial"/>
          <w:noProof/>
          <w:sz w:val="20"/>
        </w:rPr>
      </w:pPr>
      <w:r w:rsidRPr="00247862">
        <w:rPr>
          <w:rFonts w:ascii="Arial" w:hAnsi="Arial" w:cs="Arial"/>
          <w:noProof/>
          <w:sz w:val="20"/>
        </w:rPr>
        <w:t>požadovať vrátenie už dodaných plnení.</w:t>
      </w:r>
    </w:p>
    <w:p w14:paraId="0EB3B444" w14:textId="77777777" w:rsidR="00C60C1A" w:rsidRPr="00247862" w:rsidRDefault="00C60C1A" w:rsidP="00FE7E22">
      <w:pPr>
        <w:numPr>
          <w:ilvl w:val="1"/>
          <w:numId w:val="94"/>
        </w:numPr>
        <w:jc w:val="both"/>
        <w:rPr>
          <w:rFonts w:ascii="Arial" w:hAnsi="Arial" w:cs="Arial"/>
          <w:noProof/>
          <w:sz w:val="20"/>
          <w:szCs w:val="20"/>
        </w:rPr>
      </w:pPr>
      <w:r w:rsidRPr="00247862">
        <w:rPr>
          <w:rFonts w:ascii="Arial" w:hAnsi="Arial" w:cs="Arial"/>
          <w:noProof/>
          <w:sz w:val="20"/>
          <w:szCs w:val="20"/>
        </w:rPr>
        <w:t xml:space="preserve">Objednávateľ je oprávnený vypovedať zmluvu bez uvedenia dôvodu. Výpoveď musí mať písomnú formu. Výpovedná lehota je 1 (jeden) mesiac a začína plynúť prvým dňom kalendárneho mesiaca, ktorý nasleduje po kalendárnom mesiaci, v ktorom bola výpoveď doručená do sídla zhotoviteľa. </w:t>
      </w:r>
      <w:r w:rsidRPr="00247862">
        <w:rPr>
          <w:rFonts w:ascii="Arial" w:hAnsi="Arial" w:cs="Arial"/>
          <w:noProof/>
          <w:sz w:val="20"/>
          <w:szCs w:val="20"/>
        </w:rPr>
        <w:lastRenderedPageBreak/>
        <w:t>Od účinnosti výpovede je zhotoviteľ povinný nepokračovať v plnení predmetu tejto zmluvy a je povinný objednávateľa upozorniť na opatrenia, ktoré je potrebné vykonať za účelom, aby sa zabránilo vzniku škody bezprostredne hroziacej objednávateľovi v dôsledku nepokračovania v činnosti zhotoviteľom, ktorej výkon predstavuje predmet plnenia zhotoviteľa v zmysle tejto zmluvy.</w:t>
      </w:r>
    </w:p>
    <w:p w14:paraId="1F174AE1" w14:textId="77777777" w:rsidR="00C60C1A" w:rsidRPr="00247862" w:rsidRDefault="00C60C1A" w:rsidP="00FE7E22">
      <w:pPr>
        <w:numPr>
          <w:ilvl w:val="1"/>
          <w:numId w:val="94"/>
        </w:numPr>
        <w:jc w:val="both"/>
        <w:rPr>
          <w:rFonts w:ascii="Arial" w:hAnsi="Arial" w:cs="Arial"/>
          <w:noProof/>
          <w:sz w:val="20"/>
          <w:szCs w:val="20"/>
        </w:rPr>
      </w:pPr>
      <w:r w:rsidRPr="00247862">
        <w:rPr>
          <w:rFonts w:ascii="Arial" w:hAnsi="Arial" w:cs="Arial"/>
          <w:noProof/>
          <w:sz w:val="20"/>
          <w:szCs w:val="20"/>
        </w:rPr>
        <w:t>V prípade ukončenia zmluvy v zmysle tohto článku, pokiaľ z jeho ustanovení nevyplýva niečo iné, má objednávateľ nárok, aby mu zhotoviteľ v lehote dvoch týždňov odo dňa ukončenia zmluvy odstúpením, alebo ku dňu uplynutia výpovednej doby v prípade výpovede, alebo ku dňu uvedenému v písomnej dohode o ukončení zmluvy, odovzdal dielo alebo jeho vykonanú časť doručením do jeho sídla, resp. tie časti diela alebo dokumentácie, z ktorých povahy vyplýva iný spôsob dodania, týmto iným spôsobom dodania, a to v stave zodpovedajúcom rozpracovaniu ku dňu ukončenia zmluvy, čo zmluvné strany potvrdia podpísaním preberacieho protokolu. Nárok zhotoviteľa na uhradenie ceny tohto diela, alikvotnej výšky z ceny za vykonanú časť diela alebo inej dokumentácie, všetko bez vád, nie je ukončením zmluvy dotknutý.</w:t>
      </w:r>
    </w:p>
    <w:p w14:paraId="5BA059BA" w14:textId="77777777" w:rsidR="00C60C1A" w:rsidRPr="00247862" w:rsidRDefault="00C60C1A" w:rsidP="00FE7E22">
      <w:pPr>
        <w:numPr>
          <w:ilvl w:val="1"/>
          <w:numId w:val="94"/>
        </w:numPr>
        <w:jc w:val="both"/>
        <w:rPr>
          <w:rFonts w:ascii="Arial" w:hAnsi="Arial" w:cs="Arial"/>
          <w:noProof/>
          <w:sz w:val="20"/>
          <w:szCs w:val="20"/>
        </w:rPr>
      </w:pPr>
      <w:r w:rsidRPr="00247862">
        <w:rPr>
          <w:rFonts w:ascii="Arial" w:hAnsi="Arial" w:cs="Arial"/>
          <w:noProof/>
          <w:sz w:val="20"/>
          <w:szCs w:val="20"/>
        </w:rPr>
        <w:t>Pre platobné a fakturačné podmienky a pre zodpovednosť za vady diela v prípade predčasného ukončenia zmluvy primerane platia ustanovenia tejto časti zmluvy. V prípade existencie zjavných vád dokončeného diela alebo dokončenej časti diela Objednávateľ po predčasnom ukončení zmluvy toto dielo alebo jeho dokončenú časť nepreberie a zhotoviteľ nárok na úhradu ceny diela alebo jej časti nemá, ibaže Objednávateľ prejaví záujem aj o dielo alebo jeho časť so zjavnou vadou.</w:t>
      </w:r>
    </w:p>
    <w:p w14:paraId="319F130E" w14:textId="77777777" w:rsidR="00C60C1A" w:rsidRPr="00247862" w:rsidRDefault="00C60C1A" w:rsidP="00FE7E22">
      <w:pPr>
        <w:numPr>
          <w:ilvl w:val="1"/>
          <w:numId w:val="94"/>
        </w:numPr>
        <w:jc w:val="both"/>
        <w:rPr>
          <w:rFonts w:ascii="Arial" w:hAnsi="Arial" w:cs="Arial"/>
          <w:noProof/>
          <w:sz w:val="20"/>
          <w:szCs w:val="20"/>
        </w:rPr>
      </w:pPr>
      <w:r w:rsidRPr="00247862">
        <w:rPr>
          <w:rFonts w:ascii="Arial" w:hAnsi="Arial" w:cs="Arial"/>
          <w:noProof/>
          <w:sz w:val="20"/>
          <w:szCs w:val="20"/>
        </w:rPr>
        <w:t>Objednávateľ má právo bez akýchkoľvek pokút, prípadne akýchkoľvek iných sankcií a náhrady škôd odstúpiť od tejto zmluvy so zhotoviteľom v prípade, kedy ešte nedošlo k plneniu z tejto zmluvy medzi objednávateľom a zhotoviteľom a výsledky administratívnej finančnej kontroly objednávateľovi neumožňujú financovanie výdavkov vzniknutých z obstarávania, ktorého výsledkom je/ má byť táto zmluva, a to vo vzťahu k čerpaniu, čo i len z časti z Nástroja na prepájanie Európy (CEF).</w:t>
      </w:r>
    </w:p>
    <w:p w14:paraId="3EAADBCC" w14:textId="77777777" w:rsidR="00C60C1A" w:rsidRPr="00247862" w:rsidRDefault="00C60C1A" w:rsidP="00FE7E22">
      <w:pPr>
        <w:spacing w:before="120"/>
        <w:jc w:val="center"/>
        <w:outlineLvl w:val="2"/>
        <w:rPr>
          <w:rFonts w:ascii="Arial" w:hAnsi="Arial" w:cs="Arial"/>
          <w:b/>
          <w:noProof/>
          <w:sz w:val="20"/>
        </w:rPr>
      </w:pPr>
      <w:r w:rsidRPr="00247862">
        <w:rPr>
          <w:rFonts w:ascii="Arial" w:hAnsi="Arial" w:cs="Arial"/>
          <w:b/>
          <w:noProof/>
          <w:sz w:val="20"/>
        </w:rPr>
        <w:t>ČL. 9</w:t>
      </w:r>
    </w:p>
    <w:p w14:paraId="3BBF0789" w14:textId="77777777" w:rsidR="00C60C1A" w:rsidRPr="00247862" w:rsidRDefault="00C60C1A" w:rsidP="00FE7E22">
      <w:pPr>
        <w:spacing w:after="120"/>
        <w:jc w:val="center"/>
        <w:outlineLvl w:val="2"/>
        <w:rPr>
          <w:rFonts w:ascii="Arial" w:hAnsi="Arial" w:cs="Arial"/>
          <w:b/>
          <w:noProof/>
          <w:sz w:val="20"/>
        </w:rPr>
      </w:pPr>
      <w:r w:rsidRPr="00247862">
        <w:rPr>
          <w:rFonts w:ascii="Arial" w:hAnsi="Arial" w:cs="Arial"/>
          <w:b/>
          <w:noProof/>
          <w:sz w:val="20"/>
        </w:rPr>
        <w:t>OSTATNÉ USTANOVENIA</w:t>
      </w:r>
    </w:p>
    <w:p w14:paraId="2A90F839" w14:textId="77777777" w:rsidR="00C60C1A" w:rsidRPr="00247862" w:rsidRDefault="00C60C1A" w:rsidP="00FE7E22">
      <w:pPr>
        <w:numPr>
          <w:ilvl w:val="1"/>
          <w:numId w:val="97"/>
        </w:numPr>
        <w:jc w:val="both"/>
        <w:rPr>
          <w:rFonts w:ascii="Arial" w:hAnsi="Arial" w:cs="Arial"/>
          <w:noProof/>
          <w:sz w:val="20"/>
          <w:szCs w:val="20"/>
        </w:rPr>
      </w:pPr>
      <w:r w:rsidRPr="00247862">
        <w:rPr>
          <w:rFonts w:ascii="Arial" w:hAnsi="Arial" w:cs="Arial"/>
          <w:noProof/>
          <w:sz w:val="20"/>
          <w:szCs w:val="20"/>
        </w:rPr>
        <w:t>Zmluvné strany sa dohodli, že Prílohou č. 5 tejto zmluvy je osvedčená fotokópia poistnej zmluvy, ktorú zhotoviteľ ako poistený uzatvoril pre prípad zodpovednosti za škodu spôsobenú v súvislosti s vykonávaním všetkých jeho činnosti na diele č. 1</w:t>
      </w:r>
      <w:r>
        <w:rPr>
          <w:rFonts w:ascii="Arial" w:hAnsi="Arial" w:cs="Arial"/>
          <w:noProof/>
          <w:sz w:val="20"/>
          <w:szCs w:val="20"/>
        </w:rPr>
        <w:t xml:space="preserve"> a</w:t>
      </w:r>
      <w:r w:rsidRPr="00247862">
        <w:rPr>
          <w:rFonts w:ascii="Arial" w:hAnsi="Arial" w:cs="Arial"/>
          <w:noProof/>
          <w:sz w:val="20"/>
          <w:szCs w:val="20"/>
        </w:rPr>
        <w:t xml:space="preserve"> č. 2 v rozsahu uvedenom v zmluve (profesijná zodpovednosť) na poistnú sumu </w:t>
      </w:r>
      <w:r w:rsidRPr="00D06460">
        <w:rPr>
          <w:rFonts w:ascii="Arial" w:hAnsi="Arial" w:cs="Arial"/>
          <w:b/>
          <w:noProof/>
          <w:sz w:val="20"/>
          <w:szCs w:val="20"/>
          <w:highlight w:val="yellow"/>
        </w:rPr>
        <w:t>603 090,70</w:t>
      </w:r>
      <w:r w:rsidRPr="00D06460">
        <w:rPr>
          <w:rFonts w:ascii="Arial" w:hAnsi="Arial" w:cs="Arial"/>
          <w:noProof/>
          <w:sz w:val="20"/>
          <w:szCs w:val="20"/>
          <w:highlight w:val="yellow"/>
        </w:rPr>
        <w:t xml:space="preserve"> EUR (slovom: šesťstotritisíc deväťdesiat eur a sedemdesiat centov</w:t>
      </w:r>
      <w:r w:rsidRPr="00D06460">
        <w:rPr>
          <w:rFonts w:ascii="Arial" w:hAnsi="Arial" w:cs="Arial"/>
          <w:noProof/>
          <w:sz w:val="20"/>
          <w:szCs w:val="20"/>
        </w:rPr>
        <w:t>)</w:t>
      </w:r>
      <w:r w:rsidRPr="00247862">
        <w:rPr>
          <w:rFonts w:ascii="Arial" w:hAnsi="Arial" w:cs="Arial"/>
          <w:noProof/>
          <w:sz w:val="20"/>
          <w:szCs w:val="20"/>
        </w:rPr>
        <w:t xml:space="preserve"> (ďalej len „</w:t>
      </w:r>
      <w:r w:rsidRPr="00247862">
        <w:rPr>
          <w:rFonts w:ascii="Arial" w:hAnsi="Arial" w:cs="Arial"/>
          <w:b/>
          <w:noProof/>
          <w:sz w:val="20"/>
          <w:szCs w:val="20"/>
        </w:rPr>
        <w:t>poistná zmluva</w:t>
      </w:r>
      <w:r w:rsidRPr="00247862">
        <w:rPr>
          <w:rFonts w:ascii="Arial" w:hAnsi="Arial" w:cs="Arial"/>
          <w:noProof/>
          <w:sz w:val="20"/>
          <w:szCs w:val="20"/>
        </w:rPr>
        <w:t>“), pričom okrem zhotoviteľa (s výnimkou člena skupiny dodávateľov v prípade ak je zhotoviteľom skupina dodávateľov) nesmie byť v poistnej zmluve uvedený ako poistený žiaden iný subjekt.</w:t>
      </w:r>
      <w:r w:rsidRPr="00F90563">
        <w:rPr>
          <w:rFonts w:ascii="Arial" w:hAnsi="Arial" w:cs="Arial"/>
          <w:noProof/>
          <w:sz w:val="20"/>
          <w:szCs w:val="20"/>
        </w:rPr>
        <w:t xml:space="preserve"> </w:t>
      </w:r>
      <w:r w:rsidRPr="00032922">
        <w:rPr>
          <w:rFonts w:ascii="Arial" w:hAnsi="Arial" w:cs="Arial"/>
          <w:noProof/>
          <w:sz w:val="20"/>
          <w:szCs w:val="20"/>
        </w:rPr>
        <w:t>V prípade ak sa preukáže, že poistná zmluva nebude spĺňať podmienky dojednané v predošlých vetách tohto bodu, vzniká objednávateľovi nárok na zaplatenie zmluvnej pokuty vo výške 100,- EUR (slovom: sto eur) za každý deň, pokiaľ porušenie povinnosti trvá. Zaplatením zmluvnej pokuty nie je dotknutý nárok objednávateľa na náhradu škody v plnej výške</w:t>
      </w:r>
    </w:p>
    <w:p w14:paraId="168F7A4D" w14:textId="77777777" w:rsidR="00C60C1A" w:rsidRPr="00247862" w:rsidRDefault="00C60C1A" w:rsidP="00FE7E22">
      <w:pPr>
        <w:numPr>
          <w:ilvl w:val="1"/>
          <w:numId w:val="97"/>
        </w:numPr>
        <w:jc w:val="both"/>
        <w:rPr>
          <w:rFonts w:ascii="Arial" w:hAnsi="Arial" w:cs="Arial"/>
          <w:noProof/>
          <w:sz w:val="20"/>
          <w:szCs w:val="20"/>
        </w:rPr>
      </w:pPr>
      <w:r w:rsidRPr="00247862">
        <w:rPr>
          <w:rFonts w:ascii="Arial" w:hAnsi="Arial" w:cs="Arial"/>
          <w:noProof/>
          <w:sz w:val="20"/>
          <w:szCs w:val="20"/>
        </w:rPr>
        <w:t>V prípade, ak je zhotoviteľom skupina dodávateľov, zhotoviteľ je povinný predložiť objednávateľovi poistnú zmluvu uzavretú medzi poistiteľom a všetkými členmi skupiny dodávateľov ako poistenými/spolupoistenými alebo predložiť samostatné poistné zmluvy, uzavreté každým jednotlivým členom skupiny dodávateľov zvlášť. V prípade poistných zmlúv uzatváraných jednotlivými členmi skupiny dodávateľov samostatne, musia byť uvedené poistné zmluvy dojednané na poistnú sumu zodpovedajúcu výške percentuálneho podielu z poistnej sumy podľa prvej vety tohto bodu, rovnajúceho sa výške percentuálneho podielu, akým sa uvedený člen skupiny dodávateľov podieľa na plnení predmetu zmluvy podľa zmluvy upravujúcej vzťahy medzi jednotlivými členmi skupiny dodávateľov. V prípade ak sa preukáže, že poistná zmluva nebude spĺňať podmienky dojednané v predošlých vetách tohto bodu, vzniká objednávateľovi nárok na zaplatenie zmluvnej pokuty vo výške 100,- EUR (slovom: sto eur) za každý deň, pokiaľ porušenie povinnosti trvá. Zaplatením zmluvnej pokuty nie je dotknutý nárok objednávateľa na náhradu škody v plnej výške.</w:t>
      </w:r>
    </w:p>
    <w:p w14:paraId="19539C6A" w14:textId="77777777" w:rsidR="00C60C1A" w:rsidRPr="00247862" w:rsidRDefault="00C60C1A" w:rsidP="00FE7E22">
      <w:pPr>
        <w:numPr>
          <w:ilvl w:val="1"/>
          <w:numId w:val="97"/>
        </w:numPr>
        <w:jc w:val="both"/>
        <w:rPr>
          <w:rFonts w:ascii="Arial" w:hAnsi="Arial" w:cs="Arial"/>
          <w:noProof/>
          <w:sz w:val="20"/>
          <w:szCs w:val="20"/>
        </w:rPr>
      </w:pPr>
      <w:r w:rsidRPr="00247862">
        <w:rPr>
          <w:rFonts w:ascii="Arial" w:hAnsi="Arial" w:cs="Arial"/>
          <w:noProof/>
          <w:sz w:val="20"/>
          <w:szCs w:val="20"/>
        </w:rPr>
        <w:t>Zhotoviteľ sa zaväzuje zabezpečiť, aby bola zachovaná platnosť a účinnosť poistnej zmluvy po dobu piatich rokov odo dňa podpísania posledného preberacieho protokolu, a to buď k dielu č. 1 alebo k dielu č. 2, a to podľa toho, ktorá okolnosť nastane neskôr. V tejto súvislosti sa zhotoviteľ zaväzuje v prípade poistnej zmluvy dojednanej na kratšiu poistnú dobu, predložiť objednávateľovi novú poistnú zmluvu, v lehote najneskôr ku dňu ukončenia platnosti predchádzajúcej poistnej zmluvy. V prípade, ak zhotoviteľ poruší povinnosť podľa tohto článku zmluvy zabezpečiť platnosť a účinnosť poistnej zmluvy vo vyššie ustanovenej dĺžke, vzniká objednávateľovi nárok na zaplatenie zmluvnej pokuty vo výške 100,- EUR (slovom: sto eur) za každý deň, pokiaľ porušenie povinnosti trvá. Zaplatením zmluvnej pokuty nie je dotknutý nárok objednávateľa na náhradu škody v plnej výške.</w:t>
      </w:r>
    </w:p>
    <w:p w14:paraId="37A44A14" w14:textId="77777777" w:rsidR="00C60C1A" w:rsidRPr="00247862" w:rsidRDefault="00C60C1A" w:rsidP="00FE7E22">
      <w:pPr>
        <w:numPr>
          <w:ilvl w:val="1"/>
          <w:numId w:val="97"/>
        </w:numPr>
        <w:jc w:val="both"/>
        <w:rPr>
          <w:rFonts w:ascii="Arial" w:hAnsi="Arial" w:cs="Arial"/>
          <w:noProof/>
          <w:sz w:val="20"/>
          <w:szCs w:val="20"/>
        </w:rPr>
      </w:pPr>
      <w:r w:rsidRPr="00247862">
        <w:rPr>
          <w:rFonts w:ascii="Arial" w:hAnsi="Arial" w:cs="Arial"/>
          <w:noProof/>
          <w:sz w:val="20"/>
          <w:szCs w:val="20"/>
        </w:rPr>
        <w:t xml:space="preserve">Pre vstup na nehnuteľnosti vo vlastníctve tretích osôb, ktorý je potrebný na vykonanie diela, zhotoviteľ zabezpečí na svoje náklady s ich vlastníkmi poskytnutie príslušných súhlasov a uzatvorenie dohôd za podmienok uvedených v príslušných všeobecne záväzných právnych </w:t>
      </w:r>
      <w:r w:rsidRPr="00247862">
        <w:rPr>
          <w:rFonts w:ascii="Arial" w:hAnsi="Arial" w:cs="Arial"/>
          <w:noProof/>
          <w:sz w:val="20"/>
          <w:szCs w:val="20"/>
        </w:rPr>
        <w:lastRenderedPageBreak/>
        <w:t>predpisoch platných a účinných v Slovenskej republike. Finančné nároky tretích osôb s týmto súvisiace znáša zhotoviteľ.</w:t>
      </w:r>
    </w:p>
    <w:p w14:paraId="34BAA441" w14:textId="77777777" w:rsidR="00C60C1A" w:rsidRPr="00247862" w:rsidRDefault="00C60C1A" w:rsidP="00FE7E22">
      <w:pPr>
        <w:numPr>
          <w:ilvl w:val="1"/>
          <w:numId w:val="97"/>
        </w:numPr>
        <w:jc w:val="both"/>
        <w:rPr>
          <w:rFonts w:ascii="Arial" w:hAnsi="Arial" w:cs="Arial"/>
          <w:noProof/>
          <w:sz w:val="20"/>
          <w:szCs w:val="20"/>
        </w:rPr>
      </w:pPr>
      <w:r w:rsidRPr="00247862">
        <w:rPr>
          <w:rFonts w:ascii="Arial" w:hAnsi="Arial" w:cs="Arial"/>
          <w:noProof/>
          <w:sz w:val="20"/>
          <w:szCs w:val="20"/>
        </w:rPr>
        <w:t>Zhotoviteľ sa zaväzuje dielo alebo niektorú z jeho častí nepoužiť bez súhlasu objednávateľa na iné účely ako tie, ktoré sú uvedené v tejto zmluve. Ustanovenia osobitných všeobecne záväzných právnych predpisov platných a účinných v Slovenskej republike tým nie sú dotknuté.</w:t>
      </w:r>
    </w:p>
    <w:p w14:paraId="773C13EC" w14:textId="77777777" w:rsidR="00C60C1A" w:rsidRPr="00247862" w:rsidRDefault="00C60C1A" w:rsidP="00FE7E22">
      <w:pPr>
        <w:numPr>
          <w:ilvl w:val="1"/>
          <w:numId w:val="97"/>
        </w:numPr>
        <w:jc w:val="both"/>
        <w:rPr>
          <w:rFonts w:ascii="Arial" w:hAnsi="Arial" w:cs="Arial"/>
          <w:noProof/>
          <w:sz w:val="20"/>
          <w:szCs w:val="20"/>
        </w:rPr>
      </w:pPr>
      <w:r w:rsidRPr="00247862">
        <w:rPr>
          <w:rFonts w:ascii="Arial" w:hAnsi="Arial" w:cs="Arial"/>
          <w:noProof/>
          <w:sz w:val="20"/>
          <w:szCs w:val="20"/>
        </w:rPr>
        <w:t>Zhotoviteľ je oprávnený použiť skutočnosť, že vykonal dielo, na referencie. Musí však pritom chrániť oprávnené záujmy objednávateľa. Ustanovenia osobitných všeobecne záväzných právnych predpisov platných a účinných v Slovenskej republike tým nie sú dotknuté.</w:t>
      </w:r>
    </w:p>
    <w:p w14:paraId="56D53B6B" w14:textId="77777777" w:rsidR="00C60C1A" w:rsidRPr="00247862" w:rsidRDefault="00C60C1A" w:rsidP="00FE7E22">
      <w:pPr>
        <w:numPr>
          <w:ilvl w:val="1"/>
          <w:numId w:val="97"/>
        </w:numPr>
        <w:jc w:val="both"/>
        <w:rPr>
          <w:rFonts w:ascii="Arial" w:hAnsi="Arial" w:cs="Arial"/>
          <w:noProof/>
          <w:sz w:val="20"/>
          <w:szCs w:val="20"/>
        </w:rPr>
      </w:pPr>
      <w:r w:rsidRPr="00247862">
        <w:rPr>
          <w:rFonts w:ascii="Arial" w:hAnsi="Arial" w:cs="Arial"/>
          <w:noProof/>
          <w:sz w:val="20"/>
          <w:szCs w:val="20"/>
        </w:rPr>
        <w:t>Zhotoviteľ sa zaväzuje, že sa zúčastní územného konania a na základe písomnej výzvy objednávateľa aj rokovaní, prípadne stretnutí s verejnosťou, aj keď sa uskutočnia po dni odovzdania a prevzatia diela podľa čl. 2 tejto časti zmluvy, a že si splní povinnosti z nich pre neho vyplývajúce v súlade s obsahom a rozsahom diela podľa tejto zmluvy.</w:t>
      </w:r>
    </w:p>
    <w:p w14:paraId="4D556D49" w14:textId="77777777" w:rsidR="00C60C1A" w:rsidRPr="00247862" w:rsidRDefault="00C60C1A" w:rsidP="00FE7E22">
      <w:pPr>
        <w:numPr>
          <w:ilvl w:val="1"/>
          <w:numId w:val="97"/>
        </w:numPr>
        <w:jc w:val="both"/>
        <w:rPr>
          <w:rFonts w:ascii="Arial" w:hAnsi="Arial" w:cs="Arial"/>
          <w:noProof/>
          <w:sz w:val="20"/>
          <w:szCs w:val="20"/>
        </w:rPr>
      </w:pPr>
      <w:r w:rsidRPr="00247862">
        <w:rPr>
          <w:rFonts w:ascii="Arial" w:hAnsi="Arial" w:cs="Arial"/>
          <w:noProof/>
          <w:sz w:val="20"/>
          <w:szCs w:val="20"/>
        </w:rPr>
        <w:t>Zhotoviteľ je povinný dodržiavať pri príprave diela okrem iného ustanovenie § 42 ods.3 ZVO a všetky ďalšie ustanovenia daného zákona.</w:t>
      </w:r>
    </w:p>
    <w:p w14:paraId="614E5532" w14:textId="77777777" w:rsidR="00C60C1A" w:rsidRPr="00247862" w:rsidRDefault="00C60C1A" w:rsidP="00FE7E22">
      <w:pPr>
        <w:numPr>
          <w:ilvl w:val="1"/>
          <w:numId w:val="97"/>
        </w:numPr>
        <w:jc w:val="both"/>
        <w:rPr>
          <w:rFonts w:ascii="Arial" w:hAnsi="Arial" w:cs="Arial"/>
          <w:noProof/>
          <w:sz w:val="20"/>
          <w:szCs w:val="20"/>
        </w:rPr>
      </w:pPr>
      <w:r>
        <w:rPr>
          <w:rFonts w:ascii="Arial" w:hAnsi="Arial" w:cs="Arial"/>
          <w:noProof/>
          <w:sz w:val="20"/>
          <w:szCs w:val="20"/>
        </w:rPr>
        <w:t xml:space="preserve">Predmet </w:t>
      </w:r>
      <w:r w:rsidRPr="0010039D">
        <w:rPr>
          <w:rFonts w:ascii="Arial" w:hAnsi="Arial" w:cs="Arial"/>
          <w:noProof/>
          <w:sz w:val="20"/>
          <w:szCs w:val="20"/>
        </w:rPr>
        <w:t xml:space="preserve">plnenia podľa tejto zmluvy môže </w:t>
      </w:r>
      <w:r>
        <w:rPr>
          <w:rFonts w:ascii="Arial" w:hAnsi="Arial" w:cs="Arial"/>
          <w:noProof/>
          <w:sz w:val="20"/>
          <w:szCs w:val="20"/>
        </w:rPr>
        <w:t xml:space="preserve">zhotoviteľ </w:t>
      </w:r>
      <w:r w:rsidRPr="0010039D">
        <w:rPr>
          <w:rFonts w:ascii="Arial" w:hAnsi="Arial" w:cs="Arial"/>
          <w:noProof/>
          <w:sz w:val="20"/>
          <w:szCs w:val="20"/>
        </w:rPr>
        <w:t xml:space="preserve">odovzdať na vykonanie svojmu subdodávateľovi uvedenému v Zozname subdodávateľov, ktorý tvorí Prílohu č. 4 tejto zmluvy. Súhlas objednávateľa s vykonaním diela prostredníctvom subdodávateľa nezbavuje zhotoviteľa povinnosti a zodpovednosti za všetky práce a činnosti </w:t>
      </w:r>
      <w:r w:rsidRPr="00247862">
        <w:rPr>
          <w:rFonts w:ascii="Arial" w:hAnsi="Arial" w:cs="Arial"/>
          <w:noProof/>
          <w:sz w:val="20"/>
          <w:szCs w:val="20"/>
        </w:rPr>
        <w:t>subdodávateľa.</w:t>
      </w:r>
    </w:p>
    <w:p w14:paraId="15274A8A" w14:textId="77777777" w:rsidR="00C60C1A" w:rsidRPr="00247862" w:rsidRDefault="00C60C1A" w:rsidP="00FE7E22">
      <w:pPr>
        <w:numPr>
          <w:ilvl w:val="1"/>
          <w:numId w:val="97"/>
        </w:numPr>
        <w:jc w:val="both"/>
        <w:rPr>
          <w:rFonts w:ascii="Arial" w:hAnsi="Arial" w:cs="Arial"/>
          <w:noProof/>
          <w:sz w:val="20"/>
          <w:szCs w:val="20"/>
        </w:rPr>
      </w:pPr>
      <w:r w:rsidRPr="00247862">
        <w:rPr>
          <w:rFonts w:ascii="Arial" w:hAnsi="Arial" w:cs="Arial"/>
          <w:noProof/>
          <w:sz w:val="20"/>
          <w:szCs w:val="20"/>
        </w:rPr>
        <w:t>Ak sa na zhotoviteľa a jeho subdodávateľov vzťahuje povinnosť zapisovať sa do registra partnerov verejného sektora podľa zákona č. 315/2016 Z.z. o registri partnerov verejného sektora a o zmene a doplnení niektorých zákonov (ďalej len „</w:t>
      </w:r>
      <w:r w:rsidRPr="00247862">
        <w:rPr>
          <w:rFonts w:ascii="Arial" w:hAnsi="Arial" w:cs="Arial"/>
          <w:b/>
          <w:noProof/>
          <w:sz w:val="20"/>
          <w:szCs w:val="20"/>
        </w:rPr>
        <w:t>zákon o registri partnerov verejného sektora</w:t>
      </w:r>
      <w:r w:rsidRPr="00247862">
        <w:rPr>
          <w:rFonts w:ascii="Arial" w:hAnsi="Arial" w:cs="Arial"/>
          <w:noProof/>
          <w:sz w:val="20"/>
          <w:szCs w:val="20"/>
        </w:rPr>
        <w:t>“), potom je zhotoviteľ ako aj jeho subdodávatelia povinný dodržať túto povinnosť po celú dobu trvania tejto zmluvy, pričom zhotoviteľ sa zaväzuje zabezpečiť splnenie tejto povinnosti aj zo strany subdodávateľov. V prípade porušenia povinnosti zhotoviteľa podľa predchádzajúcej vety je objednávateľ oprávnený od zmluvy odstúpiť v okamihu, čo sa o tomto porušení dozvedel. Ak v súvislosti s porušením vyššie uvedenej povinnosti uloží príslušný orgán objednávateľovi akúkoľvek sankciu, zhotoviteľ je povinný túto sankciu mu v plnej výške nahradiť.</w:t>
      </w:r>
    </w:p>
    <w:p w14:paraId="1F634EC6" w14:textId="77777777" w:rsidR="00C60C1A" w:rsidRPr="00247862" w:rsidRDefault="00C60C1A" w:rsidP="00FE7E22">
      <w:pPr>
        <w:numPr>
          <w:ilvl w:val="1"/>
          <w:numId w:val="97"/>
        </w:numPr>
        <w:jc w:val="both"/>
        <w:rPr>
          <w:rFonts w:ascii="Arial" w:hAnsi="Arial" w:cs="Arial"/>
          <w:noProof/>
          <w:sz w:val="20"/>
          <w:szCs w:val="20"/>
        </w:rPr>
      </w:pPr>
      <w:r w:rsidRPr="00247862">
        <w:rPr>
          <w:rFonts w:ascii="Arial" w:hAnsi="Arial" w:cs="Arial"/>
          <w:noProof/>
          <w:sz w:val="20"/>
          <w:szCs w:val="20"/>
        </w:rPr>
        <w:t>Počas trvania zmluvy je zhotoviteľ oprávnený zmeniť subdodávateľa uvedeného v prílohe zmluvy výlučne na základe dodatku k tejto zmluve. Nový subdodávateľ musí spĺňať podmienky v zmysle § 41 ods. 1 písm b) ZVO ak sa to uplatňuje, ako aj povinnosť zápisu v registri partnerov verejného sektora podľa zákona o registri partnerov verejného sektora v prípade, ak mu takáto povinnosť zo zákona o registri partnerov verejného sektora vyplýva. Objednávateľ má právo odmietnuť podpísať dodatok a požiadať zhotoviteľa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realizované práce konkrétnym subdodávateľom na predchádzajúcich stavbách, nesplnenie podmienok pre výmenu subdodávateľa atď.). Zhotoviteľ je povinný žiadosti objednávateľa podľa predchádzajúcej vety bezodkladne vyhovieť a navrhnúť iného subdodávateľa, pričom tento subdodávateľ musí spĺňať podmienky v zmysle §41 ods. 1 písm. b) ZVO ak sa to uplatňuje a povinnosť zápisu v registri partnerov verejného sektora podľa zákona o registri partnerov verejného sektora, v prípade, ak mu takáto povinnosť zo zákona o registri partnerov verejného sektora vyplýva.</w:t>
      </w:r>
    </w:p>
    <w:p w14:paraId="3FD1D613" w14:textId="77777777" w:rsidR="00C60C1A" w:rsidRPr="00247862" w:rsidRDefault="00C60C1A" w:rsidP="00FE7E22">
      <w:pPr>
        <w:numPr>
          <w:ilvl w:val="1"/>
          <w:numId w:val="97"/>
        </w:numPr>
        <w:jc w:val="both"/>
        <w:rPr>
          <w:rFonts w:ascii="Arial" w:hAnsi="Arial" w:cs="Arial"/>
          <w:noProof/>
          <w:sz w:val="20"/>
          <w:szCs w:val="20"/>
        </w:rPr>
      </w:pPr>
      <w:r w:rsidRPr="00247862">
        <w:rPr>
          <w:rFonts w:ascii="Arial" w:hAnsi="Arial" w:cs="Arial"/>
          <w:noProof/>
          <w:sz w:val="20"/>
          <w:szCs w:val="20"/>
        </w:rPr>
        <w:t>Zhotoviteľ vyhlasuje, že Príloha č. 4 Zoznam subdodávateľov a podiel subdodávok k tejto zmluve obsahuje aktuálne a úplné údaje v zmysle ustanovenia § 41 ods. 3, 4 a 6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247862">
        <w:rPr>
          <w:rFonts w:ascii="Arial" w:hAnsi="Arial" w:cs="Arial"/>
          <w:b/>
          <w:noProof/>
          <w:sz w:val="20"/>
          <w:szCs w:val="20"/>
        </w:rPr>
        <w:t>Údaje</w:t>
      </w:r>
      <w:r w:rsidRPr="00247862">
        <w:rPr>
          <w:rFonts w:ascii="Arial" w:hAnsi="Arial" w:cs="Arial"/>
          <w:noProof/>
          <w:sz w:val="20"/>
          <w:szCs w:val="20"/>
        </w:rPr>
        <w:t>“). Zmenu Údajov akéhokoľvek aktuálneho subdodávateľa je zhotoviteľ povinný bezodkladne písomne oznámiť objednávateľovi, pričom zmluvné strany sa výslovne dohodli, že na zmenu Údajov nie je potrebné uzatvoriť dodatok k zmluve. V prípade nesplnenia povinnosti zhotoviteľa v zmysle predchádzajúcej vety má objednávateľ nárok na zmluvnú pokutu vo výške 500,- EUR (slovom: päťsto eur) za každý neoznámený zmenený údaj, ako aj náhradu škody, ktorá objednávateľovi v tejto súvislosti vznikne. V dodatku k zmluve, ktorým sa mení pôvodný subdodávateľ, je zhotoviteľ povinný uviesť aktuálne a úplné Údaje nového subdodávateľa.</w:t>
      </w:r>
    </w:p>
    <w:p w14:paraId="700E7010" w14:textId="77777777" w:rsidR="00C60C1A" w:rsidRPr="00247862" w:rsidRDefault="00C60C1A" w:rsidP="00FE7E22">
      <w:pPr>
        <w:numPr>
          <w:ilvl w:val="1"/>
          <w:numId w:val="97"/>
        </w:numPr>
        <w:jc w:val="both"/>
        <w:rPr>
          <w:rFonts w:ascii="Arial" w:hAnsi="Arial" w:cs="Arial"/>
          <w:noProof/>
          <w:sz w:val="20"/>
          <w:szCs w:val="20"/>
        </w:rPr>
      </w:pPr>
      <w:r w:rsidRPr="00247862">
        <w:rPr>
          <w:rFonts w:ascii="Arial" w:hAnsi="Arial" w:cs="Arial"/>
          <w:noProof/>
          <w:sz w:val="20"/>
          <w:szCs w:val="20"/>
        </w:rPr>
        <w:t>V prípade, ak zhotoviteľ preukazoval splnenie podmienok účasti podľa § 33 ZVO inou osobou, je povinný pri plnení zmluvy skutočne používať zdroje osoby, ktorej postavenie využil na preukázanie finančného a ekonomického postavenia. V prípade, ak zhotoviteľ preukazoval splnenie podmienok účasti podľa § 34 ZVO inou osobou, je povinný pri plnení zmluvy skutočne používať kapacity osoby, ktorej spôsobilosť využíva na preukázanie technickej spôsobilosti alebo odbornej spôsobilosti.</w:t>
      </w:r>
    </w:p>
    <w:p w14:paraId="74EE1BDB" w14:textId="77777777" w:rsidR="00C60C1A" w:rsidRPr="00247862" w:rsidRDefault="00C60C1A" w:rsidP="00FE7E22">
      <w:pPr>
        <w:numPr>
          <w:ilvl w:val="1"/>
          <w:numId w:val="97"/>
        </w:numPr>
        <w:jc w:val="both"/>
        <w:rPr>
          <w:rFonts w:ascii="Arial" w:hAnsi="Arial" w:cs="Arial"/>
          <w:noProof/>
          <w:sz w:val="20"/>
          <w:szCs w:val="20"/>
        </w:rPr>
      </w:pPr>
      <w:r w:rsidRPr="00247862">
        <w:rPr>
          <w:rFonts w:ascii="Arial" w:hAnsi="Arial" w:cs="Arial"/>
          <w:noProof/>
          <w:sz w:val="20"/>
          <w:szCs w:val="20"/>
        </w:rPr>
        <w:t>Zhotoviteľ sa zaväzuje splniť predmet plnenia podľa tejto zmluvy prostredníctvom osôb uvedených v Prílohe č. 2 Zoznam členov pracovnej skupiny tejto zmluvy (ďalej len „</w:t>
      </w:r>
      <w:r w:rsidRPr="00247862">
        <w:rPr>
          <w:rFonts w:ascii="Arial" w:hAnsi="Arial" w:cs="Arial"/>
          <w:b/>
          <w:noProof/>
          <w:sz w:val="20"/>
          <w:szCs w:val="20"/>
        </w:rPr>
        <w:t>člen alebo členovia pracovnej skupiny</w:t>
      </w:r>
      <w:r w:rsidRPr="00247862">
        <w:rPr>
          <w:rFonts w:ascii="Arial" w:hAnsi="Arial" w:cs="Arial"/>
          <w:noProof/>
          <w:sz w:val="20"/>
          <w:szCs w:val="20"/>
        </w:rPr>
        <w:t xml:space="preserve">“). Zmeniť člena pracovnej skupiny počas trvania zmluvy je možné len s predchádzajúcim písomným súhlasom objednávateľa vo forme dodatku, pričom objednávateľ si vyhradzuje právo nesúhlasiť s výmenou člena pracovnej skupiny bez udania dôvodu. Nový člen </w:t>
      </w:r>
      <w:r w:rsidRPr="00247862">
        <w:rPr>
          <w:rFonts w:ascii="Arial" w:hAnsi="Arial" w:cs="Arial"/>
          <w:noProof/>
          <w:sz w:val="20"/>
          <w:szCs w:val="20"/>
        </w:rPr>
        <w:lastRenderedPageBreak/>
        <w:t>pracovnej skupiny musí spĺňať totožné podmienky týkajúce sa vzdelania a odbornej praxe za podmienky dodržania ustanovení ZVO.</w:t>
      </w:r>
    </w:p>
    <w:p w14:paraId="6DAF9F1C" w14:textId="77777777" w:rsidR="00C60C1A" w:rsidRPr="00247862" w:rsidRDefault="00C60C1A" w:rsidP="00FE7E22">
      <w:pPr>
        <w:numPr>
          <w:ilvl w:val="1"/>
          <w:numId w:val="97"/>
        </w:numPr>
        <w:jc w:val="both"/>
        <w:rPr>
          <w:rFonts w:ascii="Arial" w:hAnsi="Arial" w:cs="Arial"/>
          <w:noProof/>
          <w:sz w:val="20"/>
          <w:szCs w:val="20"/>
        </w:rPr>
      </w:pPr>
      <w:r w:rsidRPr="00247862">
        <w:rPr>
          <w:rFonts w:ascii="Arial" w:hAnsi="Arial" w:cs="Arial"/>
          <w:noProof/>
          <w:sz w:val="20"/>
          <w:szCs w:val="20"/>
        </w:rPr>
        <w:t>Ak zhotoviteľ nebude môcť splniť predmet plnenia podľa tejto zmluvy niektorým z členov pracovnej skupiny zhotoviteľa, a to z náhlych objektívnych dôvodov (napr. smrť, úraz člena pracovnej skupiny), je zhotoviteľ povinný v lehote do 7 pracovných dní zabezpečiť na danú konkrétnu pozíciu absentujúceho člena pracovnej skupiny náhradníka, ktorý musí spĺňať totožné podmienky účasti ako pôvodný člen pracovnej skupiny. V lehote uvedenej v predchádzajúcej vete je zhotoviteľ zároveň povinný doručiť objednávateľovi písomný návrh dodatku k zmluve s uvedením mena náhradníka ako nového člena pracovnej skupiny a pripojením dokladov preukazujúcich, že nový člen pracovnej skupiny spĺňa totožné podmienky týkajúce sa vzdelania a odbornej praxe za podmienky dodržania ustanovení ZVO.</w:t>
      </w:r>
    </w:p>
    <w:p w14:paraId="0577ED70" w14:textId="77777777" w:rsidR="00C60C1A" w:rsidRPr="00247862" w:rsidRDefault="00C60C1A" w:rsidP="00FE7E22">
      <w:pPr>
        <w:numPr>
          <w:ilvl w:val="1"/>
          <w:numId w:val="97"/>
        </w:numPr>
        <w:jc w:val="both"/>
        <w:rPr>
          <w:rFonts w:ascii="Arial" w:hAnsi="Arial" w:cs="Arial"/>
          <w:noProof/>
          <w:sz w:val="20"/>
          <w:szCs w:val="20"/>
        </w:rPr>
      </w:pPr>
      <w:r w:rsidRPr="00247862">
        <w:rPr>
          <w:rFonts w:ascii="Arial" w:hAnsi="Arial" w:cs="Arial"/>
          <w:noProof/>
          <w:sz w:val="20"/>
          <w:szCs w:val="20"/>
        </w:rPr>
        <w:t>Zmluvné strany sa dohodli, že písomná komunikácia podľa tejto zmluvy alebo v súvislosti s touto zmluvou sa bude doručovať doporučene poštou, kuriérom alebo osobne, ak táto zmluva neustanovuje inak.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w:t>
      </w:r>
      <w:r w:rsidRPr="00247862">
        <w:rPr>
          <w:rFonts w:ascii="Arial" w:hAnsi="Arial" w:cs="Arial"/>
          <w:i/>
          <w:noProof/>
          <w:sz w:val="20"/>
          <w:szCs w:val="20"/>
        </w:rPr>
        <w:t>adresát neznámy</w:t>
      </w:r>
      <w:r w:rsidRPr="00247862">
        <w:rPr>
          <w:rFonts w:ascii="Arial" w:hAnsi="Arial" w:cs="Arial"/>
          <w:noProof/>
          <w:sz w:val="20"/>
          <w:szCs w:val="20"/>
        </w:rPr>
        <w:t>“ alebo „</w:t>
      </w:r>
      <w:r w:rsidRPr="00247862">
        <w:rPr>
          <w:rFonts w:ascii="Arial" w:hAnsi="Arial" w:cs="Arial"/>
          <w:i/>
          <w:noProof/>
          <w:sz w:val="20"/>
          <w:szCs w:val="20"/>
        </w:rPr>
        <w:t>adresát sa odsťahoval</w:t>
      </w:r>
      <w:r w:rsidRPr="00247862">
        <w:rPr>
          <w:rFonts w:ascii="Arial" w:hAnsi="Arial" w:cs="Arial"/>
          <w:noProof/>
          <w:sz w:val="20"/>
          <w:szCs w:val="20"/>
        </w:rPr>
        <w:t>“ alebo s inou poznámkou podobného významu, za deň doručenia sa považuje deň vrátenia zásielky odosielateľovi.</w:t>
      </w:r>
    </w:p>
    <w:p w14:paraId="64DC8354" w14:textId="77777777" w:rsidR="00C60C1A" w:rsidRPr="00247862" w:rsidRDefault="00C60C1A" w:rsidP="00FE7E22">
      <w:pPr>
        <w:numPr>
          <w:ilvl w:val="1"/>
          <w:numId w:val="97"/>
        </w:numPr>
        <w:jc w:val="both"/>
        <w:rPr>
          <w:rFonts w:ascii="Arial" w:hAnsi="Arial" w:cs="Arial"/>
          <w:noProof/>
          <w:sz w:val="20"/>
          <w:szCs w:val="20"/>
        </w:rPr>
      </w:pPr>
      <w:r w:rsidRPr="00247862">
        <w:rPr>
          <w:rFonts w:ascii="Arial" w:hAnsi="Arial" w:cs="Arial"/>
          <w:noProof/>
          <w:sz w:val="20"/>
          <w:szCs w:val="20"/>
        </w:rPr>
        <w:t>Zhotoviteľ sa zaväzuje, že nebude v súvislosti s predmetom zmluvy /v súvislosti s vykonávaním činnosti, ktorá je predmetom zmluvy/ zamestnávať zamestnancov v rozpore s právnymi predpismi Slovenskej republiky upravujúcimi nelegálnu prácu a nelegálne zamestnávanie, ako aj právnymi predpismi Európskej únie, a to najmä v rozpore so Zákonom č. 82/2005 Z.z. o nelegálnej práci a nelegálnom zamestnávaní a o zmene a doplnení niektorých zákonov (ďalej len „</w:t>
      </w:r>
      <w:r w:rsidRPr="00247862">
        <w:rPr>
          <w:rFonts w:ascii="Arial" w:hAnsi="Arial" w:cs="Arial"/>
          <w:b/>
          <w:noProof/>
          <w:sz w:val="20"/>
          <w:szCs w:val="20"/>
        </w:rPr>
        <w:t>zákon o nelegálnej práci</w:t>
      </w:r>
      <w:r w:rsidRPr="00247862">
        <w:rPr>
          <w:rFonts w:ascii="Arial" w:hAnsi="Arial" w:cs="Arial"/>
          <w:noProof/>
          <w:sz w:val="20"/>
          <w:szCs w:val="20"/>
        </w:rPr>
        <w:t>“), v spojení so Zákonom č. 311/2001 Z.z. Zákonník práce, zákonom č. 513/1991 Zb. Obchodný zákonník, Zákonom č. 5/2004 Z. z. o službách zamestnanosti a o zmene a doplnení niektorých zákonov, Zákonom č. 461/2003 Z. z. o sociálnom poistení, Zákonom č. 404/2011 Z. z. o pobyte cudzincov a o zmene a doplnení niektorých zákonov, Zákonom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7AA71CB5" w14:textId="77777777" w:rsidR="00C60C1A" w:rsidRPr="00247862" w:rsidRDefault="00C60C1A" w:rsidP="00FE7E22">
      <w:pPr>
        <w:numPr>
          <w:ilvl w:val="1"/>
          <w:numId w:val="97"/>
        </w:numPr>
        <w:jc w:val="both"/>
        <w:rPr>
          <w:rFonts w:ascii="Arial" w:hAnsi="Arial" w:cs="Arial"/>
          <w:noProof/>
          <w:sz w:val="20"/>
          <w:szCs w:val="20"/>
        </w:rPr>
      </w:pPr>
      <w:r w:rsidRPr="00247862">
        <w:rPr>
          <w:rFonts w:ascii="Arial" w:hAnsi="Arial" w:cs="Arial"/>
          <w:noProof/>
          <w:sz w:val="20"/>
          <w:szCs w:val="20"/>
        </w:rPr>
        <w:t>V prípade, že orgán vykonávajúci kontrolu nelegálnej práce a nelegálneho zamestnávania zistí porušenie § 7b ods. 5 Zákona o nelegálnej práci, t.j. porušenie zákazu prijať prácu alebo službu, ktorú objednávateľovi na základe zmluvy dodáva alebo poskytuje zhotoviteľ ako poskytovateľ služby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78053ADF" w14:textId="77777777" w:rsidR="00C60C1A" w:rsidRPr="00247862" w:rsidRDefault="00C60C1A" w:rsidP="00FE7E22">
      <w:pPr>
        <w:numPr>
          <w:ilvl w:val="1"/>
          <w:numId w:val="97"/>
        </w:numPr>
        <w:jc w:val="both"/>
        <w:rPr>
          <w:rFonts w:ascii="Arial" w:hAnsi="Arial" w:cs="Arial"/>
          <w:noProof/>
          <w:sz w:val="20"/>
          <w:szCs w:val="20"/>
        </w:rPr>
      </w:pPr>
      <w:r w:rsidRPr="00247862">
        <w:rPr>
          <w:rFonts w:ascii="Arial" w:hAnsi="Arial" w:cs="Arial"/>
          <w:noProof/>
          <w:sz w:val="20"/>
          <w:szCs w:val="20"/>
        </w:rPr>
        <w:t>Na účely tejto zmluvy v prípade, ak pri lehote uvedenej v dňoch nie je uvedené, že lehota je uvedená v dňoch pracovných, platí, že lehota tu uvedená je v dňoch kalendárnych.</w:t>
      </w:r>
    </w:p>
    <w:p w14:paraId="7BB0653C" w14:textId="77777777" w:rsidR="00C60C1A" w:rsidRPr="00247862" w:rsidRDefault="00C60C1A" w:rsidP="00FE7E22">
      <w:pPr>
        <w:numPr>
          <w:ilvl w:val="1"/>
          <w:numId w:val="97"/>
        </w:numPr>
        <w:jc w:val="both"/>
        <w:rPr>
          <w:rFonts w:ascii="Arial" w:hAnsi="Arial" w:cs="Arial"/>
          <w:sz w:val="20"/>
          <w:szCs w:val="20"/>
        </w:rPr>
      </w:pPr>
      <w:r w:rsidRPr="00247862">
        <w:rPr>
          <w:rFonts w:ascii="Arial" w:hAnsi="Arial" w:cs="Arial"/>
          <w:sz w:val="20"/>
          <w:szCs w:val="20"/>
        </w:rPr>
        <w:t>V prípade čerpania prostriedkov objednávateľom v rámci projektu financovaného z Nástroja na prepájanie Európy (CEF) v rámci zákazky, ktorej výsledkom má byť uzatvorenie tejto zmluvy a súvisiacich s touto zmluvou je zhotoviteľ povinný strpieť výkon kontroly/auditu/kontroly na mieste súvisiaceho s dodávaným tovarom, stavebnými prácami a službami, a to kedykoľvek počas platnosti a účinnosti Dohody o grante, a to oprávnenými osobami na výkon tejto kontroly/auditu a poskytnúť im všetku potrebnú súčinnosť.</w:t>
      </w:r>
    </w:p>
    <w:p w14:paraId="3928A21D" w14:textId="77777777" w:rsidR="00C60C1A" w:rsidRPr="00247862" w:rsidRDefault="00C60C1A" w:rsidP="00FE7E22">
      <w:pPr>
        <w:numPr>
          <w:ilvl w:val="1"/>
          <w:numId w:val="97"/>
        </w:numPr>
        <w:jc w:val="both"/>
        <w:rPr>
          <w:rFonts w:ascii="Arial" w:hAnsi="Arial" w:cs="Arial"/>
          <w:sz w:val="20"/>
          <w:szCs w:val="20"/>
        </w:rPr>
      </w:pPr>
      <w:r w:rsidRPr="00247862">
        <w:rPr>
          <w:rFonts w:ascii="Arial" w:hAnsi="Arial" w:cs="Arial"/>
          <w:noProof/>
          <w:sz w:val="20"/>
          <w:szCs w:val="20"/>
        </w:rPr>
        <w:t xml:space="preserve">Osobami </w:t>
      </w:r>
      <w:r w:rsidRPr="00186297">
        <w:rPr>
          <w:rFonts w:ascii="Arial" w:hAnsi="Arial" w:cs="Arial"/>
          <w:noProof/>
          <w:sz w:val="20"/>
          <w:szCs w:val="20"/>
        </w:rPr>
        <w:t xml:space="preserve">oprávnenými rokovať za </w:t>
      </w:r>
      <w:r>
        <w:rPr>
          <w:rFonts w:ascii="Arial" w:hAnsi="Arial" w:cs="Arial"/>
          <w:noProof/>
          <w:sz w:val="20"/>
          <w:szCs w:val="20"/>
        </w:rPr>
        <w:t>o</w:t>
      </w:r>
      <w:r w:rsidRPr="00186297">
        <w:rPr>
          <w:rFonts w:ascii="Arial" w:hAnsi="Arial" w:cs="Arial"/>
          <w:noProof/>
          <w:sz w:val="20"/>
          <w:szCs w:val="20"/>
        </w:rPr>
        <w:t xml:space="preserve">bjednávateľa vo veci tejto </w:t>
      </w:r>
      <w:r>
        <w:rPr>
          <w:rFonts w:ascii="Arial" w:hAnsi="Arial" w:cs="Arial"/>
          <w:noProof/>
          <w:sz w:val="20"/>
          <w:szCs w:val="20"/>
        </w:rPr>
        <w:t>Z</w:t>
      </w:r>
      <w:r w:rsidRPr="00186297">
        <w:rPr>
          <w:rFonts w:ascii="Arial" w:hAnsi="Arial" w:cs="Arial"/>
          <w:noProof/>
          <w:sz w:val="20"/>
          <w:szCs w:val="20"/>
        </w:rPr>
        <w:t xml:space="preserve">mluvy sú osoby uvedené v osobitnom oznámení </w:t>
      </w:r>
      <w:r>
        <w:rPr>
          <w:rFonts w:ascii="Arial" w:hAnsi="Arial" w:cs="Arial"/>
          <w:noProof/>
          <w:sz w:val="20"/>
          <w:szCs w:val="20"/>
        </w:rPr>
        <w:t>o</w:t>
      </w:r>
      <w:r w:rsidRPr="00186297">
        <w:rPr>
          <w:rFonts w:ascii="Arial" w:hAnsi="Arial" w:cs="Arial"/>
          <w:noProof/>
          <w:sz w:val="20"/>
          <w:szCs w:val="20"/>
        </w:rPr>
        <w:t xml:space="preserve">bjednávateľa, ktoré oznámenie </w:t>
      </w:r>
      <w:r>
        <w:rPr>
          <w:rFonts w:ascii="Arial" w:hAnsi="Arial" w:cs="Arial"/>
          <w:noProof/>
          <w:sz w:val="20"/>
          <w:szCs w:val="20"/>
        </w:rPr>
        <w:t>o</w:t>
      </w:r>
      <w:r w:rsidRPr="00186297">
        <w:rPr>
          <w:rFonts w:ascii="Arial" w:hAnsi="Arial" w:cs="Arial"/>
          <w:noProof/>
          <w:sz w:val="20"/>
          <w:szCs w:val="20"/>
        </w:rPr>
        <w:t xml:space="preserve">bjednávateľ </w:t>
      </w:r>
      <w:r>
        <w:rPr>
          <w:rFonts w:ascii="Arial" w:hAnsi="Arial" w:cs="Arial"/>
          <w:noProof/>
          <w:sz w:val="20"/>
          <w:szCs w:val="20"/>
        </w:rPr>
        <w:t>z</w:t>
      </w:r>
      <w:r w:rsidRPr="00186297">
        <w:rPr>
          <w:rFonts w:ascii="Arial" w:hAnsi="Arial" w:cs="Arial"/>
          <w:noProof/>
          <w:sz w:val="20"/>
          <w:szCs w:val="20"/>
        </w:rPr>
        <w:t xml:space="preserve">hotoviteľovi zašle v súlade s bodom </w:t>
      </w:r>
      <w:r>
        <w:rPr>
          <w:rFonts w:ascii="Arial" w:hAnsi="Arial" w:cs="Arial"/>
          <w:noProof/>
          <w:sz w:val="20"/>
          <w:szCs w:val="20"/>
        </w:rPr>
        <w:t>9</w:t>
      </w:r>
      <w:r w:rsidRPr="00186297">
        <w:rPr>
          <w:rFonts w:ascii="Arial" w:hAnsi="Arial" w:cs="Arial"/>
          <w:noProof/>
          <w:sz w:val="20"/>
          <w:szCs w:val="20"/>
        </w:rPr>
        <w:t>.</w:t>
      </w:r>
      <w:r>
        <w:rPr>
          <w:rFonts w:ascii="Arial" w:hAnsi="Arial" w:cs="Arial"/>
          <w:noProof/>
          <w:sz w:val="20"/>
          <w:szCs w:val="20"/>
        </w:rPr>
        <w:t>16</w:t>
      </w:r>
      <w:r w:rsidRPr="00186297">
        <w:rPr>
          <w:rFonts w:ascii="Arial" w:hAnsi="Arial" w:cs="Arial"/>
          <w:noProof/>
          <w:sz w:val="20"/>
          <w:szCs w:val="20"/>
        </w:rPr>
        <w:t xml:space="preserve"> tohto článku, a to v lehote do 5 (päť) dní odo dňa účinnosti tejto zmluvy. Objednávateľ je oprávnený v priebehu trvania zmluvy tieto osoby zmeniť, pričom oznámenie o ich zmene stačí zaslať </w:t>
      </w:r>
      <w:r>
        <w:rPr>
          <w:rFonts w:ascii="Arial" w:hAnsi="Arial" w:cs="Arial"/>
          <w:noProof/>
          <w:sz w:val="20"/>
          <w:szCs w:val="20"/>
        </w:rPr>
        <w:t>z</w:t>
      </w:r>
      <w:r w:rsidRPr="00186297">
        <w:rPr>
          <w:rFonts w:ascii="Arial" w:hAnsi="Arial" w:cs="Arial"/>
          <w:noProof/>
          <w:sz w:val="20"/>
          <w:szCs w:val="20"/>
        </w:rPr>
        <w:t xml:space="preserve">hotoviteľovi písomne, v súlade s bodom čl. </w:t>
      </w:r>
      <w:r>
        <w:rPr>
          <w:rFonts w:ascii="Arial" w:hAnsi="Arial" w:cs="Arial"/>
          <w:noProof/>
          <w:sz w:val="20"/>
          <w:szCs w:val="20"/>
        </w:rPr>
        <w:t>9.16</w:t>
      </w:r>
      <w:r w:rsidRPr="00186297">
        <w:rPr>
          <w:rFonts w:ascii="Arial" w:hAnsi="Arial" w:cs="Arial"/>
          <w:noProof/>
          <w:sz w:val="20"/>
          <w:szCs w:val="20"/>
        </w:rPr>
        <w:t xml:space="preserve"> </w:t>
      </w:r>
      <w:r>
        <w:rPr>
          <w:rFonts w:ascii="Arial" w:hAnsi="Arial" w:cs="Arial"/>
          <w:noProof/>
          <w:sz w:val="20"/>
          <w:szCs w:val="20"/>
        </w:rPr>
        <w:t xml:space="preserve">tohto </w:t>
      </w:r>
      <w:r w:rsidRPr="00247862">
        <w:rPr>
          <w:rFonts w:ascii="Arial" w:hAnsi="Arial" w:cs="Arial"/>
          <w:noProof/>
          <w:sz w:val="20"/>
          <w:szCs w:val="20"/>
        </w:rPr>
        <w:t>článku.</w:t>
      </w:r>
    </w:p>
    <w:p w14:paraId="66DFFAFD" w14:textId="77777777" w:rsidR="00C60C1A" w:rsidRPr="00247862" w:rsidRDefault="00C60C1A" w:rsidP="00FE7E22">
      <w:pPr>
        <w:spacing w:before="120"/>
        <w:jc w:val="center"/>
        <w:outlineLvl w:val="2"/>
        <w:rPr>
          <w:rFonts w:ascii="Arial" w:hAnsi="Arial" w:cs="Arial"/>
          <w:b/>
          <w:noProof/>
          <w:sz w:val="20"/>
        </w:rPr>
      </w:pPr>
      <w:r w:rsidRPr="00247862">
        <w:rPr>
          <w:rFonts w:ascii="Arial" w:hAnsi="Arial" w:cs="Arial"/>
          <w:b/>
          <w:noProof/>
          <w:sz w:val="20"/>
        </w:rPr>
        <w:t>ČL. 10</w:t>
      </w:r>
    </w:p>
    <w:p w14:paraId="39ACAE8D" w14:textId="77777777" w:rsidR="00C60C1A" w:rsidRPr="00247862" w:rsidRDefault="00C60C1A" w:rsidP="00FE7E22">
      <w:pPr>
        <w:spacing w:after="120"/>
        <w:jc w:val="center"/>
        <w:outlineLvl w:val="2"/>
        <w:rPr>
          <w:rFonts w:ascii="Arial" w:hAnsi="Arial" w:cs="Arial"/>
          <w:b/>
          <w:noProof/>
          <w:sz w:val="20"/>
        </w:rPr>
      </w:pPr>
      <w:r w:rsidRPr="00247862">
        <w:rPr>
          <w:rFonts w:ascii="Arial" w:hAnsi="Arial" w:cs="Arial"/>
          <w:b/>
          <w:noProof/>
          <w:sz w:val="20"/>
        </w:rPr>
        <w:t>ZÁVEREČNÉ USTANOVENIA</w:t>
      </w:r>
    </w:p>
    <w:p w14:paraId="30B12D9E" w14:textId="77777777" w:rsidR="00C60C1A" w:rsidRPr="00247862" w:rsidRDefault="00C60C1A" w:rsidP="00FE7E22">
      <w:pPr>
        <w:numPr>
          <w:ilvl w:val="1"/>
          <w:numId w:val="98"/>
        </w:numPr>
        <w:ind w:left="567" w:hanging="567"/>
        <w:jc w:val="both"/>
        <w:rPr>
          <w:rFonts w:ascii="Arial" w:hAnsi="Arial" w:cs="Arial"/>
          <w:noProof/>
          <w:sz w:val="20"/>
          <w:szCs w:val="20"/>
        </w:rPr>
      </w:pPr>
      <w:r w:rsidRPr="00247862">
        <w:rPr>
          <w:rFonts w:ascii="Arial" w:hAnsi="Arial" w:cs="Arial"/>
          <w:noProof/>
          <w:sz w:val="20"/>
          <w:szCs w:val="20"/>
        </w:rPr>
        <w:t>Práva a povinnosti zmluvných strán neupravené v tejto zmluve sa riadia príslušnými ustanoveniami Obchodného zákonníka a ostatných všeobecne záväzných právnych predpisov platných a účinných v Slovenskej republike.</w:t>
      </w:r>
    </w:p>
    <w:p w14:paraId="182FCA70" w14:textId="77777777" w:rsidR="00C60C1A" w:rsidRPr="00247862" w:rsidRDefault="00C60C1A" w:rsidP="00FE7E22">
      <w:pPr>
        <w:numPr>
          <w:ilvl w:val="1"/>
          <w:numId w:val="98"/>
        </w:numPr>
        <w:jc w:val="both"/>
        <w:rPr>
          <w:rFonts w:ascii="Arial" w:hAnsi="Arial" w:cs="Arial"/>
          <w:noProof/>
          <w:sz w:val="20"/>
          <w:szCs w:val="20"/>
        </w:rPr>
      </w:pPr>
      <w:r w:rsidRPr="00247862">
        <w:rPr>
          <w:rFonts w:ascii="Arial" w:hAnsi="Arial" w:cs="Arial"/>
          <w:noProof/>
          <w:sz w:val="20"/>
          <w:szCs w:val="20"/>
        </w:rPr>
        <w:t>Zmluvu je možné meniť a dopĺňať len na základe číslovaných písomných dodatkov. Návrh dodatku k zmluve, ktorý predkladá zhotoviteľ, musí obsahovať dôvod uzavretia tohto dodatku a v prípade zmeny ceny diela aj zdôvodnenie zmeny ceny. Dodatok k zmluve musí byť podpísaný oprávnenými zástupcami zmluvných strán, pričom podpisy musia byť na tej istej listine, v opačnom prípade sa má za to, že k uzatvoreniu dodatku k zmluve nedošlo. Zhotoviteľ berie na vedomie, že objednávateľ je povinný pri uzatváraní dodatkov k zmluve postupovať v súlade s ustanovením § 18 ZVO.</w:t>
      </w:r>
    </w:p>
    <w:p w14:paraId="7C75DB76" w14:textId="77777777" w:rsidR="00C60C1A" w:rsidRPr="00247862" w:rsidRDefault="00C60C1A" w:rsidP="00FE7E22">
      <w:pPr>
        <w:numPr>
          <w:ilvl w:val="1"/>
          <w:numId w:val="98"/>
        </w:numPr>
        <w:jc w:val="both"/>
        <w:rPr>
          <w:rFonts w:ascii="Arial" w:hAnsi="Arial" w:cs="Arial"/>
          <w:noProof/>
          <w:sz w:val="20"/>
          <w:szCs w:val="20"/>
        </w:rPr>
      </w:pPr>
      <w:r w:rsidRPr="00247862">
        <w:rPr>
          <w:rFonts w:ascii="Arial" w:hAnsi="Arial" w:cs="Arial"/>
          <w:noProof/>
          <w:sz w:val="20"/>
          <w:szCs w:val="20"/>
        </w:rPr>
        <w:lastRenderedPageBreak/>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p>
    <w:p w14:paraId="50714796" w14:textId="77777777" w:rsidR="00C60C1A" w:rsidRPr="00247862" w:rsidRDefault="00C60C1A" w:rsidP="00FE7E22">
      <w:pPr>
        <w:numPr>
          <w:ilvl w:val="1"/>
          <w:numId w:val="98"/>
        </w:numPr>
        <w:jc w:val="both"/>
        <w:rPr>
          <w:rFonts w:ascii="Arial" w:hAnsi="Arial" w:cs="Arial"/>
          <w:noProof/>
          <w:sz w:val="20"/>
          <w:szCs w:val="20"/>
        </w:rPr>
      </w:pPr>
      <w:r w:rsidRPr="00247862">
        <w:rPr>
          <w:rFonts w:ascii="Arial" w:hAnsi="Arial" w:cs="Arial"/>
          <w:noProof/>
          <w:sz w:val="20"/>
          <w:szCs w:val="20"/>
        </w:rPr>
        <w:t>V prípade, že zhotoviteľom je zoskupenie bez právnej subjektivity, účastníci na strane zhotoviteľa sa nemôžu zmeniť bez predchádzajúceho písomného súhlasu objednávateľa. Porušenie povinností podľa tohto bodu zo strany zhotoviteľa sa považuje za podstatné porušenie zmluvy a oprávňuje objednávateľa od zmluvy okamžite odstúpiť. Nárok objednávateľa na náhradu škody tým nie je dotknutý.</w:t>
      </w:r>
    </w:p>
    <w:p w14:paraId="24D419F0" w14:textId="77777777" w:rsidR="00C60C1A" w:rsidRPr="00247862" w:rsidRDefault="00C60C1A" w:rsidP="00FE7E22">
      <w:pPr>
        <w:numPr>
          <w:ilvl w:val="1"/>
          <w:numId w:val="98"/>
        </w:numPr>
        <w:jc w:val="both"/>
        <w:rPr>
          <w:rFonts w:ascii="Arial" w:hAnsi="Arial" w:cs="Arial"/>
          <w:noProof/>
          <w:sz w:val="20"/>
          <w:szCs w:val="20"/>
        </w:rPr>
      </w:pPr>
      <w:r w:rsidRPr="00247862">
        <w:rPr>
          <w:rFonts w:ascii="Arial" w:hAnsi="Arial" w:cs="Arial"/>
          <w:noProof/>
          <w:sz w:val="20"/>
          <w:szCs w:val="20"/>
        </w:rPr>
        <w:t>Zmluvné strany sa dohodli, že v prípade vzniku sporov zmluvných strán týkajúcich sa tejto zmluvy a jej aplikácie, ak sa ich nepodarí urovnať iným spôsobom a jednou zo zmluvných strán je zahraničný subjekt, je daná právomoc súdov Slovenskej republiky.</w:t>
      </w:r>
    </w:p>
    <w:p w14:paraId="77F3DADC" w14:textId="77777777" w:rsidR="00C60C1A" w:rsidRPr="00247862" w:rsidRDefault="00C60C1A" w:rsidP="00FE7E22">
      <w:pPr>
        <w:numPr>
          <w:ilvl w:val="1"/>
          <w:numId w:val="98"/>
        </w:numPr>
        <w:jc w:val="both"/>
        <w:rPr>
          <w:rFonts w:ascii="Arial" w:hAnsi="Arial" w:cs="Arial"/>
          <w:noProof/>
          <w:sz w:val="20"/>
          <w:szCs w:val="20"/>
        </w:rPr>
      </w:pPr>
      <w:r w:rsidRPr="00247862">
        <w:rPr>
          <w:rFonts w:ascii="Arial" w:hAnsi="Arial" w:cs="Arial"/>
          <w:noProof/>
          <w:sz w:val="20"/>
          <w:szCs w:val="20"/>
        </w:rPr>
        <w:t>Zmluva je vyhotovená v 5 (piatich) rovnopisoch, z ktorých 3 (tri) rovnopisy obdrží objednávateľ a 2 (dva) rovnopisy obdrží zhotoviteľ.</w:t>
      </w:r>
    </w:p>
    <w:p w14:paraId="61201F7C" w14:textId="77777777" w:rsidR="00C60C1A" w:rsidRPr="00247862" w:rsidRDefault="00C60C1A" w:rsidP="00FE7E22">
      <w:pPr>
        <w:numPr>
          <w:ilvl w:val="1"/>
          <w:numId w:val="98"/>
        </w:numPr>
        <w:jc w:val="both"/>
        <w:rPr>
          <w:rFonts w:ascii="Arial" w:hAnsi="Arial" w:cs="Arial"/>
          <w:noProof/>
          <w:sz w:val="20"/>
          <w:szCs w:val="20"/>
        </w:rPr>
      </w:pPr>
      <w:r w:rsidRPr="00247862">
        <w:rPr>
          <w:rFonts w:ascii="Arial" w:hAnsi="Arial" w:cs="Arial"/>
          <w:noProof/>
          <w:sz w:val="20"/>
          <w:szCs w:val="20"/>
        </w:rPr>
        <w:t>Zmluva nadobúda platnosť dňom jej podpísania oboma zmluvnými stranami. Účinnosť nadobudne dňom nasledujúcim po dni jej zverejnenia v Centrálnom registri zmlúv.</w:t>
      </w:r>
    </w:p>
    <w:p w14:paraId="2864B1BD" w14:textId="77777777" w:rsidR="00C60C1A" w:rsidRPr="00247862" w:rsidRDefault="00C60C1A" w:rsidP="00FE7E22">
      <w:pPr>
        <w:numPr>
          <w:ilvl w:val="1"/>
          <w:numId w:val="98"/>
        </w:numPr>
        <w:jc w:val="both"/>
        <w:rPr>
          <w:rFonts w:ascii="Arial" w:hAnsi="Arial" w:cs="Arial"/>
          <w:noProof/>
          <w:sz w:val="20"/>
          <w:szCs w:val="20"/>
        </w:rPr>
      </w:pPr>
      <w:r w:rsidRPr="00247862">
        <w:rPr>
          <w:rFonts w:ascii="Arial" w:hAnsi="Arial" w:cs="Arial"/>
          <w:noProof/>
          <w:sz w:val="20"/>
          <w:szCs w:val="20"/>
        </w:rPr>
        <w:t>Zmluvné strany prehlasujú, že sa s obsahom zmluvy oboznámili, túto uzatvorili slobodne a vážne, že sa zhoduje s ich prejavom vôle a svoj súhlas s jej obsahom potvrdzujú svojím vlastnoručným podpisom.</w:t>
      </w:r>
    </w:p>
    <w:p w14:paraId="3A036365" w14:textId="77777777" w:rsidR="00C60C1A" w:rsidRPr="00247862" w:rsidRDefault="00C60C1A" w:rsidP="00FE7E22">
      <w:pPr>
        <w:numPr>
          <w:ilvl w:val="1"/>
          <w:numId w:val="98"/>
        </w:numPr>
        <w:jc w:val="both"/>
        <w:rPr>
          <w:rFonts w:ascii="Arial" w:hAnsi="Arial" w:cs="Arial"/>
          <w:noProof/>
          <w:sz w:val="20"/>
          <w:szCs w:val="20"/>
        </w:rPr>
      </w:pPr>
      <w:r w:rsidRPr="00247862">
        <w:rPr>
          <w:rFonts w:ascii="Arial" w:hAnsi="Arial" w:cs="Arial"/>
          <w:noProof/>
          <w:sz w:val="20"/>
          <w:szCs w:val="20"/>
        </w:rPr>
        <w:t>Neoddeliteľnou súčasťou tejto zmluvy je:</w:t>
      </w:r>
    </w:p>
    <w:p w14:paraId="2F08FB53" w14:textId="77777777" w:rsidR="00C60C1A" w:rsidRPr="00247862" w:rsidRDefault="00C60C1A" w:rsidP="00FE7E22">
      <w:pPr>
        <w:ind w:left="2127" w:hanging="1560"/>
        <w:jc w:val="both"/>
        <w:rPr>
          <w:rFonts w:ascii="Arial" w:hAnsi="Arial" w:cs="Arial"/>
          <w:noProof/>
          <w:sz w:val="20"/>
          <w:szCs w:val="20"/>
        </w:rPr>
      </w:pPr>
      <w:r w:rsidRPr="00247862">
        <w:rPr>
          <w:rFonts w:ascii="Arial" w:hAnsi="Arial" w:cs="Arial"/>
          <w:noProof/>
          <w:sz w:val="20"/>
          <w:szCs w:val="20"/>
        </w:rPr>
        <w:t>Príloha č. 1</w:t>
      </w:r>
      <w:r w:rsidRPr="00247862">
        <w:rPr>
          <w:rFonts w:ascii="Arial" w:hAnsi="Arial" w:cs="Arial"/>
          <w:noProof/>
          <w:sz w:val="20"/>
          <w:szCs w:val="20"/>
        </w:rPr>
        <w:tab/>
        <w:t>Špecifikácia ceny</w:t>
      </w:r>
    </w:p>
    <w:p w14:paraId="069E6CA2" w14:textId="77777777" w:rsidR="00C60C1A" w:rsidRPr="00247862" w:rsidRDefault="00C60C1A" w:rsidP="00FE7E22">
      <w:pPr>
        <w:ind w:left="2127" w:hanging="1560"/>
        <w:jc w:val="both"/>
        <w:rPr>
          <w:rFonts w:ascii="Arial" w:hAnsi="Arial" w:cs="Arial"/>
          <w:noProof/>
          <w:sz w:val="20"/>
          <w:szCs w:val="20"/>
        </w:rPr>
      </w:pPr>
      <w:r w:rsidRPr="00247862">
        <w:rPr>
          <w:rFonts w:ascii="Arial" w:hAnsi="Arial" w:cs="Arial"/>
          <w:noProof/>
          <w:sz w:val="20"/>
          <w:szCs w:val="20"/>
        </w:rPr>
        <w:t>Príloha č. 2</w:t>
      </w:r>
      <w:r w:rsidRPr="00247862">
        <w:rPr>
          <w:rFonts w:ascii="Arial" w:hAnsi="Arial" w:cs="Arial"/>
          <w:noProof/>
          <w:sz w:val="20"/>
          <w:szCs w:val="20"/>
        </w:rPr>
        <w:tab/>
        <w:t>Zoznam členov pracovnej skupiny</w:t>
      </w:r>
    </w:p>
    <w:p w14:paraId="06BA2F4A" w14:textId="77777777" w:rsidR="00C60C1A" w:rsidRPr="00247862" w:rsidRDefault="00C60C1A" w:rsidP="00FE7E22">
      <w:pPr>
        <w:ind w:left="2127" w:hanging="1560"/>
        <w:jc w:val="both"/>
        <w:rPr>
          <w:rFonts w:ascii="Arial" w:hAnsi="Arial" w:cs="Arial"/>
          <w:noProof/>
          <w:sz w:val="20"/>
          <w:szCs w:val="20"/>
        </w:rPr>
      </w:pPr>
      <w:r w:rsidRPr="00247862">
        <w:rPr>
          <w:rFonts w:ascii="Arial" w:hAnsi="Arial" w:cs="Arial"/>
          <w:noProof/>
          <w:sz w:val="20"/>
          <w:szCs w:val="20"/>
        </w:rPr>
        <w:t>Príloha č. 3</w:t>
      </w:r>
      <w:r w:rsidRPr="00247862">
        <w:rPr>
          <w:rFonts w:ascii="Arial" w:hAnsi="Arial" w:cs="Arial"/>
          <w:noProof/>
          <w:sz w:val="20"/>
          <w:szCs w:val="20"/>
        </w:rPr>
        <w:tab/>
        <w:t xml:space="preserve">Časť B.1 Opis predmetu zákazky súťažných podkladov vrátane všetkých svojich príloh (Prílohy k časti </w:t>
      </w:r>
      <w:r w:rsidRPr="002516E6">
        <w:rPr>
          <w:rFonts w:ascii="Arial" w:hAnsi="Arial" w:cs="Arial"/>
          <w:noProof/>
          <w:sz w:val="20"/>
          <w:szCs w:val="20"/>
        </w:rPr>
        <w:t>B.1 č. 1 - 13</w:t>
      </w:r>
      <w:r w:rsidRPr="00247862">
        <w:rPr>
          <w:rFonts w:ascii="Arial" w:hAnsi="Arial" w:cs="Arial"/>
          <w:noProof/>
          <w:sz w:val="20"/>
          <w:szCs w:val="20"/>
        </w:rPr>
        <w:t xml:space="preserve"> tvoria samostatné dokumenty) na elektronickom nosiči dát v digitálnej forme na CD/DVD v needitovateľnej forme</w:t>
      </w:r>
    </w:p>
    <w:p w14:paraId="2FB4D258" w14:textId="77777777" w:rsidR="00C60C1A" w:rsidRPr="00247862" w:rsidRDefault="00C60C1A" w:rsidP="00FE7E22">
      <w:pPr>
        <w:ind w:left="2127" w:hanging="1560"/>
        <w:jc w:val="both"/>
        <w:rPr>
          <w:rFonts w:ascii="Arial" w:hAnsi="Arial" w:cs="Arial"/>
          <w:noProof/>
          <w:sz w:val="20"/>
          <w:szCs w:val="20"/>
        </w:rPr>
      </w:pPr>
      <w:r w:rsidRPr="00247862">
        <w:rPr>
          <w:rFonts w:ascii="Arial" w:hAnsi="Arial" w:cs="Arial"/>
          <w:noProof/>
          <w:sz w:val="20"/>
          <w:szCs w:val="20"/>
        </w:rPr>
        <w:t>Príloha č. 4</w:t>
      </w:r>
      <w:r w:rsidRPr="00247862">
        <w:rPr>
          <w:rFonts w:ascii="Arial" w:hAnsi="Arial" w:cs="Arial"/>
          <w:noProof/>
          <w:sz w:val="20"/>
          <w:szCs w:val="20"/>
        </w:rPr>
        <w:tab/>
        <w:t>Zoznam subdodávateľov a podiel subdodávok</w:t>
      </w:r>
    </w:p>
    <w:p w14:paraId="46F6571B" w14:textId="77777777" w:rsidR="00C60C1A" w:rsidRPr="00247862" w:rsidRDefault="00C60C1A" w:rsidP="00FE7E22">
      <w:pPr>
        <w:ind w:left="2127" w:hanging="1560"/>
        <w:jc w:val="both"/>
        <w:rPr>
          <w:rFonts w:ascii="Arial" w:hAnsi="Arial" w:cs="Arial"/>
          <w:noProof/>
          <w:sz w:val="20"/>
          <w:szCs w:val="20"/>
        </w:rPr>
      </w:pPr>
      <w:r w:rsidRPr="00247862">
        <w:rPr>
          <w:rFonts w:ascii="Arial" w:hAnsi="Arial" w:cs="Arial"/>
          <w:noProof/>
          <w:sz w:val="20"/>
          <w:szCs w:val="20"/>
        </w:rPr>
        <w:t>Príloha č. 5</w:t>
      </w:r>
      <w:r w:rsidRPr="00247862">
        <w:rPr>
          <w:rFonts w:ascii="Arial" w:hAnsi="Arial" w:cs="Arial"/>
          <w:noProof/>
          <w:sz w:val="20"/>
          <w:szCs w:val="20"/>
        </w:rPr>
        <w:tab/>
        <w:t>Poistná zmluva</w:t>
      </w:r>
    </w:p>
    <w:p w14:paraId="7378782E" w14:textId="77777777" w:rsidR="00C60C1A" w:rsidRPr="00247862" w:rsidRDefault="00C60C1A" w:rsidP="00C60C1A">
      <w:pPr>
        <w:numPr>
          <w:ilvl w:val="1"/>
          <w:numId w:val="98"/>
        </w:numPr>
        <w:spacing w:before="120"/>
        <w:ind w:left="573" w:hanging="573"/>
        <w:jc w:val="both"/>
        <w:rPr>
          <w:rFonts w:ascii="Arial" w:hAnsi="Arial" w:cs="Arial"/>
          <w:noProof/>
          <w:sz w:val="20"/>
          <w:szCs w:val="20"/>
        </w:rPr>
      </w:pPr>
      <w:r w:rsidRPr="00247862">
        <w:rPr>
          <w:rFonts w:ascii="Arial" w:hAnsi="Arial" w:cs="Arial"/>
          <w:noProof/>
          <w:sz w:val="20"/>
          <w:szCs w:val="20"/>
        </w:rPr>
        <w:t>Súčasťou zmluvy sú súťažné podklady objednávateľa a ich prílohy, ponuka zhotoviteľa a vysvetlenie súťažných podkladov. V prípade, ak vysvetlenia súťažných podkladov menia alebo dopĺňajú ustanovenia zmluvy, v takom prípade majú pred týmito ustanoveniami zmluvy prednosť a platia vysvetlenia súťažných podkladov.</w:t>
      </w:r>
    </w:p>
    <w:tbl>
      <w:tblPr>
        <w:tblW w:w="9150" w:type="dxa"/>
        <w:jc w:val="center"/>
        <w:tblCellSpacing w:w="0" w:type="dxa"/>
        <w:tblCellMar>
          <w:top w:w="105" w:type="dxa"/>
          <w:left w:w="105" w:type="dxa"/>
          <w:bottom w:w="105" w:type="dxa"/>
          <w:right w:w="105" w:type="dxa"/>
        </w:tblCellMar>
        <w:tblLook w:val="04A0" w:firstRow="1" w:lastRow="0" w:firstColumn="1" w:lastColumn="0" w:noHBand="0" w:noVBand="1"/>
      </w:tblPr>
      <w:tblGrid>
        <w:gridCol w:w="4502"/>
        <w:gridCol w:w="226"/>
        <w:gridCol w:w="4422"/>
      </w:tblGrid>
      <w:tr w:rsidR="00F71CC9" w:rsidRPr="00247862" w14:paraId="3954624A" w14:textId="77777777" w:rsidTr="000D7805">
        <w:trPr>
          <w:tblCellSpacing w:w="0" w:type="dxa"/>
          <w:jc w:val="center"/>
        </w:trPr>
        <w:tc>
          <w:tcPr>
            <w:tcW w:w="4502" w:type="dxa"/>
            <w:tcBorders>
              <w:top w:val="nil"/>
              <w:left w:val="nil"/>
              <w:right w:val="nil"/>
            </w:tcBorders>
            <w:tcMar>
              <w:top w:w="0" w:type="dxa"/>
              <w:left w:w="0" w:type="dxa"/>
              <w:bottom w:w="0" w:type="dxa"/>
              <w:right w:w="0" w:type="dxa"/>
            </w:tcMar>
          </w:tcPr>
          <w:p w14:paraId="3F3DFA37" w14:textId="77777777" w:rsidR="00F71CC9" w:rsidRPr="00247862" w:rsidRDefault="00F71CC9" w:rsidP="000D7805">
            <w:pPr>
              <w:jc w:val="both"/>
              <w:rPr>
                <w:rFonts w:ascii="Arial" w:eastAsia="Calibri" w:hAnsi="Arial" w:cs="Arial"/>
                <w:b/>
                <w:bCs/>
                <w:noProof/>
                <w:sz w:val="20"/>
                <w:szCs w:val="20"/>
              </w:rPr>
            </w:pPr>
          </w:p>
        </w:tc>
        <w:tc>
          <w:tcPr>
            <w:tcW w:w="226" w:type="dxa"/>
            <w:tcMar>
              <w:top w:w="0" w:type="dxa"/>
              <w:left w:w="0" w:type="dxa"/>
              <w:bottom w:w="0" w:type="dxa"/>
              <w:right w:w="0" w:type="dxa"/>
            </w:tcMar>
          </w:tcPr>
          <w:p w14:paraId="47B4E8C5" w14:textId="77777777" w:rsidR="00F71CC9" w:rsidRPr="00247862" w:rsidRDefault="00F71CC9" w:rsidP="000D7805">
            <w:pPr>
              <w:jc w:val="center"/>
              <w:rPr>
                <w:rFonts w:ascii="Arial" w:hAnsi="Arial" w:cs="Arial"/>
                <w:noProof/>
                <w:sz w:val="20"/>
                <w:szCs w:val="20"/>
              </w:rPr>
            </w:pPr>
          </w:p>
        </w:tc>
        <w:tc>
          <w:tcPr>
            <w:tcW w:w="4422" w:type="dxa"/>
            <w:tcBorders>
              <w:top w:val="nil"/>
              <w:left w:val="nil"/>
              <w:right w:val="nil"/>
            </w:tcBorders>
            <w:tcMar>
              <w:top w:w="0" w:type="dxa"/>
              <w:left w:w="0" w:type="dxa"/>
              <w:bottom w:w="0" w:type="dxa"/>
              <w:right w:w="0" w:type="dxa"/>
            </w:tcMar>
          </w:tcPr>
          <w:p w14:paraId="0252B0C7" w14:textId="77777777" w:rsidR="00F71CC9" w:rsidRPr="00247862" w:rsidRDefault="00F71CC9" w:rsidP="000D7805">
            <w:pPr>
              <w:jc w:val="center"/>
              <w:rPr>
                <w:rFonts w:ascii="Arial" w:eastAsia="Calibri" w:hAnsi="Arial" w:cs="Arial"/>
                <w:b/>
                <w:bCs/>
                <w:noProof/>
                <w:sz w:val="20"/>
                <w:szCs w:val="20"/>
              </w:rPr>
            </w:pPr>
          </w:p>
        </w:tc>
      </w:tr>
    </w:tbl>
    <w:p w14:paraId="754B79DD" w14:textId="77777777" w:rsidR="00F71CC9" w:rsidRPr="00247862" w:rsidRDefault="00F71CC9" w:rsidP="00F71CC9">
      <w:pPr>
        <w:tabs>
          <w:tab w:val="left" w:pos="5103"/>
        </w:tabs>
        <w:spacing w:before="360"/>
        <w:jc w:val="both"/>
        <w:rPr>
          <w:rFonts w:ascii="Arial" w:hAnsi="Arial" w:cs="Arial"/>
          <w:noProof/>
          <w:sz w:val="20"/>
          <w:szCs w:val="20"/>
        </w:rPr>
      </w:pPr>
      <w:r w:rsidRPr="00247862">
        <w:rPr>
          <w:rFonts w:ascii="Arial" w:hAnsi="Arial" w:cs="Arial"/>
          <w:noProof/>
          <w:sz w:val="20"/>
          <w:szCs w:val="20"/>
        </w:rPr>
        <w:t>V ........................... dňa</w:t>
      </w:r>
      <w:r w:rsidRPr="00247862">
        <w:rPr>
          <w:rFonts w:ascii="Arial" w:hAnsi="Arial" w:cs="Arial"/>
          <w:noProof/>
          <w:sz w:val="20"/>
          <w:szCs w:val="20"/>
        </w:rPr>
        <w:tab/>
      </w:r>
      <w:r w:rsidRPr="00247862">
        <w:rPr>
          <w:rFonts w:ascii="Arial" w:hAnsi="Arial" w:cs="Arial"/>
          <w:noProof/>
          <w:sz w:val="20"/>
          <w:szCs w:val="20"/>
        </w:rPr>
        <w:tab/>
        <w:t>V Bratislave dňa .........................</w:t>
      </w:r>
    </w:p>
    <w:p w14:paraId="6B8F00FA" w14:textId="77777777" w:rsidR="00F71CC9" w:rsidRPr="00247862" w:rsidRDefault="00F71CC9" w:rsidP="00F71CC9">
      <w:pPr>
        <w:ind w:left="283"/>
        <w:jc w:val="both"/>
        <w:rPr>
          <w:rFonts w:ascii="Arial" w:hAnsi="Arial" w:cs="Arial"/>
          <w:b/>
          <w:noProof/>
          <w:color w:val="FF0000"/>
          <w:sz w:val="20"/>
          <w:szCs w:val="20"/>
        </w:rPr>
      </w:pPr>
    </w:p>
    <w:p w14:paraId="68257406" w14:textId="77777777" w:rsidR="00F71CC9" w:rsidRPr="00247862" w:rsidRDefault="00F71CC9" w:rsidP="00F71CC9">
      <w:pPr>
        <w:ind w:left="283"/>
        <w:jc w:val="both"/>
        <w:rPr>
          <w:rFonts w:ascii="Arial" w:hAnsi="Arial" w:cs="Arial"/>
          <w:b/>
          <w:noProof/>
          <w:color w:val="FF0000"/>
          <w:sz w:val="20"/>
          <w:szCs w:val="20"/>
        </w:rPr>
      </w:pPr>
    </w:p>
    <w:p w14:paraId="7FE0F819" w14:textId="77777777" w:rsidR="00F71CC9" w:rsidRPr="00247862" w:rsidRDefault="00F71CC9" w:rsidP="00F71CC9">
      <w:pPr>
        <w:ind w:left="283"/>
        <w:jc w:val="both"/>
        <w:rPr>
          <w:rFonts w:ascii="Arial" w:hAnsi="Arial" w:cs="Arial"/>
          <w:b/>
          <w:noProof/>
          <w:color w:val="FF0000"/>
          <w:sz w:val="20"/>
          <w:szCs w:val="20"/>
        </w:rPr>
      </w:pPr>
    </w:p>
    <w:p w14:paraId="749AC2D3" w14:textId="77777777" w:rsidR="00F71CC9" w:rsidRPr="00247862" w:rsidRDefault="00F71CC9" w:rsidP="00F71CC9">
      <w:pPr>
        <w:tabs>
          <w:tab w:val="left" w:pos="5103"/>
        </w:tabs>
        <w:jc w:val="both"/>
        <w:rPr>
          <w:rFonts w:ascii="Arial" w:hAnsi="Arial" w:cs="Arial"/>
          <w:b/>
          <w:noProof/>
          <w:sz w:val="20"/>
          <w:szCs w:val="20"/>
        </w:rPr>
      </w:pPr>
      <w:r w:rsidRPr="00247862">
        <w:rPr>
          <w:rFonts w:ascii="Arial" w:hAnsi="Arial" w:cs="Arial"/>
          <w:b/>
          <w:noProof/>
          <w:sz w:val="20"/>
          <w:szCs w:val="20"/>
        </w:rPr>
        <w:t>Zhotoviteľ:</w:t>
      </w:r>
      <w:r w:rsidRPr="00247862">
        <w:rPr>
          <w:rFonts w:ascii="Arial" w:hAnsi="Arial" w:cs="Arial"/>
          <w:b/>
          <w:noProof/>
          <w:sz w:val="20"/>
          <w:szCs w:val="20"/>
        </w:rPr>
        <w:tab/>
      </w:r>
      <w:r w:rsidRPr="00247862">
        <w:rPr>
          <w:rFonts w:ascii="Arial" w:hAnsi="Arial" w:cs="Arial"/>
          <w:b/>
          <w:noProof/>
          <w:sz w:val="20"/>
          <w:szCs w:val="20"/>
        </w:rPr>
        <w:tab/>
        <w:t>Objednávateľ:</w:t>
      </w:r>
    </w:p>
    <w:p w14:paraId="703120A5" w14:textId="77777777" w:rsidR="00F71CC9" w:rsidRPr="00247862" w:rsidRDefault="00F71CC9" w:rsidP="00F71CC9">
      <w:pPr>
        <w:tabs>
          <w:tab w:val="left" w:pos="5103"/>
        </w:tabs>
        <w:jc w:val="both"/>
        <w:rPr>
          <w:rFonts w:ascii="Arial" w:hAnsi="Arial" w:cs="Arial"/>
          <w:noProof/>
          <w:sz w:val="20"/>
          <w:szCs w:val="20"/>
        </w:rPr>
      </w:pPr>
      <w:r w:rsidRPr="00247862">
        <w:rPr>
          <w:rFonts w:ascii="Arial" w:hAnsi="Arial" w:cs="Arial"/>
          <w:noProof/>
          <w:sz w:val="20"/>
          <w:szCs w:val="20"/>
        </w:rPr>
        <w:t>Odtlačok pečiatky:</w:t>
      </w:r>
      <w:r w:rsidRPr="00247862">
        <w:rPr>
          <w:rFonts w:ascii="Arial" w:hAnsi="Arial" w:cs="Arial"/>
          <w:noProof/>
          <w:sz w:val="20"/>
          <w:szCs w:val="20"/>
        </w:rPr>
        <w:tab/>
      </w:r>
      <w:r w:rsidRPr="00247862">
        <w:rPr>
          <w:rFonts w:ascii="Arial" w:hAnsi="Arial" w:cs="Arial"/>
          <w:noProof/>
          <w:sz w:val="20"/>
          <w:szCs w:val="20"/>
        </w:rPr>
        <w:tab/>
        <w:t>Odtlačok pečiatky:</w:t>
      </w:r>
    </w:p>
    <w:p w14:paraId="27BE4DDB" w14:textId="77777777" w:rsidR="00F71CC9" w:rsidRPr="00247862" w:rsidRDefault="00F71CC9" w:rsidP="00F71CC9">
      <w:pPr>
        <w:tabs>
          <w:tab w:val="left" w:pos="5670"/>
        </w:tabs>
        <w:jc w:val="both"/>
        <w:rPr>
          <w:rFonts w:ascii="Arial" w:hAnsi="Arial" w:cs="Arial"/>
          <w:noProof/>
          <w:color w:val="FF0000"/>
          <w:sz w:val="20"/>
          <w:szCs w:val="20"/>
        </w:rPr>
      </w:pPr>
    </w:p>
    <w:p w14:paraId="4ABDA466" w14:textId="77777777" w:rsidR="00F71CC9" w:rsidRPr="00247862" w:rsidRDefault="00F71CC9" w:rsidP="00F71CC9">
      <w:pPr>
        <w:jc w:val="both"/>
        <w:rPr>
          <w:rFonts w:ascii="Arial" w:hAnsi="Arial" w:cs="Arial"/>
          <w:b/>
          <w:noProof/>
          <w:color w:val="FF0000"/>
          <w:sz w:val="20"/>
          <w:szCs w:val="20"/>
        </w:rPr>
      </w:pPr>
    </w:p>
    <w:p w14:paraId="6858AEB9" w14:textId="77777777" w:rsidR="00F71CC9" w:rsidRPr="00247862" w:rsidRDefault="00F71CC9" w:rsidP="00F71CC9">
      <w:pPr>
        <w:jc w:val="both"/>
        <w:rPr>
          <w:rFonts w:ascii="Arial" w:hAnsi="Arial" w:cs="Arial"/>
          <w:b/>
          <w:noProof/>
          <w:color w:val="FF0000"/>
          <w:sz w:val="20"/>
          <w:szCs w:val="20"/>
        </w:rPr>
      </w:pPr>
    </w:p>
    <w:p w14:paraId="2D33EEF6" w14:textId="77777777" w:rsidR="00F71CC9" w:rsidRPr="00247862" w:rsidRDefault="00F71CC9" w:rsidP="00F71CC9">
      <w:pPr>
        <w:jc w:val="both"/>
        <w:rPr>
          <w:rFonts w:ascii="Arial" w:hAnsi="Arial" w:cs="Arial"/>
          <w:b/>
          <w:noProof/>
          <w:color w:val="FF0000"/>
          <w:sz w:val="20"/>
          <w:szCs w:val="20"/>
        </w:rPr>
      </w:pPr>
    </w:p>
    <w:p w14:paraId="3C632198" w14:textId="77777777" w:rsidR="00F71CC9" w:rsidRPr="00247862" w:rsidRDefault="00F71CC9" w:rsidP="00F71CC9">
      <w:pPr>
        <w:jc w:val="both"/>
        <w:rPr>
          <w:rFonts w:ascii="Arial" w:hAnsi="Arial" w:cs="Arial"/>
          <w:b/>
          <w:noProof/>
          <w:color w:val="FF0000"/>
          <w:sz w:val="20"/>
          <w:szCs w:val="20"/>
        </w:rPr>
      </w:pPr>
    </w:p>
    <w:p w14:paraId="420C8FF9" w14:textId="77777777" w:rsidR="00F71CC9" w:rsidRPr="00247862" w:rsidRDefault="00F71CC9" w:rsidP="00F71CC9">
      <w:pPr>
        <w:jc w:val="both"/>
        <w:rPr>
          <w:rFonts w:ascii="Arial" w:hAnsi="Arial" w:cs="Arial"/>
          <w:b/>
          <w:noProof/>
          <w:color w:val="FF0000"/>
          <w:sz w:val="20"/>
          <w:szCs w:val="20"/>
        </w:rPr>
      </w:pPr>
    </w:p>
    <w:p w14:paraId="76FC0F6E" w14:textId="77777777" w:rsidR="00F71CC9" w:rsidRPr="00247862" w:rsidRDefault="00F71CC9" w:rsidP="00F71CC9">
      <w:pPr>
        <w:jc w:val="both"/>
        <w:rPr>
          <w:rFonts w:ascii="Arial" w:hAnsi="Arial" w:cs="Arial"/>
          <w:b/>
          <w:noProof/>
          <w:color w:val="FF0000"/>
          <w:sz w:val="20"/>
          <w:szCs w:val="20"/>
        </w:rPr>
      </w:pPr>
    </w:p>
    <w:p w14:paraId="3EE8F635" w14:textId="77777777" w:rsidR="00F71CC9" w:rsidRPr="00247862" w:rsidRDefault="00F71CC9" w:rsidP="00F71CC9">
      <w:pPr>
        <w:tabs>
          <w:tab w:val="left" w:pos="5103"/>
        </w:tabs>
        <w:jc w:val="both"/>
        <w:rPr>
          <w:rFonts w:ascii="Arial" w:hAnsi="Arial" w:cs="Arial"/>
          <w:noProof/>
          <w:sz w:val="20"/>
          <w:szCs w:val="20"/>
        </w:rPr>
      </w:pPr>
      <w:r w:rsidRPr="00247862">
        <w:rPr>
          <w:rFonts w:ascii="Arial" w:hAnsi="Arial" w:cs="Arial"/>
          <w:b/>
          <w:noProof/>
          <w:color w:val="FF0000"/>
          <w:sz w:val="20"/>
          <w:szCs w:val="20"/>
        </w:rPr>
        <w:tab/>
      </w:r>
      <w:r w:rsidRPr="00247862">
        <w:rPr>
          <w:rFonts w:ascii="Arial" w:hAnsi="Arial" w:cs="Arial"/>
          <w:noProof/>
          <w:sz w:val="20"/>
          <w:szCs w:val="20"/>
        </w:rPr>
        <w:t>......................................................</w:t>
      </w:r>
    </w:p>
    <w:p w14:paraId="0A3A23DA" w14:textId="77777777" w:rsidR="00F71CC9" w:rsidRPr="00247862" w:rsidRDefault="00F71CC9" w:rsidP="00F71CC9">
      <w:pPr>
        <w:tabs>
          <w:tab w:val="left" w:pos="5103"/>
        </w:tabs>
        <w:jc w:val="both"/>
        <w:rPr>
          <w:rFonts w:ascii="Arial" w:hAnsi="Arial" w:cs="Arial"/>
          <w:noProof/>
          <w:sz w:val="20"/>
          <w:szCs w:val="20"/>
        </w:rPr>
      </w:pPr>
      <w:r w:rsidRPr="00247862">
        <w:rPr>
          <w:rFonts w:ascii="Arial" w:hAnsi="Arial" w:cs="Arial"/>
          <w:noProof/>
          <w:sz w:val="20"/>
          <w:szCs w:val="20"/>
        </w:rPr>
        <w:tab/>
        <w:t>Národná diaľničná spoločnosť, a.s.</w:t>
      </w:r>
    </w:p>
    <w:p w14:paraId="737E1871" w14:textId="77777777" w:rsidR="00F71CC9" w:rsidRPr="00247862" w:rsidRDefault="00F71CC9" w:rsidP="00F71CC9">
      <w:pPr>
        <w:tabs>
          <w:tab w:val="left" w:pos="5103"/>
        </w:tabs>
        <w:jc w:val="both"/>
        <w:rPr>
          <w:rFonts w:ascii="Arial" w:hAnsi="Arial" w:cs="Arial"/>
          <w:b/>
          <w:noProof/>
          <w:sz w:val="20"/>
          <w:szCs w:val="20"/>
        </w:rPr>
      </w:pPr>
      <w:r w:rsidRPr="00247862">
        <w:rPr>
          <w:rFonts w:ascii="Arial" w:hAnsi="Arial" w:cs="Arial"/>
          <w:noProof/>
          <w:sz w:val="20"/>
          <w:szCs w:val="20"/>
        </w:rPr>
        <w:tab/>
      </w:r>
      <w:r w:rsidRPr="00247862">
        <w:rPr>
          <w:rFonts w:ascii="Arial" w:hAnsi="Arial" w:cs="Arial"/>
          <w:b/>
          <w:noProof/>
          <w:sz w:val="20"/>
          <w:szCs w:val="20"/>
        </w:rPr>
        <w:t>Ing. Filip Macháček</w:t>
      </w:r>
    </w:p>
    <w:p w14:paraId="477C945F" w14:textId="77777777" w:rsidR="00F71CC9" w:rsidRPr="00247862" w:rsidRDefault="00F71CC9" w:rsidP="00F71CC9">
      <w:pPr>
        <w:tabs>
          <w:tab w:val="left" w:pos="5103"/>
        </w:tabs>
        <w:jc w:val="both"/>
        <w:rPr>
          <w:rFonts w:ascii="Arial" w:hAnsi="Arial" w:cs="Arial"/>
          <w:noProof/>
          <w:sz w:val="20"/>
          <w:szCs w:val="20"/>
        </w:rPr>
      </w:pPr>
      <w:r w:rsidRPr="00247862">
        <w:rPr>
          <w:rFonts w:ascii="Arial" w:hAnsi="Arial" w:cs="Arial"/>
          <w:noProof/>
          <w:sz w:val="20"/>
          <w:szCs w:val="20"/>
        </w:rPr>
        <w:tab/>
        <w:t xml:space="preserve">predseda predstavenstva </w:t>
      </w:r>
    </w:p>
    <w:p w14:paraId="1154DAF4" w14:textId="77777777" w:rsidR="00F71CC9" w:rsidRPr="00247862" w:rsidRDefault="00F71CC9" w:rsidP="00F71CC9">
      <w:pPr>
        <w:tabs>
          <w:tab w:val="left" w:pos="5103"/>
        </w:tabs>
        <w:jc w:val="both"/>
        <w:rPr>
          <w:rFonts w:ascii="Arial" w:hAnsi="Arial" w:cs="Arial"/>
          <w:noProof/>
          <w:sz w:val="20"/>
          <w:szCs w:val="20"/>
        </w:rPr>
      </w:pPr>
      <w:r w:rsidRPr="00247862">
        <w:rPr>
          <w:rFonts w:ascii="Arial" w:hAnsi="Arial" w:cs="Arial"/>
          <w:noProof/>
          <w:sz w:val="20"/>
          <w:szCs w:val="20"/>
        </w:rPr>
        <w:tab/>
        <w:t>a generálny riaditeľ</w:t>
      </w:r>
    </w:p>
    <w:p w14:paraId="7F607F54" w14:textId="77777777" w:rsidR="00F71CC9" w:rsidRPr="00247862" w:rsidRDefault="00F71CC9" w:rsidP="00F71CC9">
      <w:pPr>
        <w:tabs>
          <w:tab w:val="left" w:pos="5103"/>
        </w:tabs>
        <w:jc w:val="both"/>
        <w:rPr>
          <w:rFonts w:ascii="Arial" w:hAnsi="Arial" w:cs="Arial"/>
          <w:noProof/>
          <w:color w:val="FF0000"/>
          <w:sz w:val="20"/>
          <w:szCs w:val="20"/>
        </w:rPr>
      </w:pPr>
    </w:p>
    <w:p w14:paraId="3401BEAA" w14:textId="77777777" w:rsidR="00F71CC9" w:rsidRPr="00247862" w:rsidRDefault="00F71CC9" w:rsidP="00F71CC9">
      <w:pPr>
        <w:tabs>
          <w:tab w:val="left" w:pos="5103"/>
        </w:tabs>
        <w:jc w:val="both"/>
        <w:rPr>
          <w:rFonts w:ascii="Arial" w:hAnsi="Arial" w:cs="Arial"/>
          <w:noProof/>
          <w:color w:val="FF0000"/>
          <w:sz w:val="20"/>
          <w:szCs w:val="20"/>
        </w:rPr>
      </w:pPr>
    </w:p>
    <w:p w14:paraId="41FC510E" w14:textId="77777777" w:rsidR="00F71CC9" w:rsidRPr="00247862" w:rsidRDefault="00F71CC9" w:rsidP="00F71CC9">
      <w:pPr>
        <w:tabs>
          <w:tab w:val="left" w:pos="5103"/>
        </w:tabs>
        <w:jc w:val="both"/>
        <w:rPr>
          <w:rFonts w:ascii="Arial" w:hAnsi="Arial" w:cs="Arial"/>
          <w:noProof/>
          <w:color w:val="FF0000"/>
          <w:sz w:val="20"/>
          <w:szCs w:val="20"/>
        </w:rPr>
      </w:pPr>
    </w:p>
    <w:p w14:paraId="07BE6300" w14:textId="77777777" w:rsidR="00F71CC9" w:rsidRPr="00247862" w:rsidRDefault="00F71CC9" w:rsidP="00F71CC9">
      <w:pPr>
        <w:tabs>
          <w:tab w:val="left" w:pos="5103"/>
        </w:tabs>
        <w:jc w:val="both"/>
        <w:rPr>
          <w:rFonts w:ascii="Arial" w:hAnsi="Arial" w:cs="Arial"/>
          <w:noProof/>
          <w:color w:val="FF0000"/>
          <w:sz w:val="20"/>
          <w:szCs w:val="20"/>
        </w:rPr>
      </w:pPr>
    </w:p>
    <w:p w14:paraId="2DE8B378" w14:textId="77777777" w:rsidR="00F71CC9" w:rsidRPr="00247862" w:rsidRDefault="00F71CC9" w:rsidP="00F71CC9">
      <w:pPr>
        <w:tabs>
          <w:tab w:val="left" w:pos="5103"/>
        </w:tabs>
        <w:jc w:val="both"/>
        <w:rPr>
          <w:rFonts w:ascii="Arial" w:hAnsi="Arial" w:cs="Arial"/>
          <w:noProof/>
          <w:color w:val="FF0000"/>
          <w:sz w:val="20"/>
          <w:szCs w:val="20"/>
        </w:rPr>
      </w:pPr>
    </w:p>
    <w:p w14:paraId="5339CC79" w14:textId="77777777" w:rsidR="00F71CC9" w:rsidRPr="00247862" w:rsidRDefault="00F71CC9" w:rsidP="00F71CC9">
      <w:pPr>
        <w:tabs>
          <w:tab w:val="left" w:pos="5103"/>
        </w:tabs>
        <w:jc w:val="both"/>
        <w:rPr>
          <w:rFonts w:ascii="Arial" w:hAnsi="Arial" w:cs="Arial"/>
          <w:noProof/>
          <w:color w:val="FF0000"/>
          <w:sz w:val="20"/>
          <w:szCs w:val="20"/>
        </w:rPr>
      </w:pPr>
    </w:p>
    <w:p w14:paraId="6B661B8A" w14:textId="77777777" w:rsidR="00F71CC9" w:rsidRPr="00247862" w:rsidRDefault="00F71CC9" w:rsidP="00F71CC9">
      <w:pPr>
        <w:tabs>
          <w:tab w:val="left" w:pos="5103"/>
        </w:tabs>
        <w:jc w:val="both"/>
        <w:rPr>
          <w:rFonts w:ascii="Arial" w:hAnsi="Arial" w:cs="Arial"/>
          <w:noProof/>
          <w:sz w:val="20"/>
          <w:szCs w:val="20"/>
        </w:rPr>
      </w:pPr>
      <w:r w:rsidRPr="00247862">
        <w:rPr>
          <w:rFonts w:ascii="Arial" w:hAnsi="Arial" w:cs="Arial"/>
          <w:noProof/>
          <w:color w:val="FF0000"/>
          <w:sz w:val="20"/>
          <w:szCs w:val="20"/>
        </w:rPr>
        <w:tab/>
      </w:r>
      <w:r w:rsidRPr="00247862">
        <w:rPr>
          <w:rFonts w:ascii="Arial" w:hAnsi="Arial" w:cs="Arial"/>
          <w:noProof/>
          <w:sz w:val="20"/>
          <w:szCs w:val="20"/>
        </w:rPr>
        <w:t>......................................................</w:t>
      </w:r>
    </w:p>
    <w:p w14:paraId="473B7851" w14:textId="77777777" w:rsidR="00F71CC9" w:rsidRPr="00247862" w:rsidRDefault="00F71CC9" w:rsidP="00F71CC9">
      <w:pPr>
        <w:tabs>
          <w:tab w:val="left" w:pos="5103"/>
        </w:tabs>
        <w:jc w:val="both"/>
        <w:rPr>
          <w:rFonts w:ascii="Arial" w:hAnsi="Arial" w:cs="Arial"/>
          <w:noProof/>
          <w:sz w:val="20"/>
          <w:szCs w:val="20"/>
        </w:rPr>
      </w:pPr>
      <w:r w:rsidRPr="00247862">
        <w:rPr>
          <w:rFonts w:ascii="Arial" w:hAnsi="Arial" w:cs="Arial"/>
          <w:noProof/>
          <w:sz w:val="20"/>
          <w:szCs w:val="20"/>
        </w:rPr>
        <w:tab/>
        <w:t>Národná diaľničná spoločnosť, a.s.</w:t>
      </w:r>
    </w:p>
    <w:p w14:paraId="4F838694" w14:textId="77777777" w:rsidR="00F71CC9" w:rsidRPr="00247862" w:rsidRDefault="00F71CC9" w:rsidP="00F71CC9">
      <w:pPr>
        <w:tabs>
          <w:tab w:val="left" w:pos="5103"/>
        </w:tabs>
        <w:jc w:val="both"/>
        <w:rPr>
          <w:rFonts w:ascii="Arial" w:hAnsi="Arial" w:cs="Arial"/>
          <w:b/>
          <w:noProof/>
          <w:sz w:val="20"/>
          <w:szCs w:val="20"/>
        </w:rPr>
      </w:pPr>
      <w:r w:rsidRPr="00247862">
        <w:rPr>
          <w:rFonts w:ascii="Arial" w:hAnsi="Arial" w:cs="Arial"/>
          <w:noProof/>
          <w:sz w:val="20"/>
          <w:szCs w:val="20"/>
        </w:rPr>
        <w:tab/>
      </w:r>
      <w:r w:rsidRPr="00247862">
        <w:rPr>
          <w:rFonts w:ascii="Arial" w:hAnsi="Arial" w:cs="Arial"/>
          <w:b/>
          <w:noProof/>
          <w:sz w:val="20"/>
          <w:szCs w:val="20"/>
        </w:rPr>
        <w:t>Mgr. Tomáš Mateička</w:t>
      </w:r>
    </w:p>
    <w:p w14:paraId="03CEBCBA" w14:textId="77777777" w:rsidR="00F71CC9" w:rsidRPr="00247862" w:rsidRDefault="00F71CC9" w:rsidP="00F71CC9">
      <w:pPr>
        <w:tabs>
          <w:tab w:val="left" w:pos="5103"/>
        </w:tabs>
        <w:jc w:val="both"/>
        <w:rPr>
          <w:rFonts w:ascii="Arial" w:hAnsi="Arial" w:cs="Arial"/>
          <w:noProof/>
          <w:sz w:val="20"/>
          <w:szCs w:val="20"/>
        </w:rPr>
      </w:pPr>
      <w:r w:rsidRPr="00247862">
        <w:rPr>
          <w:rFonts w:ascii="Arial" w:hAnsi="Arial" w:cs="Arial"/>
          <w:noProof/>
          <w:sz w:val="20"/>
          <w:szCs w:val="20"/>
        </w:rPr>
        <w:tab/>
        <w:t>člen predstavenstva</w:t>
      </w:r>
    </w:p>
    <w:p w14:paraId="19E52F28" w14:textId="3D0898A0" w:rsidR="00266A38" w:rsidRPr="00560627" w:rsidRDefault="00266A38" w:rsidP="00560627">
      <w:pPr>
        <w:tabs>
          <w:tab w:val="left" w:pos="5103"/>
        </w:tabs>
        <w:jc w:val="both"/>
        <w:rPr>
          <w:rFonts w:ascii="Arial" w:hAnsi="Arial" w:cs="Arial"/>
          <w:noProof/>
          <w:sz w:val="20"/>
          <w:szCs w:val="20"/>
          <w:lang w:eastAsia="en-US"/>
        </w:rPr>
      </w:pPr>
    </w:p>
    <w:p w14:paraId="084ECFCD" w14:textId="77777777" w:rsidR="00266A38" w:rsidRPr="006C4E25" w:rsidRDefault="00266A38" w:rsidP="00266A38">
      <w:pPr>
        <w:jc w:val="both"/>
        <w:rPr>
          <w:rFonts w:ascii="Arial" w:hAnsi="Arial" w:cs="Arial"/>
          <w:b/>
          <w:noProof/>
          <w:sz w:val="20"/>
          <w:szCs w:val="20"/>
        </w:rPr>
      </w:pPr>
      <w:r w:rsidRPr="006C4E25">
        <w:rPr>
          <w:rFonts w:ascii="Arial" w:hAnsi="Arial" w:cs="Arial"/>
          <w:b/>
          <w:noProof/>
          <w:sz w:val="20"/>
          <w:szCs w:val="20"/>
        </w:rPr>
        <w:t>Zhotoviteľ je povinný v návrhu Zmluvy uviesť (s presnými údajmi) všetky náležitosti právneho úkonu podľa vyššie uvedeného.</w:t>
      </w:r>
    </w:p>
    <w:p w14:paraId="52869CC6" w14:textId="77777777" w:rsidR="00266A38" w:rsidRDefault="00266A38" w:rsidP="00266A38">
      <w:pPr>
        <w:jc w:val="both"/>
        <w:rPr>
          <w:rFonts w:ascii="Arial" w:hAnsi="Arial" w:cs="Arial"/>
          <w:noProof/>
          <w:sz w:val="20"/>
          <w:szCs w:val="20"/>
          <w:lang w:eastAsia="en-US"/>
        </w:rPr>
      </w:pPr>
    </w:p>
    <w:p w14:paraId="113945B4" w14:textId="77777777" w:rsidR="00266A38" w:rsidRDefault="00266A38" w:rsidP="00266A38">
      <w:pPr>
        <w:jc w:val="both"/>
        <w:rPr>
          <w:rFonts w:ascii="Arial" w:hAnsi="Arial" w:cs="Arial"/>
          <w:noProof/>
          <w:sz w:val="20"/>
          <w:szCs w:val="20"/>
          <w:lang w:eastAsia="en-US"/>
        </w:rPr>
      </w:pPr>
    </w:p>
    <w:p w14:paraId="4B23270E" w14:textId="77777777" w:rsidR="00AF7B1E" w:rsidRPr="0010039D" w:rsidRDefault="00AF7B1E" w:rsidP="0010039D">
      <w:pPr>
        <w:tabs>
          <w:tab w:val="left" w:pos="1276"/>
        </w:tabs>
        <w:contextualSpacing/>
        <w:jc w:val="both"/>
        <w:rPr>
          <w:rFonts w:ascii="Arial" w:hAnsi="Arial" w:cs="Arial"/>
          <w:sz w:val="20"/>
          <w:szCs w:val="20"/>
          <w:lang w:eastAsia="en-US"/>
        </w:rPr>
      </w:pPr>
    </w:p>
    <w:p w14:paraId="1CAAF4F3" w14:textId="77777777" w:rsidR="009727C2" w:rsidRPr="0010039D" w:rsidRDefault="009727C2" w:rsidP="0010039D">
      <w:pPr>
        <w:contextualSpacing/>
        <w:jc w:val="both"/>
        <w:rPr>
          <w:rFonts w:ascii="Arial" w:hAnsi="Arial" w:cs="Arial"/>
          <w:b/>
          <w:sz w:val="20"/>
          <w:szCs w:val="20"/>
          <w:lang w:eastAsia="en-US"/>
        </w:rPr>
      </w:pPr>
    </w:p>
    <w:p w14:paraId="7F67E3F9" w14:textId="53F32684" w:rsidR="000B1F7E" w:rsidRPr="0010039D" w:rsidRDefault="000B1F7E" w:rsidP="0010039D">
      <w:pPr>
        <w:tabs>
          <w:tab w:val="left" w:pos="142"/>
        </w:tabs>
        <w:contextualSpacing/>
        <w:jc w:val="both"/>
        <w:rPr>
          <w:rFonts w:ascii="Arial" w:hAnsi="Arial" w:cs="Arial"/>
          <w:b/>
          <w:noProof/>
          <w:sz w:val="20"/>
          <w:szCs w:val="20"/>
          <w:lang w:eastAsia="en-US"/>
        </w:rPr>
      </w:pPr>
      <w:r w:rsidRPr="0010039D">
        <w:rPr>
          <w:rFonts w:ascii="Arial" w:hAnsi="Arial" w:cs="Arial"/>
          <w:b/>
          <w:noProof/>
          <w:sz w:val="20"/>
          <w:szCs w:val="20"/>
          <w:lang w:eastAsia="en-US"/>
        </w:rPr>
        <w:t>Súťažné podklady spracoval</w:t>
      </w:r>
      <w:r w:rsidR="00C6277B">
        <w:rPr>
          <w:rFonts w:ascii="Arial" w:hAnsi="Arial" w:cs="Arial"/>
          <w:b/>
          <w:noProof/>
          <w:sz w:val="20"/>
          <w:szCs w:val="20"/>
          <w:lang w:eastAsia="en-US"/>
        </w:rPr>
        <w:t>a</w:t>
      </w:r>
      <w:r w:rsidRPr="0010039D">
        <w:rPr>
          <w:rFonts w:ascii="Arial" w:hAnsi="Arial" w:cs="Arial"/>
          <w:b/>
          <w:noProof/>
          <w:sz w:val="20"/>
          <w:szCs w:val="20"/>
          <w:lang w:eastAsia="en-US"/>
        </w:rPr>
        <w:t>:</w:t>
      </w:r>
    </w:p>
    <w:p w14:paraId="592931F0" w14:textId="77777777" w:rsidR="000B1F7E" w:rsidRPr="0010039D" w:rsidRDefault="000B1F7E" w:rsidP="0010039D">
      <w:pPr>
        <w:tabs>
          <w:tab w:val="left" w:pos="142"/>
        </w:tabs>
        <w:contextualSpacing/>
        <w:jc w:val="both"/>
        <w:rPr>
          <w:rFonts w:ascii="Arial" w:hAnsi="Arial" w:cs="Arial"/>
          <w:b/>
          <w:noProof/>
          <w:sz w:val="20"/>
          <w:szCs w:val="20"/>
          <w:lang w:eastAsia="en-US"/>
        </w:rPr>
      </w:pPr>
    </w:p>
    <w:p w14:paraId="1C6D9A48" w14:textId="77777777" w:rsidR="000B1F7E" w:rsidRPr="0010039D" w:rsidRDefault="000B1F7E" w:rsidP="0010039D">
      <w:pPr>
        <w:tabs>
          <w:tab w:val="left" w:pos="142"/>
        </w:tabs>
        <w:contextualSpacing/>
        <w:jc w:val="both"/>
        <w:rPr>
          <w:rFonts w:ascii="Arial" w:hAnsi="Arial" w:cs="Arial"/>
          <w:b/>
          <w:noProof/>
          <w:sz w:val="20"/>
          <w:szCs w:val="20"/>
          <w:lang w:eastAsia="en-US"/>
        </w:rPr>
      </w:pPr>
    </w:p>
    <w:p w14:paraId="33C48AAF" w14:textId="77777777" w:rsidR="000B1F7E" w:rsidRPr="0010039D" w:rsidRDefault="000B1F7E" w:rsidP="0010039D">
      <w:pPr>
        <w:tabs>
          <w:tab w:val="left" w:pos="142"/>
        </w:tabs>
        <w:contextualSpacing/>
        <w:jc w:val="both"/>
        <w:rPr>
          <w:rFonts w:ascii="Arial" w:hAnsi="Arial" w:cs="Arial"/>
          <w:b/>
          <w:noProof/>
          <w:sz w:val="20"/>
          <w:szCs w:val="20"/>
          <w:lang w:eastAsia="en-US"/>
        </w:rPr>
      </w:pPr>
    </w:p>
    <w:p w14:paraId="16091CD7" w14:textId="77777777" w:rsidR="000B1F7E" w:rsidRPr="0010039D" w:rsidRDefault="000B1F7E" w:rsidP="0010039D">
      <w:pPr>
        <w:tabs>
          <w:tab w:val="left" w:pos="142"/>
        </w:tabs>
        <w:contextualSpacing/>
        <w:jc w:val="both"/>
        <w:rPr>
          <w:rFonts w:ascii="Arial" w:hAnsi="Arial" w:cs="Arial"/>
          <w:b/>
          <w:noProof/>
          <w:sz w:val="20"/>
          <w:szCs w:val="20"/>
          <w:lang w:eastAsia="en-US"/>
        </w:rPr>
      </w:pPr>
    </w:p>
    <w:p w14:paraId="76A41F98" w14:textId="77777777" w:rsidR="000B1F7E" w:rsidRPr="0010039D" w:rsidRDefault="000B1F7E" w:rsidP="0010039D">
      <w:pPr>
        <w:tabs>
          <w:tab w:val="left" w:pos="142"/>
        </w:tabs>
        <w:contextualSpacing/>
        <w:jc w:val="both"/>
        <w:rPr>
          <w:rFonts w:ascii="Arial" w:hAnsi="Arial" w:cs="Arial"/>
          <w:noProof/>
          <w:sz w:val="20"/>
          <w:szCs w:val="20"/>
          <w:lang w:eastAsia="en-US"/>
        </w:rPr>
      </w:pPr>
      <w:r w:rsidRPr="0010039D">
        <w:rPr>
          <w:rFonts w:ascii="Arial" w:hAnsi="Arial" w:cs="Arial"/>
          <w:noProof/>
          <w:sz w:val="20"/>
          <w:szCs w:val="20"/>
          <w:lang w:eastAsia="en-US"/>
        </w:rPr>
        <w:t>.........................................................</w:t>
      </w:r>
    </w:p>
    <w:p w14:paraId="115D12F7" w14:textId="22ACF051" w:rsidR="000B1F7E" w:rsidRPr="0010039D" w:rsidRDefault="000B1F7E" w:rsidP="0010039D">
      <w:pPr>
        <w:tabs>
          <w:tab w:val="num" w:pos="900"/>
        </w:tabs>
        <w:contextualSpacing/>
        <w:jc w:val="both"/>
        <w:rPr>
          <w:rFonts w:ascii="Arial" w:hAnsi="Arial" w:cs="Arial"/>
          <w:b/>
          <w:noProof/>
          <w:sz w:val="20"/>
          <w:szCs w:val="20"/>
          <w:lang w:eastAsia="en-US"/>
        </w:rPr>
      </w:pPr>
      <w:r w:rsidRPr="0010039D">
        <w:rPr>
          <w:rFonts w:ascii="Arial" w:hAnsi="Arial" w:cs="Arial"/>
          <w:b/>
          <w:noProof/>
          <w:sz w:val="20"/>
          <w:szCs w:val="20"/>
          <w:lang w:eastAsia="en-US"/>
        </w:rPr>
        <w:t xml:space="preserve">     </w:t>
      </w:r>
      <w:r w:rsidR="00BC7E5A">
        <w:rPr>
          <w:rFonts w:ascii="Arial" w:hAnsi="Arial" w:cs="Arial"/>
          <w:b/>
          <w:noProof/>
          <w:sz w:val="20"/>
          <w:szCs w:val="20"/>
          <w:lang w:eastAsia="en-US"/>
        </w:rPr>
        <w:t>Ing. Katarína Andraščíková</w:t>
      </w:r>
    </w:p>
    <w:p w14:paraId="3AAD543D" w14:textId="77777777" w:rsidR="000B1F7E" w:rsidRPr="0010039D" w:rsidRDefault="000B1F7E" w:rsidP="0010039D">
      <w:pPr>
        <w:tabs>
          <w:tab w:val="num" w:pos="900"/>
        </w:tabs>
        <w:contextualSpacing/>
        <w:jc w:val="both"/>
        <w:rPr>
          <w:rFonts w:ascii="Arial" w:hAnsi="Arial" w:cs="Arial"/>
          <w:noProof/>
          <w:sz w:val="20"/>
          <w:szCs w:val="20"/>
          <w:lang w:eastAsia="en-US"/>
        </w:rPr>
      </w:pPr>
      <w:r w:rsidRPr="0010039D">
        <w:rPr>
          <w:rFonts w:ascii="Arial" w:hAnsi="Arial" w:cs="Arial"/>
          <w:noProof/>
          <w:sz w:val="20"/>
          <w:szCs w:val="20"/>
          <w:lang w:eastAsia="en-US"/>
        </w:rPr>
        <w:t>osoba zodpovedná za spracovanie</w:t>
      </w:r>
    </w:p>
    <w:p w14:paraId="26857F14" w14:textId="77777777" w:rsidR="000B1F7E" w:rsidRPr="0010039D" w:rsidRDefault="000B1F7E" w:rsidP="0010039D">
      <w:pPr>
        <w:tabs>
          <w:tab w:val="num" w:pos="900"/>
        </w:tabs>
        <w:contextualSpacing/>
        <w:jc w:val="both"/>
        <w:rPr>
          <w:rFonts w:ascii="Arial" w:hAnsi="Arial" w:cs="Arial"/>
          <w:noProof/>
          <w:sz w:val="20"/>
          <w:szCs w:val="20"/>
          <w:lang w:eastAsia="en-US"/>
        </w:rPr>
      </w:pPr>
      <w:r w:rsidRPr="0010039D">
        <w:rPr>
          <w:rFonts w:ascii="Arial" w:hAnsi="Arial" w:cs="Arial"/>
          <w:noProof/>
          <w:sz w:val="20"/>
          <w:szCs w:val="20"/>
          <w:lang w:eastAsia="en-US"/>
        </w:rPr>
        <w:t xml:space="preserve">           súťažných podkladov</w:t>
      </w:r>
    </w:p>
    <w:p w14:paraId="6A68F0B7" w14:textId="77777777" w:rsidR="000B1F7E" w:rsidRPr="0010039D" w:rsidRDefault="000B1F7E" w:rsidP="0010039D">
      <w:pPr>
        <w:tabs>
          <w:tab w:val="num" w:pos="900"/>
        </w:tabs>
        <w:contextualSpacing/>
        <w:jc w:val="both"/>
        <w:rPr>
          <w:rFonts w:ascii="Arial" w:hAnsi="Arial" w:cs="Arial"/>
          <w:noProof/>
          <w:sz w:val="20"/>
          <w:szCs w:val="20"/>
          <w:lang w:eastAsia="en-US"/>
        </w:rPr>
      </w:pPr>
    </w:p>
    <w:p w14:paraId="56E77D23" w14:textId="77777777" w:rsidR="000B1F7E" w:rsidRPr="0010039D" w:rsidRDefault="000B1F7E" w:rsidP="0010039D">
      <w:pPr>
        <w:tabs>
          <w:tab w:val="num" w:pos="900"/>
        </w:tabs>
        <w:contextualSpacing/>
        <w:jc w:val="both"/>
        <w:rPr>
          <w:rFonts w:ascii="Arial" w:hAnsi="Arial" w:cs="Arial"/>
          <w:noProof/>
          <w:sz w:val="20"/>
          <w:szCs w:val="20"/>
          <w:lang w:eastAsia="en-US"/>
        </w:rPr>
      </w:pPr>
    </w:p>
    <w:p w14:paraId="09B88DB2" w14:textId="77777777" w:rsidR="000B1F7E" w:rsidRPr="0010039D" w:rsidRDefault="000B1F7E" w:rsidP="0010039D">
      <w:pPr>
        <w:tabs>
          <w:tab w:val="num" w:pos="900"/>
        </w:tabs>
        <w:contextualSpacing/>
        <w:jc w:val="both"/>
        <w:rPr>
          <w:rFonts w:ascii="Arial" w:hAnsi="Arial" w:cs="Arial"/>
          <w:noProof/>
          <w:sz w:val="20"/>
          <w:szCs w:val="20"/>
          <w:lang w:eastAsia="en-US"/>
        </w:rPr>
      </w:pPr>
    </w:p>
    <w:p w14:paraId="0820A150" w14:textId="77777777" w:rsidR="000B1F7E" w:rsidRPr="0010039D" w:rsidRDefault="000B1F7E" w:rsidP="0010039D">
      <w:pPr>
        <w:tabs>
          <w:tab w:val="num" w:pos="900"/>
        </w:tabs>
        <w:contextualSpacing/>
        <w:jc w:val="both"/>
        <w:rPr>
          <w:rFonts w:ascii="Arial" w:hAnsi="Arial" w:cs="Arial"/>
          <w:noProof/>
          <w:sz w:val="20"/>
          <w:szCs w:val="20"/>
          <w:lang w:eastAsia="en-US"/>
        </w:rPr>
      </w:pPr>
    </w:p>
    <w:p w14:paraId="66D91DA7" w14:textId="77777777" w:rsidR="000B1F7E" w:rsidRPr="0010039D" w:rsidRDefault="000B1F7E" w:rsidP="0010039D">
      <w:pPr>
        <w:tabs>
          <w:tab w:val="num" w:pos="900"/>
        </w:tabs>
        <w:contextualSpacing/>
        <w:jc w:val="both"/>
        <w:rPr>
          <w:rFonts w:ascii="Arial" w:hAnsi="Arial" w:cs="Arial"/>
          <w:noProof/>
          <w:sz w:val="20"/>
          <w:szCs w:val="20"/>
          <w:lang w:eastAsia="en-US"/>
        </w:rPr>
      </w:pPr>
    </w:p>
    <w:p w14:paraId="32537439" w14:textId="77777777" w:rsidR="000B1F7E" w:rsidRPr="0010039D" w:rsidRDefault="000B1F7E" w:rsidP="0010039D">
      <w:pPr>
        <w:tabs>
          <w:tab w:val="left" w:pos="142"/>
        </w:tabs>
        <w:contextualSpacing/>
        <w:jc w:val="both"/>
        <w:rPr>
          <w:rFonts w:ascii="Arial" w:hAnsi="Arial" w:cs="Arial"/>
          <w:b/>
          <w:noProof/>
          <w:sz w:val="20"/>
          <w:szCs w:val="20"/>
          <w:lang w:eastAsia="en-US"/>
        </w:rPr>
      </w:pPr>
      <w:r w:rsidRPr="0010039D">
        <w:rPr>
          <w:rFonts w:ascii="Arial" w:hAnsi="Arial" w:cs="Arial"/>
          <w:b/>
          <w:noProof/>
          <w:sz w:val="20"/>
          <w:szCs w:val="20"/>
          <w:lang w:eastAsia="en-US"/>
        </w:rPr>
        <w:t>Súťažné podklady schválil:</w:t>
      </w:r>
    </w:p>
    <w:p w14:paraId="469E7F68" w14:textId="77777777" w:rsidR="000B1F7E" w:rsidRPr="0010039D" w:rsidRDefault="000B1F7E" w:rsidP="0010039D">
      <w:pPr>
        <w:contextualSpacing/>
        <w:jc w:val="both"/>
        <w:rPr>
          <w:rFonts w:ascii="Arial" w:hAnsi="Arial" w:cs="Arial"/>
          <w:noProof/>
          <w:sz w:val="20"/>
          <w:szCs w:val="20"/>
          <w:lang w:eastAsia="en-US"/>
        </w:rPr>
      </w:pPr>
    </w:p>
    <w:p w14:paraId="498A844F" w14:textId="77777777" w:rsidR="000B1F7E" w:rsidRPr="0010039D" w:rsidRDefault="000B1F7E" w:rsidP="0010039D">
      <w:pPr>
        <w:contextualSpacing/>
        <w:jc w:val="both"/>
        <w:rPr>
          <w:rFonts w:ascii="Arial" w:hAnsi="Arial" w:cs="Arial"/>
          <w:noProof/>
          <w:sz w:val="20"/>
          <w:szCs w:val="20"/>
          <w:lang w:eastAsia="en-US"/>
        </w:rPr>
      </w:pPr>
    </w:p>
    <w:p w14:paraId="6202A822" w14:textId="77777777" w:rsidR="000B1F7E" w:rsidRPr="0010039D" w:rsidRDefault="000B1F7E" w:rsidP="0010039D">
      <w:pPr>
        <w:contextualSpacing/>
        <w:jc w:val="both"/>
        <w:rPr>
          <w:rFonts w:ascii="Arial" w:hAnsi="Arial" w:cs="Arial"/>
          <w:noProof/>
          <w:sz w:val="20"/>
          <w:szCs w:val="20"/>
          <w:lang w:eastAsia="en-US"/>
        </w:rPr>
      </w:pPr>
    </w:p>
    <w:p w14:paraId="5F8B79FA" w14:textId="77777777" w:rsidR="000B1F7E" w:rsidRPr="0010039D" w:rsidRDefault="000B1F7E" w:rsidP="0010039D">
      <w:pPr>
        <w:contextualSpacing/>
        <w:jc w:val="both"/>
        <w:rPr>
          <w:rFonts w:ascii="Arial" w:hAnsi="Arial" w:cs="Arial"/>
          <w:noProof/>
          <w:sz w:val="20"/>
          <w:szCs w:val="20"/>
          <w:lang w:eastAsia="en-US"/>
        </w:rPr>
      </w:pPr>
    </w:p>
    <w:p w14:paraId="04D34C08" w14:textId="77777777" w:rsidR="000B1F7E" w:rsidRPr="0010039D" w:rsidRDefault="000B1F7E" w:rsidP="0010039D">
      <w:pPr>
        <w:contextualSpacing/>
        <w:jc w:val="both"/>
        <w:rPr>
          <w:rFonts w:ascii="Arial" w:hAnsi="Arial" w:cs="Arial"/>
          <w:noProof/>
          <w:sz w:val="20"/>
          <w:szCs w:val="20"/>
          <w:lang w:eastAsia="en-US"/>
        </w:rPr>
      </w:pPr>
    </w:p>
    <w:p w14:paraId="39188B13" w14:textId="77777777" w:rsidR="000B1F7E" w:rsidRPr="0010039D" w:rsidRDefault="000B1F7E" w:rsidP="0010039D">
      <w:pPr>
        <w:contextualSpacing/>
        <w:jc w:val="both"/>
        <w:rPr>
          <w:rFonts w:ascii="Arial" w:hAnsi="Arial" w:cs="Arial"/>
          <w:noProof/>
          <w:sz w:val="20"/>
          <w:szCs w:val="20"/>
          <w:lang w:eastAsia="en-US"/>
        </w:rPr>
      </w:pPr>
      <w:r w:rsidRPr="0010039D">
        <w:rPr>
          <w:rFonts w:ascii="Arial" w:hAnsi="Arial" w:cs="Arial"/>
          <w:noProof/>
          <w:sz w:val="20"/>
          <w:szCs w:val="20"/>
          <w:lang w:eastAsia="en-US"/>
        </w:rPr>
        <w:t>........................................................                                                         .......................................................</w:t>
      </w:r>
    </w:p>
    <w:p w14:paraId="7D9C2C45" w14:textId="2A4E1DEC" w:rsidR="000B1F7E" w:rsidRPr="0010039D" w:rsidRDefault="000B1F7E" w:rsidP="0010039D">
      <w:pPr>
        <w:tabs>
          <w:tab w:val="left" w:pos="426"/>
          <w:tab w:val="left" w:pos="5670"/>
        </w:tabs>
        <w:ind w:left="426" w:hanging="426"/>
        <w:contextualSpacing/>
        <w:jc w:val="both"/>
        <w:rPr>
          <w:rFonts w:ascii="Arial" w:hAnsi="Arial" w:cs="Arial"/>
          <w:b/>
          <w:noProof/>
          <w:sz w:val="20"/>
          <w:szCs w:val="20"/>
          <w:lang w:eastAsia="en-US"/>
        </w:rPr>
      </w:pPr>
      <w:r w:rsidRPr="0010039D">
        <w:rPr>
          <w:rFonts w:ascii="Arial" w:hAnsi="Arial" w:cs="Arial"/>
          <w:b/>
          <w:noProof/>
          <w:sz w:val="20"/>
          <w:szCs w:val="20"/>
          <w:lang w:eastAsia="en-US"/>
        </w:rPr>
        <w:t xml:space="preserve">           Ing. Filip Macháček                                                                            Mgr. Tomáš </w:t>
      </w:r>
      <w:r w:rsidRPr="0010039D">
        <w:rPr>
          <w:rFonts w:ascii="Arial" w:hAnsi="Arial" w:cs="Arial"/>
          <w:b/>
          <w:noProof/>
          <w:sz w:val="20"/>
          <w:szCs w:val="20"/>
        </w:rPr>
        <w:t>Mateička</w:t>
      </w:r>
    </w:p>
    <w:p w14:paraId="6B5B4122" w14:textId="28F08BB1" w:rsidR="000B1F7E" w:rsidRPr="0010039D" w:rsidRDefault="000B1F7E" w:rsidP="0010039D">
      <w:pPr>
        <w:tabs>
          <w:tab w:val="left" w:pos="426"/>
          <w:tab w:val="left" w:pos="5670"/>
        </w:tabs>
        <w:ind w:left="426" w:hanging="426"/>
        <w:contextualSpacing/>
        <w:rPr>
          <w:rFonts w:ascii="Arial" w:hAnsi="Arial" w:cs="Arial"/>
          <w:noProof/>
          <w:sz w:val="20"/>
          <w:szCs w:val="20"/>
          <w:lang w:eastAsia="en-US"/>
        </w:rPr>
      </w:pPr>
      <w:r w:rsidRPr="0010039D">
        <w:rPr>
          <w:rFonts w:ascii="Arial" w:hAnsi="Arial" w:cs="Arial"/>
          <w:noProof/>
          <w:sz w:val="20"/>
          <w:szCs w:val="20"/>
          <w:lang w:eastAsia="en-US"/>
        </w:rPr>
        <w:t xml:space="preserve">       predseda predstavenstva                                                                           člen predstavenstva</w:t>
      </w:r>
    </w:p>
    <w:p w14:paraId="37E41537" w14:textId="03CCF34C" w:rsidR="000B1F7E" w:rsidRPr="0010039D" w:rsidRDefault="000B1F7E" w:rsidP="0010039D">
      <w:pPr>
        <w:tabs>
          <w:tab w:val="left" w:pos="426"/>
          <w:tab w:val="left" w:pos="5670"/>
        </w:tabs>
        <w:ind w:left="426" w:hanging="426"/>
        <w:contextualSpacing/>
        <w:rPr>
          <w:rFonts w:ascii="Arial" w:hAnsi="Arial" w:cs="Arial"/>
          <w:b/>
          <w:sz w:val="20"/>
          <w:szCs w:val="20"/>
        </w:rPr>
      </w:pPr>
      <w:r w:rsidRPr="0010039D">
        <w:rPr>
          <w:rFonts w:ascii="Arial" w:hAnsi="Arial" w:cs="Arial"/>
          <w:noProof/>
          <w:sz w:val="20"/>
          <w:szCs w:val="20"/>
          <w:lang w:eastAsia="en-US"/>
        </w:rPr>
        <w:t xml:space="preserve">           a generálny riaditeľ</w:t>
      </w:r>
    </w:p>
    <w:bookmarkEnd w:id="103"/>
    <w:p w14:paraId="440E9DFF" w14:textId="77777777" w:rsidR="000B1F7E" w:rsidRPr="0010039D" w:rsidRDefault="000B1F7E" w:rsidP="0010039D">
      <w:pPr>
        <w:tabs>
          <w:tab w:val="left" w:pos="1276"/>
          <w:tab w:val="left" w:pos="1418"/>
          <w:tab w:val="left" w:pos="1701"/>
          <w:tab w:val="right" w:pos="9062"/>
        </w:tabs>
        <w:ind w:left="1701" w:hanging="1701"/>
        <w:contextualSpacing/>
        <w:jc w:val="both"/>
        <w:rPr>
          <w:rFonts w:ascii="Arial" w:hAnsi="Arial" w:cs="Arial"/>
          <w:b/>
          <w:sz w:val="20"/>
          <w:szCs w:val="20"/>
        </w:rPr>
      </w:pPr>
    </w:p>
    <w:sectPr w:rsidR="000B1F7E" w:rsidRPr="0010039D" w:rsidSect="000C299C">
      <w:headerReference w:type="default" r:id="rId21"/>
      <w:footerReference w:type="default" r:id="rId22"/>
      <w:headerReference w:type="first" r:id="rId23"/>
      <w:pgSz w:w="11906" w:h="16838" w:code="9"/>
      <w:pgMar w:top="284" w:right="1133" w:bottom="426" w:left="1418" w:header="426"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E04BE7" w14:textId="77777777" w:rsidR="000D7805" w:rsidRDefault="000D7805" w:rsidP="00B538C0">
      <w:r>
        <w:separator/>
      </w:r>
    </w:p>
  </w:endnote>
  <w:endnote w:type="continuationSeparator" w:id="0">
    <w:p w14:paraId="6FC4E92D" w14:textId="77777777" w:rsidR="000D7805" w:rsidRDefault="000D7805"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5" w:usb1="00000000" w:usb2="00000000" w:usb3="00000000" w:csb0="00000002" w:csb1="00000000"/>
  </w:font>
  <w:font w:name="Times New (W1)">
    <w:altName w:val="Times New Roman"/>
    <w:charset w:val="EE"/>
    <w:family w:val="roman"/>
    <w:pitch w:val="variable"/>
    <w:sig w:usb0="20007A87" w:usb1="80000000" w:usb2="00000008" w:usb3="00000000" w:csb0="000001FF" w:csb1="00000000"/>
  </w:font>
  <w:font w:name="Helvetica Neue">
    <w:charset w:val="00"/>
    <w:family w:val="roman"/>
    <w:pitch w:val="default"/>
  </w:font>
  <w:font w:name="RomanEES">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2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7738-Identity-H">
    <w:altName w:val="Cambria"/>
    <w:panose1 w:val="00000000000000000000"/>
    <w:charset w:val="00"/>
    <w:family w:val="roman"/>
    <w:notTrueType/>
    <w:pitch w:val="default"/>
  </w:font>
  <w:font w:name="ArialMT">
    <w:altName w:val="MS Mincho"/>
    <w:panose1 w:val="00000000000000000000"/>
    <w:charset w:val="80"/>
    <w:family w:val="auto"/>
    <w:notTrueType/>
    <w:pitch w:val="default"/>
    <w:sig w:usb0="00000003" w:usb1="08070000" w:usb2="00000010" w:usb3="00000000" w:csb0="00020001" w:csb1="00000000"/>
  </w:font>
  <w:font w:name="Arial,Bold">
    <w:altName w:val="Yu Gothic UI"/>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0278B" w14:textId="07BF61A0" w:rsidR="000D7805" w:rsidRPr="00D05744" w:rsidRDefault="000D7805" w:rsidP="00D05744">
    <w:pPr>
      <w:pStyle w:val="Pta"/>
      <w:pBdr>
        <w:top w:val="single" w:sz="4" w:space="1" w:color="auto"/>
      </w:pBdr>
      <w:tabs>
        <w:tab w:val="right" w:pos="9356"/>
      </w:tabs>
      <w:ind w:right="-58"/>
      <w:rPr>
        <w:rStyle w:val="slostrany"/>
        <w:sz w:val="18"/>
        <w:szCs w:val="18"/>
      </w:rPr>
    </w:pP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Pr>
        <w:rStyle w:val="slostrany"/>
        <w:rFonts w:ascii="Arial" w:hAnsi="Arial" w:cs="Arial"/>
        <w:noProof/>
        <w:sz w:val="18"/>
        <w:szCs w:val="18"/>
      </w:rPr>
      <w:t>46</w:t>
    </w:r>
    <w:r w:rsidRPr="00D05744">
      <w:rPr>
        <w:rStyle w:val="slostrany"/>
        <w:rFonts w:ascii="Arial" w:hAnsi="Arial" w:cs="Arial"/>
        <w:sz w:val="18"/>
        <w:szCs w:val="18"/>
      </w:rPr>
      <w:fldChar w:fldCharType="end"/>
    </w:r>
  </w:p>
  <w:p w14:paraId="3709E0E7" w14:textId="71B46992" w:rsidR="000D7805" w:rsidRPr="00D05744" w:rsidRDefault="000D7805">
    <w:pPr>
      <w:pStyle w:val="Pta"/>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BD5D79" w14:textId="77777777" w:rsidR="000D7805" w:rsidRDefault="000D7805" w:rsidP="00B538C0">
      <w:r>
        <w:separator/>
      </w:r>
    </w:p>
  </w:footnote>
  <w:footnote w:type="continuationSeparator" w:id="0">
    <w:p w14:paraId="007B727C" w14:textId="77777777" w:rsidR="000D7805" w:rsidRDefault="000D7805" w:rsidP="00B538C0">
      <w:r>
        <w:continuationSeparator/>
      </w:r>
    </w:p>
  </w:footnote>
  <w:footnote w:id="1">
    <w:p w14:paraId="4ECBD70A" w14:textId="77777777" w:rsidR="000D7805" w:rsidRPr="00D8462B" w:rsidRDefault="000D7805" w:rsidP="003E1454">
      <w:pPr>
        <w:pStyle w:val="Textpoznmkypodiarou"/>
        <w:jc w:val="both"/>
        <w:rPr>
          <w:rFonts w:asciiTheme="minorHAnsi" w:hAnsiTheme="minorHAnsi"/>
          <w:sz w:val="18"/>
        </w:rPr>
      </w:pPr>
      <w:r w:rsidRPr="00D8462B">
        <w:rPr>
          <w:rStyle w:val="Odkaznapoznmkupodiarou"/>
          <w:rFonts w:asciiTheme="minorHAnsi" w:hAnsiTheme="minorHAnsi"/>
          <w:sz w:val="18"/>
        </w:rPr>
        <w:footnoteRef/>
      </w:r>
      <w:r w:rsidRPr="00D8462B">
        <w:rPr>
          <w:rFonts w:asciiTheme="minorHAnsi" w:hAnsiTheme="minorHAnsi"/>
          <w:sz w:val="18"/>
        </w:rPr>
        <w:t xml:space="preserve"> </w:t>
      </w:r>
      <w:r w:rsidRPr="00D8462B">
        <w:rPr>
          <w:rFonts w:asciiTheme="minorHAnsi" w:hAnsiTheme="minorHAnsi"/>
          <w:color w:val="000000"/>
          <w:sz w:val="18"/>
          <w:shd w:val="clear" w:color="auto" w:fill="FFFFFF"/>
        </w:rPr>
        <w:t>Zákon č. 315/2016 Z. z. o registri partnerov verejného sektora a o zmene a doplnení niektorých zákonov v</w:t>
      </w:r>
      <w:r>
        <w:rPr>
          <w:rFonts w:asciiTheme="minorHAnsi" w:hAnsiTheme="minorHAnsi" w:cstheme="minorHAnsi"/>
          <w:color w:val="000000"/>
          <w:sz w:val="18"/>
          <w:shd w:val="clear" w:color="auto" w:fill="FFFFFF"/>
        </w:rPr>
        <w:t> </w:t>
      </w:r>
      <w:r w:rsidRPr="00D8462B">
        <w:rPr>
          <w:rFonts w:asciiTheme="minorHAnsi" w:hAnsiTheme="minorHAnsi"/>
          <w:color w:val="000000"/>
          <w:sz w:val="18"/>
          <w:shd w:val="clear" w:color="auto" w:fill="FFFFFF"/>
        </w:rPr>
        <w:t>znení neskorších predpisov.</w:t>
      </w:r>
    </w:p>
  </w:footnote>
  <w:footnote w:id="2">
    <w:p w14:paraId="7D0575AB" w14:textId="77777777" w:rsidR="000D7805" w:rsidRDefault="000D7805" w:rsidP="003E1454">
      <w:pPr>
        <w:pStyle w:val="Textpoznmkypodiarou"/>
        <w:jc w:val="both"/>
      </w:pPr>
      <w:r w:rsidRPr="00EE7D28">
        <w:rPr>
          <w:rStyle w:val="Odkaznapoznmkupodiarou"/>
          <w:rFonts w:asciiTheme="minorHAnsi" w:hAnsiTheme="minorHAnsi" w:cstheme="minorHAnsi"/>
          <w:sz w:val="18"/>
        </w:rPr>
        <w:footnoteRef/>
      </w:r>
      <w:r w:rsidRPr="00EE7D28">
        <w:rPr>
          <w:rFonts w:asciiTheme="minorHAnsi" w:hAnsiTheme="minorHAnsi" w:cstheme="minorHAnsi"/>
          <w:sz w:val="18"/>
        </w:rPr>
        <w:t xml:space="preserve"> </w:t>
      </w:r>
      <w:r w:rsidRPr="00EE7D28">
        <w:rPr>
          <w:rFonts w:asciiTheme="minorHAnsi" w:hAnsiTheme="minorHAnsi" w:cstheme="minorHAnsi"/>
          <w:color w:val="000000"/>
          <w:sz w:val="18"/>
          <w:shd w:val="clear" w:color="auto" w:fill="FFFFFF"/>
        </w:rPr>
        <w:t>§ 18 zákona č. 315/2016 Z. z.</w:t>
      </w:r>
      <w:r>
        <w:rPr>
          <w:rFonts w:asciiTheme="minorHAnsi" w:hAnsiTheme="minorHAnsi" w:cstheme="minorHAnsi"/>
          <w:color w:val="000000"/>
          <w:sz w:val="18"/>
          <w:shd w:val="clear" w:color="auto" w:fill="FFFFFF"/>
        </w:rPr>
        <w:t xml:space="preserve"> o registri partnerov verejného sektora a o zmene a doplnení niektorých zákonov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691D8" w14:textId="6432DB84" w:rsidR="000D7805" w:rsidRPr="00002DC3" w:rsidRDefault="000D7805" w:rsidP="00002DC3">
    <w:pPr>
      <w:pStyle w:val="Hlavika"/>
    </w:pPr>
    <w:r w:rsidRPr="00002DC3">
      <w:rPr>
        <w:rFonts w:ascii="Arial" w:hAnsi="Arial" w:cs="Arial"/>
        <w:sz w:val="16"/>
        <w:szCs w:val="16"/>
      </w:rPr>
      <w:t xml:space="preserve">Vypracovanie Stavebného zámeru (SZ) a oznámenia o zmene navrhovanej činnosti 8a po vypracovaní SZ (8a po SZ) stavby Rýchlostná cesta R4 </w:t>
    </w:r>
    <w:proofErr w:type="spellStart"/>
    <w:r w:rsidRPr="0082348A">
      <w:rPr>
        <w:rFonts w:ascii="Arial" w:hAnsi="Arial" w:cs="Arial"/>
        <w:sz w:val="16"/>
        <w:szCs w:val="16"/>
      </w:rPr>
      <w:t>Lipníky</w:t>
    </w:r>
    <w:proofErr w:type="spellEnd"/>
    <w:r w:rsidRPr="0082348A">
      <w:rPr>
        <w:rFonts w:ascii="Arial" w:hAnsi="Arial" w:cs="Arial"/>
        <w:sz w:val="16"/>
        <w:szCs w:val="16"/>
      </w:rPr>
      <w:t xml:space="preserve"> - Giraltovce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6765B" w14:textId="77777777" w:rsidR="000D7805" w:rsidRPr="006959C1" w:rsidRDefault="000D7805"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DB222C02"/>
    <w:lvl w:ilvl="0">
      <w:start w:val="1"/>
      <w:numFmt w:val="decimal"/>
      <w:pStyle w:val="slovanzoznam2"/>
      <w:lvlText w:val="%1."/>
      <w:lvlJc w:val="left"/>
      <w:pPr>
        <w:tabs>
          <w:tab w:val="num" w:pos="-775"/>
        </w:tabs>
        <w:ind w:left="-775" w:hanging="360"/>
      </w:pPr>
      <w:rPr>
        <w:rFonts w:cs="Times New Roman"/>
      </w:rPr>
    </w:lvl>
  </w:abstractNum>
  <w:abstractNum w:abstractNumId="1" w15:restartNumberingAfterBreak="0">
    <w:nsid w:val="FFFFFF81"/>
    <w:multiLevelType w:val="singleLevel"/>
    <w:tmpl w:val="6240926C"/>
    <w:styleLink w:val="DPNumberingSlovakarticle4"/>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FFFFFF89"/>
    <w:multiLevelType w:val="singleLevel"/>
    <w:tmpl w:val="6190705E"/>
    <w:styleLink w:val="tl73"/>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039351A"/>
    <w:multiLevelType w:val="multilevel"/>
    <w:tmpl w:val="D4208FC0"/>
    <w:lvl w:ilvl="0">
      <w:start w:val="1"/>
      <w:numFmt w:val="decimal"/>
      <w:lvlText w:val="%1"/>
      <w:lvlJc w:val="left"/>
      <w:pPr>
        <w:ind w:left="570" w:hanging="570"/>
      </w:pPr>
      <w:rPr>
        <w:rFonts w:hint="default"/>
      </w:rPr>
    </w:lvl>
    <w:lvl w:ilvl="1">
      <w:start w:val="1"/>
      <w:numFmt w:val="decimal"/>
      <w:lvlText w:val="7.%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15:restartNumberingAfterBreak="0">
    <w:nsid w:val="05CF0203"/>
    <w:multiLevelType w:val="multilevel"/>
    <w:tmpl w:val="B7223BFC"/>
    <w:styleLink w:val="tl12"/>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6E64A9C"/>
    <w:multiLevelType w:val="multilevel"/>
    <w:tmpl w:val="D5885BA4"/>
    <w:lvl w:ilvl="0">
      <w:start w:val="1"/>
      <w:numFmt w:val="decimal"/>
      <w:lvlText w:val="%1"/>
      <w:lvlJc w:val="left"/>
      <w:pPr>
        <w:ind w:left="570" w:hanging="570"/>
      </w:pPr>
      <w:rPr>
        <w:rFonts w:hint="default"/>
      </w:rPr>
    </w:lvl>
    <w:lvl w:ilvl="1">
      <w:start w:val="1"/>
      <w:numFmt w:val="decimal"/>
      <w:lvlText w:val="10.%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96C2DF6"/>
    <w:multiLevelType w:val="multilevel"/>
    <w:tmpl w:val="FFC23AB0"/>
    <w:styleLink w:val="tl31"/>
    <w:lvl w:ilvl="0">
      <w:start w:val="30"/>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10" w15:restartNumberingAfterBreak="0">
    <w:nsid w:val="0A6E47E8"/>
    <w:multiLevelType w:val="hybridMultilevel"/>
    <w:tmpl w:val="DFBE3A0C"/>
    <w:lvl w:ilvl="0" w:tplc="EBC8D550">
      <w:start w:val="31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CE90805"/>
    <w:multiLevelType w:val="multilevel"/>
    <w:tmpl w:val="F3269340"/>
    <w:lvl w:ilvl="0">
      <w:start w:val="1"/>
      <w:numFmt w:val="decimal"/>
      <w:lvlText w:val="%1."/>
      <w:lvlJc w:val="left"/>
      <w:pPr>
        <w:ind w:left="1497" w:hanging="570"/>
      </w:pPr>
      <w:rPr>
        <w:rFonts w:hint="default"/>
        <w:b w:val="0"/>
        <w:u w:val="none"/>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2" w15:restartNumberingAfterBreak="0">
    <w:nsid w:val="0D1C0A42"/>
    <w:multiLevelType w:val="multilevel"/>
    <w:tmpl w:val="7110E0B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E80027B"/>
    <w:multiLevelType w:val="multilevel"/>
    <w:tmpl w:val="A6DCDF8E"/>
    <w:styleLink w:val="Importovantl14"/>
    <w:lvl w:ilvl="0">
      <w:start w:val="9"/>
      <w:numFmt w:val="decimal"/>
      <w:lvlText w:val="%1."/>
      <w:lvlJc w:val="left"/>
      <w:pPr>
        <w:ind w:left="360" w:hanging="360"/>
      </w:pPr>
      <w:rPr>
        <w:rFonts w:hint="default"/>
      </w:rPr>
    </w:lvl>
    <w:lvl w:ilvl="1">
      <w:start w:val="8"/>
      <w:numFmt w:val="decimal"/>
      <w:lvlText w:val="9.%2"/>
      <w:lvlJc w:val="left"/>
      <w:pPr>
        <w:ind w:left="792" w:hanging="432"/>
      </w:pPr>
      <w:rPr>
        <w:rFonts w:hint="default"/>
        <w:i w:val="0"/>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15" w15:restartNumberingAfterBreak="0">
    <w:nsid w:val="11E1078B"/>
    <w:multiLevelType w:val="multilevel"/>
    <w:tmpl w:val="9FF607BE"/>
    <w:styleLink w:val="Importovantl24"/>
    <w:lvl w:ilvl="0">
      <w:start w:val="9"/>
      <w:numFmt w:val="decimal"/>
      <w:lvlText w:val="%1."/>
      <w:lvlJc w:val="left"/>
      <w:pPr>
        <w:ind w:left="360" w:hanging="360"/>
      </w:pPr>
      <w:rPr>
        <w:rFonts w:hint="default"/>
      </w:rPr>
    </w:lvl>
    <w:lvl w:ilvl="1">
      <w:start w:val="8"/>
      <w:numFmt w:val="decimal"/>
      <w:lvlText w:val="9.%2"/>
      <w:lvlJc w:val="left"/>
      <w:pPr>
        <w:ind w:left="792" w:hanging="432"/>
      </w:pPr>
      <w:rPr>
        <w:rFonts w:hint="default"/>
        <w:i w:val="0"/>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7"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8" w15:restartNumberingAfterBreak="0">
    <w:nsid w:val="16A16421"/>
    <w:multiLevelType w:val="multilevel"/>
    <w:tmpl w:val="D096C7B0"/>
    <w:styleLink w:val="tl71"/>
    <w:lvl w:ilvl="0">
      <w:start w:val="27"/>
      <w:numFmt w:val="decimal"/>
      <w:lvlText w:val="%1"/>
      <w:lvlJc w:val="left"/>
      <w:pPr>
        <w:ind w:left="928" w:hanging="360"/>
      </w:pPr>
      <w:rPr>
        <w:rFonts w:hint="default"/>
        <w:b/>
        <w:color w:val="auto"/>
      </w:rPr>
    </w:lvl>
    <w:lvl w:ilvl="1">
      <w:start w:val="10"/>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19" w15:restartNumberingAfterBreak="0">
    <w:nsid w:val="177A48AB"/>
    <w:multiLevelType w:val="multilevel"/>
    <w:tmpl w:val="F47A9CCC"/>
    <w:styleLink w:val="tl72"/>
    <w:lvl w:ilvl="0">
      <w:start w:val="10"/>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0" w15:restartNumberingAfterBreak="0">
    <w:nsid w:val="18023EB6"/>
    <w:multiLevelType w:val="hybridMultilevel"/>
    <w:tmpl w:val="90F817E6"/>
    <w:styleLink w:val="11111121"/>
    <w:lvl w:ilvl="0" w:tplc="AE2085A0">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5C0CB196">
      <w:numFmt w:val="bullet"/>
      <w:lvlText w:val="•"/>
      <w:lvlJc w:val="left"/>
      <w:pPr>
        <w:ind w:left="3506" w:hanging="495"/>
      </w:pPr>
      <w:rPr>
        <w:rFonts w:ascii="Arial" w:eastAsia="Times New Roman" w:hAnsi="Arial" w:cs="Arial" w:hint="default"/>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21" w15:restartNumberingAfterBreak="0">
    <w:nsid w:val="199B04FF"/>
    <w:multiLevelType w:val="multilevel"/>
    <w:tmpl w:val="960013C0"/>
    <w:styleLink w:val="tl43"/>
    <w:lvl w:ilvl="0">
      <w:start w:val="16"/>
      <w:numFmt w:val="decimal"/>
      <w:lvlText w:val="%1"/>
      <w:lvlJc w:val="left"/>
      <w:pPr>
        <w:ind w:left="644" w:hanging="360"/>
      </w:pPr>
      <w:rPr>
        <w:rFonts w:hint="default"/>
      </w:rPr>
    </w:lvl>
    <w:lvl w:ilvl="1">
      <w:start w:val="1"/>
      <w:numFmt w:val="decimal"/>
      <w:isLgl/>
      <w:lvlText w:val="%1.%2"/>
      <w:lvlJc w:val="left"/>
      <w:pPr>
        <w:ind w:left="1211" w:hanging="360"/>
      </w:pPr>
      <w:rPr>
        <w:rFonts w:hint="default"/>
        <w:b w:val="0"/>
      </w:rPr>
    </w:lvl>
    <w:lvl w:ilvl="2">
      <w:start w:val="1"/>
      <w:numFmt w:val="decimal"/>
      <w:lvlText w:val="%3."/>
      <w:lvlJc w:val="left"/>
      <w:pPr>
        <w:ind w:left="1288" w:hanging="720"/>
      </w:pPr>
      <w:rPr>
        <w:rFonts w:cs="Times New Roman"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2" w15:restartNumberingAfterBreak="0">
    <w:nsid w:val="1A1C5E7C"/>
    <w:multiLevelType w:val="multilevel"/>
    <w:tmpl w:val="056A16E4"/>
    <w:lvl w:ilvl="0">
      <w:start w:val="32"/>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23" w15:restartNumberingAfterBreak="0">
    <w:nsid w:val="1A4342A9"/>
    <w:multiLevelType w:val="multilevel"/>
    <w:tmpl w:val="A146732E"/>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1AF01F98"/>
    <w:multiLevelType w:val="multilevel"/>
    <w:tmpl w:val="9E12BCEE"/>
    <w:lvl w:ilvl="0">
      <w:start w:val="1"/>
      <w:numFmt w:val="decimal"/>
      <w:lvlText w:val="%1"/>
      <w:lvlJc w:val="left"/>
      <w:pPr>
        <w:ind w:left="570" w:hanging="570"/>
      </w:pPr>
      <w:rPr>
        <w:rFonts w:hint="default"/>
      </w:rPr>
    </w:lvl>
    <w:lvl w:ilvl="1">
      <w:start w:val="1"/>
      <w:numFmt w:val="decimal"/>
      <w:lvlText w:val="5.%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BD628C8"/>
    <w:multiLevelType w:val="hybridMultilevel"/>
    <w:tmpl w:val="3F5ABE10"/>
    <w:styleLink w:val="Style54"/>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7" w15:restartNumberingAfterBreak="0">
    <w:nsid w:val="1C7C0270"/>
    <w:multiLevelType w:val="hybridMultilevel"/>
    <w:tmpl w:val="C0F0456A"/>
    <w:lvl w:ilvl="0" w:tplc="A28C6666">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8" w15:restartNumberingAfterBreak="0">
    <w:nsid w:val="1CED656C"/>
    <w:multiLevelType w:val="multilevel"/>
    <w:tmpl w:val="EE7CA98A"/>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6.%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1D185E9A"/>
    <w:multiLevelType w:val="hybridMultilevel"/>
    <w:tmpl w:val="201C53D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1E013795"/>
    <w:multiLevelType w:val="multilevel"/>
    <w:tmpl w:val="41D2A8AE"/>
    <w:styleLink w:val="tl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1E2A7140"/>
    <w:multiLevelType w:val="hybridMultilevel"/>
    <w:tmpl w:val="54E66466"/>
    <w:lvl w:ilvl="0" w:tplc="041B0001">
      <w:start w:val="1"/>
      <w:numFmt w:val="bullet"/>
      <w:lvlText w:val=""/>
      <w:lvlJc w:val="left"/>
      <w:pPr>
        <w:ind w:left="1287" w:hanging="360"/>
      </w:pPr>
      <w:rPr>
        <w:rFonts w:ascii="Symbol" w:hAnsi="Symbol" w:hint="default"/>
      </w:rPr>
    </w:lvl>
    <w:lvl w:ilvl="1" w:tplc="041B001B">
      <w:start w:val="1"/>
      <w:numFmt w:val="lowerRoman"/>
      <w:lvlText w:val="%2."/>
      <w:lvlJc w:val="right"/>
      <w:pPr>
        <w:ind w:left="2007" w:hanging="360"/>
      </w:pPr>
      <w:rPr>
        <w:rFonts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2"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3" w15:restartNumberingAfterBreak="0">
    <w:nsid w:val="2048185A"/>
    <w:multiLevelType w:val="hybridMultilevel"/>
    <w:tmpl w:val="A26A39FC"/>
    <w:lvl w:ilvl="0" w:tplc="07A6B5D8">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4" w15:restartNumberingAfterBreak="0">
    <w:nsid w:val="209070FC"/>
    <w:multiLevelType w:val="hybridMultilevel"/>
    <w:tmpl w:val="7460140C"/>
    <w:styleLink w:val="DPNumberingSlovakarticle2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5" w15:restartNumberingAfterBreak="0">
    <w:nsid w:val="20E473B1"/>
    <w:multiLevelType w:val="hybridMultilevel"/>
    <w:tmpl w:val="3A10DDBA"/>
    <w:lvl w:ilvl="0" w:tplc="041B0001">
      <w:start w:val="1"/>
      <w:numFmt w:val="bullet"/>
      <w:lvlText w:val=""/>
      <w:lvlJc w:val="left"/>
      <w:pPr>
        <w:ind w:left="1101" w:hanging="360"/>
      </w:pPr>
      <w:rPr>
        <w:rFonts w:ascii="Symbol" w:hAnsi="Symbol" w:hint="default"/>
      </w:rPr>
    </w:lvl>
    <w:lvl w:ilvl="1" w:tplc="887467C6">
      <w:start w:val="1"/>
      <w:numFmt w:val="bullet"/>
      <w:lvlText w:val="-"/>
      <w:lvlJc w:val="left"/>
      <w:pPr>
        <w:ind w:left="1821" w:hanging="360"/>
      </w:pPr>
      <w:rPr>
        <w:rFonts w:ascii="Courier New" w:hAnsi="Courier New" w:hint="default"/>
      </w:rPr>
    </w:lvl>
    <w:lvl w:ilvl="2" w:tplc="041B0005" w:tentative="1">
      <w:start w:val="1"/>
      <w:numFmt w:val="bullet"/>
      <w:lvlText w:val=""/>
      <w:lvlJc w:val="left"/>
      <w:pPr>
        <w:ind w:left="2541" w:hanging="360"/>
      </w:pPr>
      <w:rPr>
        <w:rFonts w:ascii="Wingdings" w:hAnsi="Wingdings" w:hint="default"/>
      </w:rPr>
    </w:lvl>
    <w:lvl w:ilvl="3" w:tplc="041B0001" w:tentative="1">
      <w:start w:val="1"/>
      <w:numFmt w:val="bullet"/>
      <w:lvlText w:val=""/>
      <w:lvlJc w:val="left"/>
      <w:pPr>
        <w:ind w:left="3261" w:hanging="360"/>
      </w:pPr>
      <w:rPr>
        <w:rFonts w:ascii="Symbol" w:hAnsi="Symbol" w:hint="default"/>
      </w:rPr>
    </w:lvl>
    <w:lvl w:ilvl="4" w:tplc="041B0003" w:tentative="1">
      <w:start w:val="1"/>
      <w:numFmt w:val="bullet"/>
      <w:lvlText w:val="o"/>
      <w:lvlJc w:val="left"/>
      <w:pPr>
        <w:ind w:left="3981" w:hanging="360"/>
      </w:pPr>
      <w:rPr>
        <w:rFonts w:ascii="Courier New" w:hAnsi="Courier New" w:cs="Courier New" w:hint="default"/>
      </w:rPr>
    </w:lvl>
    <w:lvl w:ilvl="5" w:tplc="041B0005" w:tentative="1">
      <w:start w:val="1"/>
      <w:numFmt w:val="bullet"/>
      <w:lvlText w:val=""/>
      <w:lvlJc w:val="left"/>
      <w:pPr>
        <w:ind w:left="4701" w:hanging="360"/>
      </w:pPr>
      <w:rPr>
        <w:rFonts w:ascii="Wingdings" w:hAnsi="Wingdings" w:hint="default"/>
      </w:rPr>
    </w:lvl>
    <w:lvl w:ilvl="6" w:tplc="041B0001" w:tentative="1">
      <w:start w:val="1"/>
      <w:numFmt w:val="bullet"/>
      <w:lvlText w:val=""/>
      <w:lvlJc w:val="left"/>
      <w:pPr>
        <w:ind w:left="5421" w:hanging="360"/>
      </w:pPr>
      <w:rPr>
        <w:rFonts w:ascii="Symbol" w:hAnsi="Symbol" w:hint="default"/>
      </w:rPr>
    </w:lvl>
    <w:lvl w:ilvl="7" w:tplc="041B0003" w:tentative="1">
      <w:start w:val="1"/>
      <w:numFmt w:val="bullet"/>
      <w:lvlText w:val="o"/>
      <w:lvlJc w:val="left"/>
      <w:pPr>
        <w:ind w:left="6141" w:hanging="360"/>
      </w:pPr>
      <w:rPr>
        <w:rFonts w:ascii="Courier New" w:hAnsi="Courier New" w:cs="Courier New" w:hint="default"/>
      </w:rPr>
    </w:lvl>
    <w:lvl w:ilvl="8" w:tplc="041B0005" w:tentative="1">
      <w:start w:val="1"/>
      <w:numFmt w:val="bullet"/>
      <w:lvlText w:val=""/>
      <w:lvlJc w:val="left"/>
      <w:pPr>
        <w:ind w:left="6861" w:hanging="360"/>
      </w:pPr>
      <w:rPr>
        <w:rFonts w:ascii="Wingdings" w:hAnsi="Wingdings" w:hint="default"/>
      </w:rPr>
    </w:lvl>
  </w:abstractNum>
  <w:abstractNum w:abstractNumId="36" w15:restartNumberingAfterBreak="0">
    <w:nsid w:val="224316B8"/>
    <w:multiLevelType w:val="multilevel"/>
    <w:tmpl w:val="0E90092C"/>
    <w:styleLink w:val="tl61"/>
    <w:lvl w:ilvl="0">
      <w:start w:val="26"/>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7"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38" w15:restartNumberingAfterBreak="0">
    <w:nsid w:val="247A1100"/>
    <w:multiLevelType w:val="hybridMultilevel"/>
    <w:tmpl w:val="9C62C72C"/>
    <w:lvl w:ilvl="0" w:tplc="8F901CAE">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39"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288109D0"/>
    <w:multiLevelType w:val="multilevel"/>
    <w:tmpl w:val="5A62B9DA"/>
    <w:lvl w:ilvl="0">
      <w:start w:val="2"/>
      <w:numFmt w:val="decimal"/>
      <w:pStyle w:val="NadpisSP"/>
      <w:lvlText w:val="%1"/>
      <w:lvlJc w:val="left"/>
      <w:pPr>
        <w:tabs>
          <w:tab w:val="num" w:pos="1070"/>
        </w:tabs>
        <w:ind w:left="1070" w:hanging="360"/>
      </w:pPr>
      <w:rPr>
        <w:rFonts w:cs="Times New Roman" w:hint="default"/>
      </w:rPr>
    </w:lvl>
    <w:lvl w:ilvl="1">
      <w:start w:val="1"/>
      <w:numFmt w:val="decimal"/>
      <w:lvlText w:val="%1.%2"/>
      <w:lvlJc w:val="left"/>
      <w:pPr>
        <w:tabs>
          <w:tab w:val="num" w:pos="1277"/>
        </w:tabs>
        <w:ind w:left="1277" w:hanging="567"/>
      </w:pPr>
      <w:rPr>
        <w:rFonts w:ascii="Arial" w:hAnsi="Arial" w:cs="Arial" w:hint="default"/>
      </w:rPr>
    </w:lvl>
    <w:lvl w:ilvl="2">
      <w:start w:val="1"/>
      <w:numFmt w:val="decimal"/>
      <w:lvlText w:val="%1.%2.%3"/>
      <w:lvlJc w:val="left"/>
      <w:pPr>
        <w:tabs>
          <w:tab w:val="num" w:pos="1430"/>
        </w:tabs>
        <w:ind w:left="1430" w:hanging="720"/>
      </w:pPr>
      <w:rPr>
        <w:rFonts w:cs="Times New Roman" w:hint="default"/>
      </w:rPr>
    </w:lvl>
    <w:lvl w:ilvl="3">
      <w:start w:val="1"/>
      <w:numFmt w:val="decimal"/>
      <w:lvlText w:val="%1.%2.%3.%4"/>
      <w:lvlJc w:val="left"/>
      <w:pPr>
        <w:tabs>
          <w:tab w:val="num" w:pos="1430"/>
        </w:tabs>
        <w:ind w:left="1430" w:hanging="720"/>
      </w:pPr>
      <w:rPr>
        <w:rFonts w:cs="Times New Roman" w:hint="default"/>
      </w:rPr>
    </w:lvl>
    <w:lvl w:ilvl="4">
      <w:start w:val="1"/>
      <w:numFmt w:val="decimal"/>
      <w:lvlText w:val="%1.%2.%3.%4.%5"/>
      <w:lvlJc w:val="left"/>
      <w:pPr>
        <w:tabs>
          <w:tab w:val="num" w:pos="1790"/>
        </w:tabs>
        <w:ind w:left="1790"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150"/>
        </w:tabs>
        <w:ind w:left="2150" w:hanging="1440"/>
      </w:pPr>
      <w:rPr>
        <w:rFonts w:cs="Times New Roman" w:hint="default"/>
      </w:rPr>
    </w:lvl>
    <w:lvl w:ilvl="7">
      <w:start w:val="1"/>
      <w:numFmt w:val="decimal"/>
      <w:lvlText w:val="%1.%2.%3.%4.%5.%6.%7.%8"/>
      <w:lvlJc w:val="left"/>
      <w:pPr>
        <w:tabs>
          <w:tab w:val="num" w:pos="2150"/>
        </w:tabs>
        <w:ind w:left="2150" w:hanging="1440"/>
      </w:pPr>
      <w:rPr>
        <w:rFonts w:cs="Times New Roman" w:hint="default"/>
      </w:rPr>
    </w:lvl>
    <w:lvl w:ilvl="8">
      <w:start w:val="1"/>
      <w:numFmt w:val="decimal"/>
      <w:lvlText w:val="%1.%2.%3.%4.%5.%6.%7.%8.%9"/>
      <w:lvlJc w:val="left"/>
      <w:pPr>
        <w:tabs>
          <w:tab w:val="num" w:pos="2510"/>
        </w:tabs>
        <w:ind w:left="2510" w:hanging="1800"/>
      </w:pPr>
      <w:rPr>
        <w:rFonts w:cs="Times New Roman" w:hint="default"/>
      </w:rPr>
    </w:lvl>
  </w:abstractNum>
  <w:abstractNum w:abstractNumId="41" w15:restartNumberingAfterBreak="0">
    <w:nsid w:val="28A878A1"/>
    <w:multiLevelType w:val="multilevel"/>
    <w:tmpl w:val="9E3037BE"/>
    <w:lvl w:ilvl="0">
      <w:start w:val="1"/>
      <w:numFmt w:val="decimal"/>
      <w:lvlText w:val="%1."/>
      <w:lvlJc w:val="left"/>
      <w:pPr>
        <w:tabs>
          <w:tab w:val="num" w:pos="454"/>
        </w:tabs>
        <w:ind w:left="454" w:hanging="454"/>
      </w:pPr>
      <w:rPr>
        <w:rFonts w:cs="Times New Roman" w:hint="default"/>
        <w:b w:val="0"/>
        <w:bCs w:val="0"/>
        <w:color w:val="auto"/>
      </w:rPr>
    </w:lvl>
    <w:lvl w:ilvl="1">
      <w:start w:val="1"/>
      <w:numFmt w:val="decimal"/>
      <w:isLgl/>
      <w:lvlText w:val="%1.%2"/>
      <w:lvlJc w:val="left"/>
      <w:pPr>
        <w:tabs>
          <w:tab w:val="num" w:pos="0"/>
        </w:tabs>
        <w:ind w:left="540" w:hanging="540"/>
      </w:pPr>
      <w:rPr>
        <w:rFonts w:cs="Times New Roman" w:hint="default"/>
        <w:b w:val="0"/>
        <w:color w:val="000000"/>
      </w:rPr>
    </w:lvl>
    <w:lvl w:ilvl="2">
      <w:start w:val="1"/>
      <w:numFmt w:val="decimal"/>
      <w:isLgl/>
      <w:lvlText w:val="%1.%2.%3"/>
      <w:lvlJc w:val="left"/>
      <w:pPr>
        <w:tabs>
          <w:tab w:val="num" w:pos="0"/>
        </w:tabs>
        <w:ind w:left="900" w:hanging="720"/>
      </w:pPr>
      <w:rPr>
        <w:rFonts w:cs="Times New Roman" w:hint="default"/>
        <w:color w:val="000000"/>
      </w:rPr>
    </w:lvl>
    <w:lvl w:ilvl="3">
      <w:start w:val="1"/>
      <w:numFmt w:val="decimalZero"/>
      <w:isLgl/>
      <w:lvlText w:val="%1.%2.%3.%4"/>
      <w:lvlJc w:val="left"/>
      <w:pPr>
        <w:tabs>
          <w:tab w:val="num" w:pos="0"/>
        </w:tabs>
        <w:ind w:left="900" w:hanging="720"/>
      </w:pPr>
      <w:rPr>
        <w:rFonts w:cs="Times New Roman" w:hint="default"/>
        <w:color w:val="000000"/>
      </w:rPr>
    </w:lvl>
    <w:lvl w:ilvl="4">
      <w:start w:val="1"/>
      <w:numFmt w:val="decimal"/>
      <w:isLgl/>
      <w:lvlText w:val="%1.%2.%3.%4.%5"/>
      <w:lvlJc w:val="left"/>
      <w:pPr>
        <w:tabs>
          <w:tab w:val="num" w:pos="0"/>
        </w:tabs>
        <w:ind w:left="1260" w:hanging="1080"/>
      </w:pPr>
      <w:rPr>
        <w:rFonts w:cs="Times New Roman" w:hint="default"/>
        <w:color w:val="000000"/>
      </w:rPr>
    </w:lvl>
    <w:lvl w:ilvl="5">
      <w:start w:val="1"/>
      <w:numFmt w:val="decimal"/>
      <w:isLgl/>
      <w:lvlText w:val="%1.%2.%3.%4.%5.%6"/>
      <w:lvlJc w:val="left"/>
      <w:pPr>
        <w:tabs>
          <w:tab w:val="num" w:pos="0"/>
        </w:tabs>
        <w:ind w:left="1260" w:hanging="1080"/>
      </w:pPr>
      <w:rPr>
        <w:rFonts w:cs="Times New Roman" w:hint="default"/>
        <w:color w:val="000000"/>
      </w:rPr>
    </w:lvl>
    <w:lvl w:ilvl="6">
      <w:start w:val="1"/>
      <w:numFmt w:val="decimal"/>
      <w:isLgl/>
      <w:lvlText w:val="%1.%2.%3.%4.%5.%6.%7"/>
      <w:lvlJc w:val="left"/>
      <w:pPr>
        <w:tabs>
          <w:tab w:val="num" w:pos="0"/>
        </w:tabs>
        <w:ind w:left="1620" w:hanging="1440"/>
      </w:pPr>
      <w:rPr>
        <w:rFonts w:cs="Times New Roman" w:hint="default"/>
        <w:color w:val="000000"/>
      </w:rPr>
    </w:lvl>
    <w:lvl w:ilvl="7">
      <w:start w:val="1"/>
      <w:numFmt w:val="decimal"/>
      <w:isLgl/>
      <w:lvlText w:val="%1.%2.%3.%4.%5.%6.%7.%8"/>
      <w:lvlJc w:val="left"/>
      <w:pPr>
        <w:tabs>
          <w:tab w:val="num" w:pos="0"/>
        </w:tabs>
        <w:ind w:left="1620" w:hanging="1440"/>
      </w:pPr>
      <w:rPr>
        <w:rFonts w:cs="Times New Roman" w:hint="default"/>
        <w:color w:val="000000"/>
      </w:rPr>
    </w:lvl>
    <w:lvl w:ilvl="8">
      <w:start w:val="1"/>
      <w:numFmt w:val="decimal"/>
      <w:isLgl/>
      <w:lvlText w:val="%1.%2.%3.%4.%5.%6.%7.%8.%9"/>
      <w:lvlJc w:val="left"/>
      <w:pPr>
        <w:tabs>
          <w:tab w:val="num" w:pos="0"/>
        </w:tabs>
        <w:ind w:left="1980" w:hanging="1800"/>
      </w:pPr>
      <w:rPr>
        <w:rFonts w:cs="Times New Roman" w:hint="default"/>
        <w:color w:val="000000"/>
      </w:rPr>
    </w:lvl>
  </w:abstractNum>
  <w:abstractNum w:abstractNumId="42" w15:restartNumberingAfterBreak="0">
    <w:nsid w:val="29DF149B"/>
    <w:multiLevelType w:val="multilevel"/>
    <w:tmpl w:val="37CCF2C2"/>
    <w:styleLink w:val="tl83"/>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C36476B"/>
    <w:multiLevelType w:val="hybridMultilevel"/>
    <w:tmpl w:val="C0F0456A"/>
    <w:lvl w:ilvl="0" w:tplc="A28C6666">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4"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5" w15:restartNumberingAfterBreak="0">
    <w:nsid w:val="30903172"/>
    <w:multiLevelType w:val="multilevel"/>
    <w:tmpl w:val="A94437DC"/>
    <w:styleLink w:val="tl22"/>
    <w:lvl w:ilvl="0">
      <w:start w:val="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6" w15:restartNumberingAfterBreak="0">
    <w:nsid w:val="30C95CB8"/>
    <w:multiLevelType w:val="hybridMultilevel"/>
    <w:tmpl w:val="7012D24A"/>
    <w:lvl w:ilvl="0" w:tplc="56264D14">
      <w:start w:val="2"/>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4A3131E"/>
    <w:multiLevelType w:val="multilevel"/>
    <w:tmpl w:val="9E12BCEE"/>
    <w:lvl w:ilvl="0">
      <w:start w:val="1"/>
      <w:numFmt w:val="decimal"/>
      <w:lvlText w:val="%1"/>
      <w:lvlJc w:val="left"/>
      <w:pPr>
        <w:ind w:left="570" w:hanging="570"/>
      </w:pPr>
      <w:rPr>
        <w:rFonts w:hint="default"/>
      </w:rPr>
    </w:lvl>
    <w:lvl w:ilvl="1">
      <w:start w:val="1"/>
      <w:numFmt w:val="decimal"/>
      <w:lvlText w:val="5.%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4D45F57"/>
    <w:multiLevelType w:val="hybridMultilevel"/>
    <w:tmpl w:val="AE687AA8"/>
    <w:lvl w:ilvl="0" w:tplc="BE568B9C">
      <w:numFmt w:val="bullet"/>
      <w:lvlText w:val="-"/>
      <w:lvlJc w:val="left"/>
      <w:pPr>
        <w:ind w:left="1571" w:hanging="360"/>
      </w:pPr>
      <w:rPr>
        <w:rFonts w:ascii="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49" w15:restartNumberingAfterBreak="0">
    <w:nsid w:val="353D3245"/>
    <w:multiLevelType w:val="multilevel"/>
    <w:tmpl w:val="A71EABC6"/>
    <w:lvl w:ilvl="0">
      <w:start w:val="1"/>
      <w:numFmt w:val="decimal"/>
      <w:lvlText w:val="%1"/>
      <w:lvlJc w:val="left"/>
      <w:pPr>
        <w:ind w:left="570" w:hanging="570"/>
      </w:pPr>
      <w:rPr>
        <w:rFonts w:hint="default"/>
      </w:rPr>
    </w:lvl>
    <w:lvl w:ilvl="1">
      <w:start w:val="1"/>
      <w:numFmt w:val="decimal"/>
      <w:lvlText w:val="2.%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5497A8C"/>
    <w:multiLevelType w:val="multilevel"/>
    <w:tmpl w:val="FA042790"/>
    <w:styleLink w:val="HBHOdrkovseznam"/>
    <w:lvl w:ilvl="0">
      <w:start w:val="1"/>
      <w:numFmt w:val="decimal"/>
      <w:lvlText w:val="8.%1"/>
      <w:lvlJc w:val="left"/>
      <w:pPr>
        <w:ind w:left="1353" w:hanging="360"/>
      </w:pPr>
      <w:rPr>
        <w:rFonts w:hint="default"/>
        <w:color w:val="1E3273"/>
      </w:rPr>
    </w:lvl>
    <w:lvl w:ilvl="1">
      <w:start w:val="1"/>
      <w:numFmt w:val="bullet"/>
      <w:lvlText w:val=""/>
      <w:lvlJc w:val="left"/>
      <w:pPr>
        <w:ind w:left="720" w:hanging="360"/>
      </w:pPr>
      <w:rPr>
        <w:rFonts w:ascii="Wingdings" w:hAnsi="Wingdings" w:hint="default"/>
        <w:color w:val="1E3273"/>
      </w:rPr>
    </w:lvl>
    <w:lvl w:ilvl="2">
      <w:start w:val="1"/>
      <w:numFmt w:val="bullet"/>
      <w:lvlText w:val=""/>
      <w:lvlJc w:val="left"/>
      <w:pPr>
        <w:ind w:left="1080" w:hanging="360"/>
      </w:pPr>
      <w:rPr>
        <w:rFonts w:ascii="Wingdings" w:hAnsi="Wingdings" w:hint="default"/>
        <w:color w:val="1E3273"/>
      </w:rPr>
    </w:lvl>
    <w:lvl w:ilvl="3">
      <w:start w:val="1"/>
      <w:numFmt w:val="bullet"/>
      <w:lvlText w:val=""/>
      <w:lvlJc w:val="left"/>
      <w:pPr>
        <w:ind w:left="1440" w:hanging="360"/>
      </w:pPr>
      <w:rPr>
        <w:rFonts w:ascii="Wingdings" w:hAnsi="Wingdings" w:hint="default"/>
        <w:color w:val="1E3273"/>
      </w:rPr>
    </w:lvl>
    <w:lvl w:ilvl="4">
      <w:start w:val="1"/>
      <w:numFmt w:val="bullet"/>
      <w:lvlText w:val=""/>
      <w:lvlJc w:val="left"/>
      <w:pPr>
        <w:ind w:left="1800" w:hanging="360"/>
      </w:pPr>
      <w:rPr>
        <w:rFonts w:ascii="Wingdings" w:hAnsi="Wingdings" w:hint="default"/>
        <w:color w:val="1E3273"/>
      </w:r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51" w15:restartNumberingAfterBreak="0">
    <w:nsid w:val="362D20F5"/>
    <w:multiLevelType w:val="multilevel"/>
    <w:tmpl w:val="52C008CE"/>
    <w:styleLink w:val="tl33"/>
    <w:lvl w:ilvl="0">
      <w:start w:val="28"/>
      <w:numFmt w:val="decimal"/>
      <w:lvlText w:val="%1"/>
      <w:lvlJc w:val="left"/>
      <w:pPr>
        <w:ind w:left="384" w:hanging="384"/>
      </w:pPr>
      <w:rPr>
        <w:rFonts w:hint="default"/>
      </w:rPr>
    </w:lvl>
    <w:lvl w:ilvl="1">
      <w:start w:val="1"/>
      <w:numFmt w:val="decimal"/>
      <w:lvlText w:val="%1.%2"/>
      <w:lvlJc w:val="left"/>
      <w:pPr>
        <w:ind w:left="672" w:hanging="384"/>
      </w:pPr>
      <w:rPr>
        <w:rFonts w:hint="default"/>
        <w:b w:val="0"/>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52" w15:restartNumberingAfterBreak="0">
    <w:nsid w:val="36E22C3A"/>
    <w:multiLevelType w:val="multilevel"/>
    <w:tmpl w:val="C5A830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AAE66A6"/>
    <w:multiLevelType w:val="multilevel"/>
    <w:tmpl w:val="12942736"/>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val="0"/>
      </w:rPr>
    </w:lvl>
    <w:lvl w:ilvl="2">
      <w:start w:val="1"/>
      <w:numFmt w:val="decimal"/>
      <w:lvlText w:val="6.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B9D42B2"/>
    <w:multiLevelType w:val="multilevel"/>
    <w:tmpl w:val="91340EE4"/>
    <w:styleLink w:val="Importovantl13"/>
    <w:lvl w:ilvl="0">
      <w:start w:val="3"/>
      <w:numFmt w:val="decimal"/>
      <w:lvlText w:val="%1"/>
      <w:lvlJc w:val="left"/>
      <w:pPr>
        <w:ind w:left="5889" w:hanging="360"/>
      </w:pPr>
      <w:rPr>
        <w:rFonts w:ascii="Arial" w:hAnsi="Arial" w:cs="Arial" w:hint="default"/>
        <w:b/>
        <w:bCs w:val="0"/>
        <w:i w:val="0"/>
        <w:iCs w:val="0"/>
        <w:caps w:val="0"/>
        <w:smallCaps w:val="0"/>
        <w:strike w:val="0"/>
        <w:dstrike w:val="0"/>
        <w:vanish w:val="0"/>
        <w:color w:val="000000"/>
        <w:spacing w:val="0"/>
        <w:kern w:val="0"/>
        <w:position w:val="0"/>
        <w:u w:val="none"/>
        <w:vertAlign w:val="baseline"/>
        <w:em w:val="none"/>
      </w:rPr>
    </w:lvl>
    <w:lvl w:ilvl="1">
      <w:start w:val="3"/>
      <w:numFmt w:val="decimal"/>
      <w:isLgl/>
      <w:lvlText w:val="%1.%2"/>
      <w:lvlJc w:val="left"/>
      <w:pPr>
        <w:ind w:left="502" w:hanging="360"/>
      </w:pPr>
      <w:rPr>
        <w:rFonts w:hint="default"/>
        <w:b w:val="0"/>
      </w:rPr>
    </w:lvl>
    <w:lvl w:ilvl="2">
      <w:start w:val="1"/>
      <w:numFmt w:val="decimal"/>
      <w:isLgl/>
      <w:lvlText w:val="%1.%2.%3"/>
      <w:lvlJc w:val="left"/>
      <w:pPr>
        <w:ind w:left="1713"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3349"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3BF42E07"/>
    <w:multiLevelType w:val="multilevel"/>
    <w:tmpl w:val="E63C31C2"/>
    <w:styleLink w:val="tl52"/>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56" w15:restartNumberingAfterBreak="0">
    <w:nsid w:val="3C512BA7"/>
    <w:multiLevelType w:val="hybridMultilevel"/>
    <w:tmpl w:val="9D8C94DA"/>
    <w:lvl w:ilvl="0" w:tplc="42528F22">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3EDA01B7"/>
    <w:multiLevelType w:val="multilevel"/>
    <w:tmpl w:val="391072E4"/>
    <w:lvl w:ilvl="0">
      <w:start w:val="1"/>
      <w:numFmt w:val="decimal"/>
      <w:lvlText w:val="%1"/>
      <w:lvlJc w:val="left"/>
      <w:pPr>
        <w:ind w:left="570" w:hanging="570"/>
      </w:pPr>
      <w:rPr>
        <w:rFonts w:hint="default"/>
      </w:rPr>
    </w:lvl>
    <w:lvl w:ilvl="1">
      <w:start w:val="1"/>
      <w:numFmt w:val="decimal"/>
      <w:lvlText w:val="2.%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EF628DF"/>
    <w:multiLevelType w:val="multilevel"/>
    <w:tmpl w:val="BE9E3EE2"/>
    <w:styleLink w:val="tl82"/>
    <w:lvl w:ilvl="0">
      <w:start w:val="8"/>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59" w15:restartNumberingAfterBreak="0">
    <w:nsid w:val="3F5E2E10"/>
    <w:multiLevelType w:val="hybridMultilevel"/>
    <w:tmpl w:val="8E5CD2C8"/>
    <w:lvl w:ilvl="0" w:tplc="041B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26026FC"/>
    <w:multiLevelType w:val="hybridMultilevel"/>
    <w:tmpl w:val="1326E19A"/>
    <w:lvl w:ilvl="0" w:tplc="F54E548C">
      <w:start w:val="1"/>
      <w:numFmt w:val="bullet"/>
      <w:lvlText w:val="-"/>
      <w:lvlJc w:val="left"/>
      <w:pPr>
        <w:ind w:left="1494" w:hanging="360"/>
      </w:pPr>
      <w:rPr>
        <w:rFonts w:ascii="Arial" w:eastAsia="Times New Roman" w:hAnsi="Arial" w:cs="Arial"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61"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62"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63" w15:restartNumberingAfterBreak="0">
    <w:nsid w:val="473A4C61"/>
    <w:multiLevelType w:val="multilevel"/>
    <w:tmpl w:val="CD90A60E"/>
    <w:styleLink w:val="tl23"/>
    <w:lvl w:ilvl="0">
      <w:start w:val="16"/>
      <w:numFmt w:val="decimal"/>
      <w:lvlText w:val="%1"/>
      <w:lvlJc w:val="left"/>
      <w:pPr>
        <w:ind w:left="384" w:hanging="384"/>
      </w:pPr>
      <w:rPr>
        <w:rFonts w:hint="default"/>
      </w:rPr>
    </w:lvl>
    <w:lvl w:ilvl="1">
      <w:start w:val="2"/>
      <w:numFmt w:val="decimal"/>
      <w:lvlText w:val="%1.%2"/>
      <w:lvlJc w:val="left"/>
      <w:pPr>
        <w:ind w:left="672" w:hanging="384"/>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64"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5"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6" w15:restartNumberingAfterBreak="0">
    <w:nsid w:val="48C440BE"/>
    <w:multiLevelType w:val="multilevel"/>
    <w:tmpl w:val="C870F718"/>
    <w:styleLink w:val="Style12"/>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7"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68" w15:restartNumberingAfterBreak="0">
    <w:nsid w:val="4A304F6F"/>
    <w:multiLevelType w:val="multilevel"/>
    <w:tmpl w:val="019AE37E"/>
    <w:lvl w:ilvl="0">
      <w:start w:val="1"/>
      <w:numFmt w:val="decimal"/>
      <w:lvlText w:val="%1."/>
      <w:lvlJc w:val="left"/>
      <w:pPr>
        <w:tabs>
          <w:tab w:val="num" w:pos="738"/>
        </w:tabs>
        <w:ind w:left="738" w:hanging="454"/>
      </w:pPr>
      <w:rPr>
        <w:rFonts w:cs="Times New Roman" w:hint="default"/>
        <w:b/>
        <w:bCs/>
        <w:i w:val="0"/>
        <w:iCs w:val="0"/>
        <w:color w:val="auto"/>
      </w:rPr>
    </w:lvl>
    <w:lvl w:ilvl="1">
      <w:start w:val="4"/>
      <w:numFmt w:val="decimal"/>
      <w:isLgl/>
      <w:lvlText w:val="%1.%2"/>
      <w:lvlJc w:val="left"/>
      <w:pPr>
        <w:tabs>
          <w:tab w:val="num" w:pos="284"/>
        </w:tabs>
        <w:ind w:left="824" w:hanging="360"/>
      </w:pPr>
      <w:rPr>
        <w:rFonts w:cs="Times New Roman" w:hint="default"/>
        <w:color w:val="000000"/>
      </w:rPr>
    </w:lvl>
    <w:lvl w:ilvl="2">
      <w:start w:val="1"/>
      <w:numFmt w:val="decimal"/>
      <w:isLgl/>
      <w:lvlText w:val="%1.%2.%3"/>
      <w:lvlJc w:val="left"/>
      <w:pPr>
        <w:tabs>
          <w:tab w:val="num" w:pos="284"/>
        </w:tabs>
        <w:ind w:left="1184" w:hanging="720"/>
      </w:pPr>
      <w:rPr>
        <w:rFonts w:cs="Times New Roman" w:hint="default"/>
        <w:color w:val="000000"/>
      </w:rPr>
    </w:lvl>
    <w:lvl w:ilvl="3">
      <w:start w:val="1"/>
      <w:numFmt w:val="decimalZero"/>
      <w:isLgl/>
      <w:lvlText w:val="%1.%2.%3.%4"/>
      <w:lvlJc w:val="left"/>
      <w:pPr>
        <w:tabs>
          <w:tab w:val="num" w:pos="284"/>
        </w:tabs>
        <w:ind w:left="1184" w:hanging="720"/>
      </w:pPr>
      <w:rPr>
        <w:rFonts w:cs="Times New Roman" w:hint="default"/>
        <w:color w:val="000000"/>
      </w:rPr>
    </w:lvl>
    <w:lvl w:ilvl="4">
      <w:start w:val="1"/>
      <w:numFmt w:val="decimal"/>
      <w:isLgl/>
      <w:lvlText w:val="%1.%2.%3.%4.%5"/>
      <w:lvlJc w:val="left"/>
      <w:pPr>
        <w:tabs>
          <w:tab w:val="num" w:pos="284"/>
        </w:tabs>
        <w:ind w:left="1544" w:hanging="1080"/>
      </w:pPr>
      <w:rPr>
        <w:rFonts w:cs="Times New Roman" w:hint="default"/>
        <w:color w:val="000000"/>
      </w:rPr>
    </w:lvl>
    <w:lvl w:ilvl="5">
      <w:start w:val="1"/>
      <w:numFmt w:val="decimal"/>
      <w:isLgl/>
      <w:lvlText w:val="%1.%2.%3.%4.%5.%6"/>
      <w:lvlJc w:val="left"/>
      <w:pPr>
        <w:tabs>
          <w:tab w:val="num" w:pos="284"/>
        </w:tabs>
        <w:ind w:left="1544" w:hanging="1080"/>
      </w:pPr>
      <w:rPr>
        <w:rFonts w:cs="Times New Roman" w:hint="default"/>
        <w:color w:val="000000"/>
      </w:rPr>
    </w:lvl>
    <w:lvl w:ilvl="6">
      <w:start w:val="1"/>
      <w:numFmt w:val="decimal"/>
      <w:isLgl/>
      <w:lvlText w:val="%1.%2.%3.%4.%5.%6.%7"/>
      <w:lvlJc w:val="left"/>
      <w:pPr>
        <w:tabs>
          <w:tab w:val="num" w:pos="284"/>
        </w:tabs>
        <w:ind w:left="1904" w:hanging="1440"/>
      </w:pPr>
      <w:rPr>
        <w:rFonts w:cs="Times New Roman" w:hint="default"/>
        <w:color w:val="000000"/>
      </w:rPr>
    </w:lvl>
    <w:lvl w:ilvl="7">
      <w:start w:val="1"/>
      <w:numFmt w:val="decimal"/>
      <w:isLgl/>
      <w:lvlText w:val="%1.%2.%3.%4.%5.%6.%7.%8"/>
      <w:lvlJc w:val="left"/>
      <w:pPr>
        <w:tabs>
          <w:tab w:val="num" w:pos="284"/>
        </w:tabs>
        <w:ind w:left="1904" w:hanging="1440"/>
      </w:pPr>
      <w:rPr>
        <w:rFonts w:cs="Times New Roman" w:hint="default"/>
        <w:color w:val="000000"/>
      </w:rPr>
    </w:lvl>
    <w:lvl w:ilvl="8">
      <w:start w:val="1"/>
      <w:numFmt w:val="decimal"/>
      <w:isLgl/>
      <w:lvlText w:val="%1.%2.%3.%4.%5.%6.%7.%8.%9"/>
      <w:lvlJc w:val="left"/>
      <w:pPr>
        <w:tabs>
          <w:tab w:val="num" w:pos="284"/>
        </w:tabs>
        <w:ind w:left="2264" w:hanging="1800"/>
      </w:pPr>
      <w:rPr>
        <w:rFonts w:cs="Times New Roman" w:hint="default"/>
        <w:color w:val="000000"/>
      </w:rPr>
    </w:lvl>
  </w:abstractNum>
  <w:abstractNum w:abstractNumId="69" w15:restartNumberingAfterBreak="0">
    <w:nsid w:val="4AE50AF0"/>
    <w:multiLevelType w:val="multilevel"/>
    <w:tmpl w:val="C9569C7E"/>
    <w:styleLink w:val="Style421"/>
    <w:lvl w:ilvl="0">
      <w:start w:val="15"/>
      <w:numFmt w:val="decimal"/>
      <w:lvlText w:val="%1"/>
      <w:lvlJc w:val="left"/>
      <w:pPr>
        <w:ind w:left="552" w:hanging="552"/>
      </w:pPr>
      <w:rPr>
        <w:rFonts w:cstheme="minorHAnsi" w:hint="default"/>
      </w:rPr>
    </w:lvl>
    <w:lvl w:ilvl="1">
      <w:start w:val="9"/>
      <w:numFmt w:val="decimal"/>
      <w:lvlText w:val="%1.%2"/>
      <w:lvlJc w:val="left"/>
      <w:pPr>
        <w:ind w:left="552" w:hanging="552"/>
      </w:pPr>
      <w:rPr>
        <w:rFonts w:cstheme="minorHAnsi" w:hint="default"/>
      </w:rPr>
    </w:lvl>
    <w:lvl w:ilvl="2">
      <w:start w:val="1"/>
      <w:numFmt w:val="decimal"/>
      <w:lvlText w:val="%1.%2.%3"/>
      <w:lvlJc w:val="left"/>
      <w:pPr>
        <w:ind w:left="1146"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440" w:hanging="1440"/>
      </w:pPr>
      <w:rPr>
        <w:rFonts w:cstheme="minorHAnsi" w:hint="default"/>
      </w:rPr>
    </w:lvl>
  </w:abstractNum>
  <w:abstractNum w:abstractNumId="70" w15:restartNumberingAfterBreak="0">
    <w:nsid w:val="4AF13A1F"/>
    <w:multiLevelType w:val="hybridMultilevel"/>
    <w:tmpl w:val="C2782472"/>
    <w:lvl w:ilvl="0" w:tplc="8D068D5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4E1C4075"/>
    <w:multiLevelType w:val="multilevel"/>
    <w:tmpl w:val="7ECE1B52"/>
    <w:styleLink w:val="tl32"/>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72" w15:restartNumberingAfterBreak="0">
    <w:nsid w:val="4E7C2D20"/>
    <w:multiLevelType w:val="multilevel"/>
    <w:tmpl w:val="16C4C224"/>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val="0"/>
      </w:rPr>
    </w:lvl>
    <w:lvl w:ilvl="2">
      <w:start w:val="1"/>
      <w:numFmt w:val="decimal"/>
      <w:lvlText w:val="8.8.%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51945912"/>
    <w:multiLevelType w:val="multilevel"/>
    <w:tmpl w:val="E3BC57FA"/>
    <w:styleLink w:val="tl5"/>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54451110"/>
    <w:multiLevelType w:val="multilevel"/>
    <w:tmpl w:val="9E7ED98E"/>
    <w:styleLink w:val="DPNumberingSlovakarticle3"/>
    <w:lvl w:ilvl="0">
      <w:start w:val="3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5"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6" w15:restartNumberingAfterBreak="0">
    <w:nsid w:val="57314A17"/>
    <w:multiLevelType w:val="multilevel"/>
    <w:tmpl w:val="1350473E"/>
    <w:styleLink w:val="Style521"/>
    <w:lvl w:ilvl="0">
      <w:start w:val="7"/>
      <w:numFmt w:val="decimal"/>
      <w:lvlText w:val="%1"/>
      <w:lvlJc w:val="left"/>
      <w:pPr>
        <w:ind w:left="720" w:hanging="360"/>
      </w:pPr>
      <w:rPr>
        <w:rFonts w:hint="default"/>
      </w:rPr>
    </w:lvl>
    <w:lvl w:ilvl="1">
      <w:start w:val="1"/>
      <w:numFmt w:val="decimal"/>
      <w:isLgl/>
      <w:lvlText w:val="16.%2"/>
      <w:lvlJc w:val="left"/>
      <w:pPr>
        <w:ind w:left="3763"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7"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8" w15:restartNumberingAfterBreak="0">
    <w:nsid w:val="5A972183"/>
    <w:multiLevelType w:val="multilevel"/>
    <w:tmpl w:val="81A62104"/>
    <w:lvl w:ilvl="0">
      <w:start w:val="1"/>
      <w:numFmt w:val="decimal"/>
      <w:lvlText w:val="%1"/>
      <w:lvlJc w:val="left"/>
      <w:pPr>
        <w:ind w:left="570" w:hanging="570"/>
      </w:pPr>
      <w:rPr>
        <w:rFonts w:hint="default"/>
      </w:rPr>
    </w:lvl>
    <w:lvl w:ilvl="1">
      <w:start w:val="1"/>
      <w:numFmt w:val="decimal"/>
      <w:lvlText w:val="6.%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5E081637"/>
    <w:multiLevelType w:val="multilevel"/>
    <w:tmpl w:val="7C261DB8"/>
    <w:styleLink w:val="tl211"/>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5FBF5F77"/>
    <w:multiLevelType w:val="multilevel"/>
    <w:tmpl w:val="3ECEEC00"/>
    <w:styleLink w:val="tl21"/>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Arial" w:hint="default"/>
        <w:b w:val="0"/>
        <w:bCs w:val="0"/>
        <w:color w:val="000000"/>
        <w:sz w:val="20"/>
        <w:szCs w:val="20"/>
      </w:rPr>
    </w:lvl>
    <w:lvl w:ilvl="2">
      <w:start w:val="1"/>
      <w:numFmt w:val="decimal"/>
      <w:lvlText w:val="%1.%2.%3"/>
      <w:lvlJc w:val="left"/>
      <w:pPr>
        <w:tabs>
          <w:tab w:val="num" w:pos="720"/>
        </w:tabs>
        <w:ind w:left="720" w:hanging="720"/>
      </w:pPr>
      <w:rPr>
        <w:rFonts w:ascii="Times New Roman" w:hAnsi="Times New Roman" w:cs="Times New Roman" w:hint="default"/>
        <w:b w:val="0"/>
        <w:bCs w:val="0"/>
        <w:color w:val="auto"/>
        <w:sz w:val="24"/>
        <w:szCs w:val="24"/>
      </w:rPr>
    </w:lvl>
    <w:lvl w:ilvl="3">
      <w:start w:val="1"/>
      <w:numFmt w:val="decimal"/>
      <w:lvlText w:val="%1.%2.%3.%4"/>
      <w:lvlJc w:val="left"/>
      <w:pPr>
        <w:tabs>
          <w:tab w:val="num" w:pos="720"/>
        </w:tabs>
        <w:ind w:left="720" w:hanging="720"/>
      </w:pPr>
      <w:rPr>
        <w:rFonts w:ascii="Times New Roman" w:hAnsi="Times New Roman" w:cs="Times New Roman" w:hint="default"/>
        <w:b w:val="0"/>
        <w:bCs w:val="0"/>
        <w:color w:val="auto"/>
        <w:sz w:val="24"/>
        <w:szCs w:val="24"/>
      </w:rPr>
    </w:lvl>
    <w:lvl w:ilvl="4">
      <w:start w:val="1"/>
      <w:numFmt w:val="decimal"/>
      <w:lvlText w:val="%1.%2.%3.%4.%5"/>
      <w:lvlJc w:val="left"/>
      <w:pPr>
        <w:tabs>
          <w:tab w:val="num" w:pos="1080"/>
        </w:tabs>
        <w:ind w:left="1080" w:hanging="1080"/>
      </w:pPr>
      <w:rPr>
        <w:rFonts w:ascii="Times New Roman" w:hAnsi="Times New Roman" w:cs="Times New Roman" w:hint="default"/>
        <w:b w:val="0"/>
        <w:bCs w:val="0"/>
        <w:color w:val="auto"/>
        <w:sz w:val="24"/>
        <w:szCs w:val="24"/>
      </w:rPr>
    </w:lvl>
    <w:lvl w:ilvl="5">
      <w:start w:val="1"/>
      <w:numFmt w:val="decimal"/>
      <w:lvlText w:val="%1.%2.%3.%4.%5.%6"/>
      <w:lvlJc w:val="left"/>
      <w:pPr>
        <w:tabs>
          <w:tab w:val="num" w:pos="1080"/>
        </w:tabs>
        <w:ind w:left="1080" w:hanging="1080"/>
      </w:pPr>
      <w:rPr>
        <w:rFonts w:ascii="Times New Roman" w:hAnsi="Times New Roman" w:cs="Times New Roman" w:hint="default"/>
        <w:b w:val="0"/>
        <w:bCs w:val="0"/>
        <w:color w:val="auto"/>
        <w:sz w:val="24"/>
        <w:szCs w:val="24"/>
      </w:rPr>
    </w:lvl>
    <w:lvl w:ilvl="6">
      <w:start w:val="1"/>
      <w:numFmt w:val="decimal"/>
      <w:lvlText w:val="%1.%2.%3.%4.%5.%6.%7"/>
      <w:lvlJc w:val="left"/>
      <w:pPr>
        <w:tabs>
          <w:tab w:val="num" w:pos="1440"/>
        </w:tabs>
        <w:ind w:left="1440" w:hanging="1440"/>
      </w:pPr>
      <w:rPr>
        <w:rFonts w:ascii="Times New Roman" w:hAnsi="Times New Roman" w:cs="Times New Roman" w:hint="default"/>
        <w:b w:val="0"/>
        <w:bCs w:val="0"/>
        <w:color w:val="auto"/>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val="0"/>
        <w:bCs w:val="0"/>
        <w:color w:val="auto"/>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b w:val="0"/>
        <w:bCs w:val="0"/>
        <w:color w:val="auto"/>
        <w:sz w:val="24"/>
        <w:szCs w:val="24"/>
      </w:rPr>
    </w:lvl>
  </w:abstractNum>
  <w:abstractNum w:abstractNumId="81" w15:restartNumberingAfterBreak="0">
    <w:nsid w:val="61704A0F"/>
    <w:multiLevelType w:val="multilevel"/>
    <w:tmpl w:val="5F9C6C7C"/>
    <w:lvl w:ilvl="0">
      <w:start w:val="1"/>
      <w:numFmt w:val="decimal"/>
      <w:lvlText w:val="%1"/>
      <w:lvlJc w:val="left"/>
      <w:pPr>
        <w:ind w:left="570" w:hanging="570"/>
      </w:pPr>
      <w:rPr>
        <w:rFonts w:hint="default"/>
      </w:rPr>
    </w:lvl>
    <w:lvl w:ilvl="1">
      <w:start w:val="1"/>
      <w:numFmt w:val="decimal"/>
      <w:lvlText w:val="3.%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625C3B06"/>
    <w:multiLevelType w:val="hybridMultilevel"/>
    <w:tmpl w:val="BD54DAF6"/>
    <w:styleLink w:val="tl63"/>
    <w:lvl w:ilvl="0" w:tplc="D73001D0">
      <w:start w:val="1"/>
      <w:numFmt w:val="bullet"/>
      <w:pStyle w:val="Popis1"/>
      <w:lvlText w:val="|"/>
      <w:lvlJc w:val="left"/>
      <w:pPr>
        <w:ind w:left="303" w:hanging="360"/>
      </w:pPr>
      <w:rPr>
        <w:rFonts w:ascii="Arial" w:hAnsi="Arial" w:cs="Arial" w:hint="default"/>
        <w:b w:val="0"/>
        <w:i w:val="0"/>
        <w:color w:val="EB1419"/>
        <w:w w:val="65"/>
        <w:sz w:val="22"/>
      </w:rPr>
    </w:lvl>
    <w:lvl w:ilvl="1" w:tplc="D96EFF98" w:tentative="1">
      <w:start w:val="1"/>
      <w:numFmt w:val="bullet"/>
      <w:lvlText w:val="o"/>
      <w:lvlJc w:val="left"/>
      <w:pPr>
        <w:ind w:left="1610" w:hanging="360"/>
      </w:pPr>
      <w:rPr>
        <w:rFonts w:ascii="Courier New" w:hAnsi="Courier New" w:cs="Courier New" w:hint="default"/>
      </w:rPr>
    </w:lvl>
    <w:lvl w:ilvl="2" w:tplc="316C615E" w:tentative="1">
      <w:start w:val="1"/>
      <w:numFmt w:val="bullet"/>
      <w:lvlText w:val=""/>
      <w:lvlJc w:val="left"/>
      <w:pPr>
        <w:ind w:left="2330" w:hanging="360"/>
      </w:pPr>
      <w:rPr>
        <w:rFonts w:ascii="Wingdings" w:hAnsi="Wingdings" w:hint="default"/>
      </w:rPr>
    </w:lvl>
    <w:lvl w:ilvl="3" w:tplc="A77CAB26" w:tentative="1">
      <w:start w:val="1"/>
      <w:numFmt w:val="bullet"/>
      <w:lvlText w:val=""/>
      <w:lvlJc w:val="left"/>
      <w:pPr>
        <w:ind w:left="3050" w:hanging="360"/>
      </w:pPr>
      <w:rPr>
        <w:rFonts w:ascii="Symbol" w:hAnsi="Symbol" w:hint="default"/>
      </w:rPr>
    </w:lvl>
    <w:lvl w:ilvl="4" w:tplc="3C20E1EE" w:tentative="1">
      <w:start w:val="1"/>
      <w:numFmt w:val="bullet"/>
      <w:lvlText w:val="o"/>
      <w:lvlJc w:val="left"/>
      <w:pPr>
        <w:ind w:left="3770" w:hanging="360"/>
      </w:pPr>
      <w:rPr>
        <w:rFonts w:ascii="Courier New" w:hAnsi="Courier New" w:cs="Courier New" w:hint="default"/>
      </w:rPr>
    </w:lvl>
    <w:lvl w:ilvl="5" w:tplc="018A7628" w:tentative="1">
      <w:start w:val="1"/>
      <w:numFmt w:val="bullet"/>
      <w:lvlText w:val=""/>
      <w:lvlJc w:val="left"/>
      <w:pPr>
        <w:ind w:left="4490" w:hanging="360"/>
      </w:pPr>
      <w:rPr>
        <w:rFonts w:ascii="Wingdings" w:hAnsi="Wingdings" w:hint="default"/>
      </w:rPr>
    </w:lvl>
    <w:lvl w:ilvl="6" w:tplc="716492F6" w:tentative="1">
      <w:start w:val="1"/>
      <w:numFmt w:val="bullet"/>
      <w:lvlText w:val=""/>
      <w:lvlJc w:val="left"/>
      <w:pPr>
        <w:ind w:left="5210" w:hanging="360"/>
      </w:pPr>
      <w:rPr>
        <w:rFonts w:ascii="Symbol" w:hAnsi="Symbol" w:hint="default"/>
      </w:rPr>
    </w:lvl>
    <w:lvl w:ilvl="7" w:tplc="81AE7DE4" w:tentative="1">
      <w:start w:val="1"/>
      <w:numFmt w:val="bullet"/>
      <w:lvlText w:val="o"/>
      <w:lvlJc w:val="left"/>
      <w:pPr>
        <w:ind w:left="5930" w:hanging="360"/>
      </w:pPr>
      <w:rPr>
        <w:rFonts w:ascii="Courier New" w:hAnsi="Courier New" w:cs="Courier New" w:hint="default"/>
      </w:rPr>
    </w:lvl>
    <w:lvl w:ilvl="8" w:tplc="F42E157E" w:tentative="1">
      <w:start w:val="1"/>
      <w:numFmt w:val="bullet"/>
      <w:lvlText w:val=""/>
      <w:lvlJc w:val="left"/>
      <w:pPr>
        <w:ind w:left="6650" w:hanging="360"/>
      </w:pPr>
      <w:rPr>
        <w:rFonts w:ascii="Wingdings" w:hAnsi="Wingdings" w:hint="default"/>
      </w:rPr>
    </w:lvl>
  </w:abstractNum>
  <w:abstractNum w:abstractNumId="83" w15:restartNumberingAfterBreak="0">
    <w:nsid w:val="63CA0311"/>
    <w:multiLevelType w:val="hybridMultilevel"/>
    <w:tmpl w:val="A8D22720"/>
    <w:lvl w:ilvl="0" w:tplc="34A89C4C">
      <w:start w:val="1"/>
      <w:numFmt w:val="decimal"/>
      <w:lvlText w:val="%1."/>
      <w:lvlJc w:val="left"/>
      <w:pPr>
        <w:ind w:left="720" w:hanging="360"/>
      </w:pPr>
      <w:rPr>
        <w:rFonts w:hint="default"/>
      </w:rPr>
    </w:lvl>
    <w:lvl w:ilvl="1" w:tplc="6B5E6B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67859D4"/>
    <w:multiLevelType w:val="hybridMultilevel"/>
    <w:tmpl w:val="AF1C5BEE"/>
    <w:styleLink w:val="DPNumberingSlovakarticle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5" w15:restartNumberingAfterBreak="0">
    <w:nsid w:val="67AE5A08"/>
    <w:multiLevelType w:val="multilevel"/>
    <w:tmpl w:val="05222724"/>
    <w:lvl w:ilvl="0">
      <w:start w:val="1"/>
      <w:numFmt w:val="decimal"/>
      <w:lvlText w:val="%1"/>
      <w:lvlJc w:val="left"/>
      <w:pPr>
        <w:ind w:left="570" w:hanging="570"/>
      </w:pPr>
      <w:rPr>
        <w:rFonts w:hint="default"/>
      </w:rPr>
    </w:lvl>
    <w:lvl w:ilvl="1">
      <w:start w:val="1"/>
      <w:numFmt w:val="decimal"/>
      <w:lvlText w:val="3.%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67E57A5E"/>
    <w:multiLevelType w:val="multilevel"/>
    <w:tmpl w:val="9BBC193C"/>
    <w:styleLink w:val="Style321"/>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8" w15:restartNumberingAfterBreak="0">
    <w:nsid w:val="6BFC0321"/>
    <w:multiLevelType w:val="multilevel"/>
    <w:tmpl w:val="59E2A496"/>
    <w:lvl w:ilvl="0">
      <w:start w:val="1"/>
      <w:numFmt w:val="decimal"/>
      <w:lvlText w:val="%1"/>
      <w:lvlJc w:val="left"/>
      <w:pPr>
        <w:ind w:left="570" w:hanging="570"/>
      </w:pPr>
      <w:rPr>
        <w:rFonts w:hint="default"/>
      </w:rPr>
    </w:lvl>
    <w:lvl w:ilvl="1">
      <w:start w:val="1"/>
      <w:numFmt w:val="decimal"/>
      <w:lvlText w:val="8.%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6C0C5481"/>
    <w:multiLevelType w:val="multilevel"/>
    <w:tmpl w:val="C9E03CD8"/>
    <w:styleLink w:val="Style22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90" w15:restartNumberingAfterBreak="0">
    <w:nsid w:val="6EDF3996"/>
    <w:multiLevelType w:val="multilevel"/>
    <w:tmpl w:val="041B001D"/>
    <w:styleLink w:val="tl1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1" w15:restartNumberingAfterBreak="0">
    <w:nsid w:val="70D55918"/>
    <w:multiLevelType w:val="multilevel"/>
    <w:tmpl w:val="E63C31C2"/>
    <w:styleLink w:val="tl62"/>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92" w15:restartNumberingAfterBreak="0">
    <w:nsid w:val="70E37888"/>
    <w:multiLevelType w:val="hybridMultilevel"/>
    <w:tmpl w:val="8B14F0BC"/>
    <w:lvl w:ilvl="0" w:tplc="2EEEC77C">
      <w:start w:val="1"/>
      <w:numFmt w:val="upperLetter"/>
      <w:pStyle w:val="Nadpis1"/>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93" w15:restartNumberingAfterBreak="0">
    <w:nsid w:val="72591D48"/>
    <w:multiLevelType w:val="hybridMultilevel"/>
    <w:tmpl w:val="B16865F6"/>
    <w:lvl w:ilvl="0" w:tplc="48DEFA08">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72B42C99"/>
    <w:multiLevelType w:val="multilevel"/>
    <w:tmpl w:val="F822D004"/>
    <w:styleLink w:val="tl53"/>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15:restartNumberingAfterBreak="0">
    <w:nsid w:val="73165247"/>
    <w:multiLevelType w:val="multilevel"/>
    <w:tmpl w:val="CD76C088"/>
    <w:lvl w:ilvl="0">
      <w:start w:val="1"/>
      <w:numFmt w:val="decimal"/>
      <w:lvlText w:val="%1"/>
      <w:lvlJc w:val="left"/>
      <w:pPr>
        <w:ind w:left="570" w:hanging="570"/>
      </w:pPr>
      <w:rPr>
        <w:rFonts w:hint="default"/>
      </w:rPr>
    </w:lvl>
    <w:lvl w:ilvl="1">
      <w:start w:val="1"/>
      <w:numFmt w:val="decimal"/>
      <w:lvlText w:val="4.%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76B84051"/>
    <w:multiLevelType w:val="multilevel"/>
    <w:tmpl w:val="BF443352"/>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97"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98" w15:restartNumberingAfterBreak="0">
    <w:nsid w:val="77BF3163"/>
    <w:multiLevelType w:val="multilevel"/>
    <w:tmpl w:val="ACEE9598"/>
    <w:styleLink w:val="tl41"/>
    <w:lvl w:ilvl="0">
      <w:start w:val="23"/>
      <w:numFmt w:val="decimal"/>
      <w:lvlText w:val="%1"/>
      <w:lvlJc w:val="left"/>
      <w:pPr>
        <w:ind w:left="928" w:hanging="360"/>
      </w:pPr>
      <w:rPr>
        <w:rFonts w:hint="default"/>
        <w:color w:val="auto"/>
      </w:rPr>
    </w:lvl>
    <w:lvl w:ilvl="1">
      <w:start w:val="1"/>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99" w15:restartNumberingAfterBreak="0">
    <w:nsid w:val="792C54B4"/>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0" w15:restartNumberingAfterBreak="0">
    <w:nsid w:val="795F0014"/>
    <w:multiLevelType w:val="multilevel"/>
    <w:tmpl w:val="D16E04F4"/>
    <w:styleLink w:val="tl8"/>
    <w:lvl w:ilvl="0">
      <w:start w:val="10"/>
      <w:numFmt w:val="decimal"/>
      <w:lvlText w:val="%1."/>
      <w:lvlJc w:val="left"/>
      <w:pPr>
        <w:ind w:left="360" w:hanging="360"/>
      </w:pPr>
      <w:rPr>
        <w:rFonts w:hint="default"/>
      </w:rPr>
    </w:lvl>
    <w:lvl w:ilvl="1">
      <w:start w:val="1"/>
      <w:numFmt w:val="decimal"/>
      <w:lvlText w:val="10.%2"/>
      <w:lvlJc w:val="left"/>
      <w:pPr>
        <w:ind w:left="792" w:hanging="432"/>
      </w:pPr>
      <w:rPr>
        <w:rFonts w:hint="default"/>
        <w:i w:val="0"/>
      </w:rPr>
    </w:lvl>
    <w:lvl w:ilvl="2">
      <w:start w:val="10"/>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79F1635B"/>
    <w:multiLevelType w:val="hybridMultilevel"/>
    <w:tmpl w:val="EACACEA8"/>
    <w:lvl w:ilvl="0" w:tplc="041B0001">
      <w:start w:val="1"/>
      <w:numFmt w:val="bullet"/>
      <w:lvlText w:val=""/>
      <w:lvlJc w:val="left"/>
      <w:pPr>
        <w:ind w:left="1353" w:hanging="360"/>
      </w:pPr>
      <w:rPr>
        <w:rFonts w:ascii="Symbol" w:hAnsi="Symbol" w:hint="default"/>
      </w:rPr>
    </w:lvl>
    <w:lvl w:ilvl="1" w:tplc="041B0003" w:tentative="1">
      <w:start w:val="1"/>
      <w:numFmt w:val="bullet"/>
      <w:lvlText w:val="o"/>
      <w:lvlJc w:val="left"/>
      <w:pPr>
        <w:ind w:left="2292" w:hanging="360"/>
      </w:pPr>
      <w:rPr>
        <w:rFonts w:ascii="Courier New" w:hAnsi="Courier New" w:cs="Courier New" w:hint="default"/>
      </w:rPr>
    </w:lvl>
    <w:lvl w:ilvl="2" w:tplc="041B0005" w:tentative="1">
      <w:start w:val="1"/>
      <w:numFmt w:val="bullet"/>
      <w:lvlText w:val=""/>
      <w:lvlJc w:val="left"/>
      <w:pPr>
        <w:ind w:left="3012" w:hanging="360"/>
      </w:pPr>
      <w:rPr>
        <w:rFonts w:ascii="Wingdings" w:hAnsi="Wingdings" w:hint="default"/>
      </w:rPr>
    </w:lvl>
    <w:lvl w:ilvl="3" w:tplc="041B0001" w:tentative="1">
      <w:start w:val="1"/>
      <w:numFmt w:val="bullet"/>
      <w:lvlText w:val=""/>
      <w:lvlJc w:val="left"/>
      <w:pPr>
        <w:ind w:left="3732" w:hanging="360"/>
      </w:pPr>
      <w:rPr>
        <w:rFonts w:ascii="Symbol" w:hAnsi="Symbol" w:hint="default"/>
      </w:rPr>
    </w:lvl>
    <w:lvl w:ilvl="4" w:tplc="041B0003" w:tentative="1">
      <w:start w:val="1"/>
      <w:numFmt w:val="bullet"/>
      <w:lvlText w:val="o"/>
      <w:lvlJc w:val="left"/>
      <w:pPr>
        <w:ind w:left="4452" w:hanging="360"/>
      </w:pPr>
      <w:rPr>
        <w:rFonts w:ascii="Courier New" w:hAnsi="Courier New" w:cs="Courier New" w:hint="default"/>
      </w:rPr>
    </w:lvl>
    <w:lvl w:ilvl="5" w:tplc="041B0005" w:tentative="1">
      <w:start w:val="1"/>
      <w:numFmt w:val="bullet"/>
      <w:lvlText w:val=""/>
      <w:lvlJc w:val="left"/>
      <w:pPr>
        <w:ind w:left="5172" w:hanging="360"/>
      </w:pPr>
      <w:rPr>
        <w:rFonts w:ascii="Wingdings" w:hAnsi="Wingdings" w:hint="default"/>
      </w:rPr>
    </w:lvl>
    <w:lvl w:ilvl="6" w:tplc="041B0001" w:tentative="1">
      <w:start w:val="1"/>
      <w:numFmt w:val="bullet"/>
      <w:lvlText w:val=""/>
      <w:lvlJc w:val="left"/>
      <w:pPr>
        <w:ind w:left="5892" w:hanging="360"/>
      </w:pPr>
      <w:rPr>
        <w:rFonts w:ascii="Symbol" w:hAnsi="Symbol" w:hint="default"/>
      </w:rPr>
    </w:lvl>
    <w:lvl w:ilvl="7" w:tplc="041B0003" w:tentative="1">
      <w:start w:val="1"/>
      <w:numFmt w:val="bullet"/>
      <w:lvlText w:val="o"/>
      <w:lvlJc w:val="left"/>
      <w:pPr>
        <w:ind w:left="6612" w:hanging="360"/>
      </w:pPr>
      <w:rPr>
        <w:rFonts w:ascii="Courier New" w:hAnsi="Courier New" w:cs="Courier New" w:hint="default"/>
      </w:rPr>
    </w:lvl>
    <w:lvl w:ilvl="8" w:tplc="041B0005" w:tentative="1">
      <w:start w:val="1"/>
      <w:numFmt w:val="bullet"/>
      <w:lvlText w:val=""/>
      <w:lvlJc w:val="left"/>
      <w:pPr>
        <w:ind w:left="7332" w:hanging="360"/>
      </w:pPr>
      <w:rPr>
        <w:rFonts w:ascii="Wingdings" w:hAnsi="Wingdings" w:hint="default"/>
      </w:rPr>
    </w:lvl>
  </w:abstractNum>
  <w:abstractNum w:abstractNumId="102" w15:restartNumberingAfterBreak="0">
    <w:nsid w:val="7A427D69"/>
    <w:multiLevelType w:val="multilevel"/>
    <w:tmpl w:val="B526291A"/>
    <w:styleLink w:val="tl42"/>
    <w:lvl w:ilvl="0">
      <w:start w:val="8"/>
      <w:numFmt w:val="decimal"/>
      <w:lvlText w:val="%1"/>
      <w:lvlJc w:val="left"/>
      <w:pPr>
        <w:ind w:left="444" w:hanging="444"/>
      </w:pPr>
      <w:rPr>
        <w:rFonts w:eastAsia="Calibri" w:hint="default"/>
        <w:b w:val="0"/>
        <w:color w:val="auto"/>
      </w:rPr>
    </w:lvl>
    <w:lvl w:ilvl="1">
      <w:start w:val="5"/>
      <w:numFmt w:val="decimal"/>
      <w:lvlText w:val="%1.%2"/>
      <w:lvlJc w:val="left"/>
      <w:pPr>
        <w:ind w:left="798" w:hanging="444"/>
      </w:pPr>
      <w:rPr>
        <w:rFonts w:eastAsia="Calibri" w:hint="default"/>
        <w:b w:val="0"/>
        <w:color w:val="auto"/>
      </w:rPr>
    </w:lvl>
    <w:lvl w:ilvl="2">
      <w:start w:val="3"/>
      <w:numFmt w:val="decimal"/>
      <w:lvlText w:val="%1.%2.%3"/>
      <w:lvlJc w:val="left"/>
      <w:pPr>
        <w:ind w:left="1428" w:hanging="720"/>
      </w:pPr>
      <w:rPr>
        <w:rFonts w:eastAsia="Calibri" w:hint="default"/>
        <w:b w:val="0"/>
        <w:color w:val="auto"/>
      </w:rPr>
    </w:lvl>
    <w:lvl w:ilvl="3">
      <w:start w:val="1"/>
      <w:numFmt w:val="decimal"/>
      <w:lvlText w:val="%1.%2.%3.%4"/>
      <w:lvlJc w:val="left"/>
      <w:pPr>
        <w:ind w:left="1782" w:hanging="720"/>
      </w:pPr>
      <w:rPr>
        <w:rFonts w:eastAsia="Calibri" w:hint="default"/>
        <w:b w:val="0"/>
        <w:color w:val="auto"/>
      </w:rPr>
    </w:lvl>
    <w:lvl w:ilvl="4">
      <w:start w:val="1"/>
      <w:numFmt w:val="decimal"/>
      <w:lvlText w:val="%1.%2.%3.%4.%5"/>
      <w:lvlJc w:val="left"/>
      <w:pPr>
        <w:ind w:left="2496" w:hanging="1080"/>
      </w:pPr>
      <w:rPr>
        <w:rFonts w:eastAsia="Calibri" w:hint="default"/>
        <w:b w:val="0"/>
        <w:color w:val="auto"/>
      </w:rPr>
    </w:lvl>
    <w:lvl w:ilvl="5">
      <w:start w:val="1"/>
      <w:numFmt w:val="decimal"/>
      <w:lvlText w:val="%1.%2.%3.%4.%5.%6"/>
      <w:lvlJc w:val="left"/>
      <w:pPr>
        <w:ind w:left="2850" w:hanging="1080"/>
      </w:pPr>
      <w:rPr>
        <w:rFonts w:eastAsia="Calibri" w:hint="default"/>
        <w:b w:val="0"/>
        <w:color w:val="auto"/>
      </w:rPr>
    </w:lvl>
    <w:lvl w:ilvl="6">
      <w:start w:val="1"/>
      <w:numFmt w:val="decimal"/>
      <w:lvlText w:val="%1.%2.%3.%4.%5.%6.%7"/>
      <w:lvlJc w:val="left"/>
      <w:pPr>
        <w:ind w:left="3564" w:hanging="1440"/>
      </w:pPr>
      <w:rPr>
        <w:rFonts w:eastAsia="Calibri" w:hint="default"/>
        <w:b w:val="0"/>
        <w:color w:val="auto"/>
      </w:rPr>
    </w:lvl>
    <w:lvl w:ilvl="7">
      <w:start w:val="1"/>
      <w:numFmt w:val="decimal"/>
      <w:lvlText w:val="%1.%2.%3.%4.%5.%6.%7.%8"/>
      <w:lvlJc w:val="left"/>
      <w:pPr>
        <w:ind w:left="3918" w:hanging="1440"/>
      </w:pPr>
      <w:rPr>
        <w:rFonts w:eastAsia="Calibri" w:hint="default"/>
        <w:b w:val="0"/>
        <w:color w:val="auto"/>
      </w:rPr>
    </w:lvl>
    <w:lvl w:ilvl="8">
      <w:start w:val="1"/>
      <w:numFmt w:val="decimal"/>
      <w:lvlText w:val="%1.%2.%3.%4.%5.%6.%7.%8.%9"/>
      <w:lvlJc w:val="left"/>
      <w:pPr>
        <w:ind w:left="4632" w:hanging="1800"/>
      </w:pPr>
      <w:rPr>
        <w:rFonts w:eastAsia="Calibri" w:hint="default"/>
        <w:b w:val="0"/>
        <w:color w:val="auto"/>
      </w:rPr>
    </w:lvl>
  </w:abstractNum>
  <w:abstractNum w:abstractNumId="103" w15:restartNumberingAfterBreak="0">
    <w:nsid w:val="7B3E4B66"/>
    <w:multiLevelType w:val="multilevel"/>
    <w:tmpl w:val="D460DE10"/>
    <w:lvl w:ilvl="0">
      <w:start w:val="1"/>
      <w:numFmt w:val="decimal"/>
      <w:lvlText w:val="%1"/>
      <w:lvlJc w:val="left"/>
      <w:pPr>
        <w:ind w:left="570" w:hanging="570"/>
      </w:pPr>
      <w:rPr>
        <w:rFonts w:hint="default"/>
      </w:rPr>
    </w:lvl>
    <w:lvl w:ilvl="1">
      <w:start w:val="1"/>
      <w:numFmt w:val="decimal"/>
      <w:lvlText w:val="9.%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7CD55AE9"/>
    <w:multiLevelType w:val="multilevel"/>
    <w:tmpl w:val="717AD4CE"/>
    <w:lvl w:ilvl="0">
      <w:start w:val="11"/>
      <w:numFmt w:val="decimal"/>
      <w:lvlText w:val="%1"/>
      <w:lvlJc w:val="left"/>
      <w:pPr>
        <w:ind w:left="720" w:hanging="360"/>
      </w:pPr>
      <w:rPr>
        <w:rFonts w:hint="default"/>
      </w:rPr>
    </w:lvl>
    <w:lvl w:ilvl="1">
      <w:start w:val="1"/>
      <w:numFmt w:val="decimal"/>
      <w:lvlText w:val="10.%2"/>
      <w:lvlJc w:val="left"/>
      <w:pPr>
        <w:ind w:left="3763"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92"/>
  </w:num>
  <w:num w:numId="2">
    <w:abstractNumId w:val="16"/>
  </w:num>
  <w:num w:numId="3">
    <w:abstractNumId w:val="14"/>
  </w:num>
  <w:num w:numId="4">
    <w:abstractNumId w:val="65"/>
  </w:num>
  <w:num w:numId="5">
    <w:abstractNumId w:val="61"/>
    <w:lvlOverride w:ilvl="0">
      <w:startOverride w:val="1"/>
    </w:lvlOverride>
  </w:num>
  <w:num w:numId="6">
    <w:abstractNumId w:val="34"/>
  </w:num>
  <w:num w:numId="7">
    <w:abstractNumId w:val="84"/>
  </w:num>
  <w:num w:numId="8">
    <w:abstractNumId w:val="7"/>
  </w:num>
  <w:num w:numId="9">
    <w:abstractNumId w:val="59"/>
  </w:num>
  <w:num w:numId="10">
    <w:abstractNumId w:val="22"/>
  </w:num>
  <w:num w:numId="11">
    <w:abstractNumId w:val="86"/>
  </w:num>
  <w:num w:numId="12">
    <w:abstractNumId w:val="69"/>
  </w:num>
  <w:num w:numId="13">
    <w:abstractNumId w:val="76"/>
  </w:num>
  <w:num w:numId="14">
    <w:abstractNumId w:val="26"/>
  </w:num>
  <w:num w:numId="15">
    <w:abstractNumId w:val="28"/>
  </w:num>
  <w:num w:numId="16">
    <w:abstractNumId w:val="32"/>
  </w:num>
  <w:num w:numId="17">
    <w:abstractNumId w:val="99"/>
  </w:num>
  <w:num w:numId="18">
    <w:abstractNumId w:val="44"/>
  </w:num>
  <w:num w:numId="19">
    <w:abstractNumId w:val="6"/>
  </w:num>
  <w:num w:numId="20">
    <w:abstractNumId w:val="64"/>
  </w:num>
  <w:num w:numId="21">
    <w:abstractNumId w:val="17"/>
  </w:num>
  <w:num w:numId="22">
    <w:abstractNumId w:val="74"/>
  </w:num>
  <w:num w:numId="23">
    <w:abstractNumId w:val="104"/>
  </w:num>
  <w:num w:numId="24">
    <w:abstractNumId w:val="54"/>
    <w:lvlOverride w:ilvl="0">
      <w:startOverride w:val="20"/>
    </w:lvlOverride>
  </w:num>
  <w:num w:numId="25">
    <w:abstractNumId w:val="3"/>
  </w:num>
  <w:num w:numId="26">
    <w:abstractNumId w:val="2"/>
  </w:num>
  <w:num w:numId="27">
    <w:abstractNumId w:val="0"/>
  </w:num>
  <w:num w:numId="28">
    <w:abstractNumId w:val="1"/>
  </w:num>
  <w:num w:numId="29">
    <w:abstractNumId w:val="24"/>
  </w:num>
  <w:num w:numId="30">
    <w:abstractNumId w:val="39"/>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31">
    <w:abstractNumId w:val="62"/>
  </w:num>
  <w:num w:numId="32">
    <w:abstractNumId w:val="75"/>
  </w:num>
  <w:num w:numId="33">
    <w:abstractNumId w:val="37"/>
  </w:num>
  <w:num w:numId="34">
    <w:abstractNumId w:val="87"/>
  </w:num>
  <w:num w:numId="35">
    <w:abstractNumId w:val="97"/>
  </w:num>
  <w:num w:numId="36">
    <w:abstractNumId w:val="67"/>
  </w:num>
  <w:num w:numId="37">
    <w:abstractNumId w:val="40"/>
  </w:num>
  <w:num w:numId="38">
    <w:abstractNumId w:val="77"/>
  </w:num>
  <w:num w:numId="39">
    <w:abstractNumId w:val="80"/>
  </w:num>
  <w:num w:numId="40">
    <w:abstractNumId w:val="9"/>
  </w:num>
  <w:num w:numId="41">
    <w:abstractNumId w:val="98"/>
  </w:num>
  <w:num w:numId="42">
    <w:abstractNumId w:val="63"/>
  </w:num>
  <w:num w:numId="43">
    <w:abstractNumId w:val="36"/>
  </w:num>
  <w:num w:numId="44">
    <w:abstractNumId w:val="18"/>
  </w:num>
  <w:num w:numId="45">
    <w:abstractNumId w:val="51"/>
  </w:num>
  <w:num w:numId="46">
    <w:abstractNumId w:val="21"/>
  </w:num>
  <w:num w:numId="47">
    <w:abstractNumId w:val="94"/>
  </w:num>
  <w:num w:numId="48">
    <w:abstractNumId w:val="82"/>
  </w:num>
  <w:num w:numId="49">
    <w:abstractNumId w:val="4"/>
  </w:num>
  <w:num w:numId="50">
    <w:abstractNumId w:val="42"/>
  </w:num>
  <w:num w:numId="51">
    <w:abstractNumId w:val="30"/>
  </w:num>
  <w:num w:numId="52">
    <w:abstractNumId w:val="73"/>
  </w:num>
  <w:num w:numId="53">
    <w:abstractNumId w:val="13"/>
  </w:num>
  <w:num w:numId="54">
    <w:abstractNumId w:val="15"/>
  </w:num>
  <w:num w:numId="55">
    <w:abstractNumId w:val="100"/>
  </w:num>
  <w:num w:numId="56">
    <w:abstractNumId w:val="39"/>
  </w:num>
  <w:num w:numId="57">
    <w:abstractNumId w:val="54"/>
  </w:num>
  <w:num w:numId="58">
    <w:abstractNumId w:val="11"/>
  </w:num>
  <w:num w:numId="59">
    <w:abstractNumId w:val="45"/>
  </w:num>
  <w:num w:numId="60">
    <w:abstractNumId w:val="71"/>
  </w:num>
  <w:num w:numId="61">
    <w:abstractNumId w:val="102"/>
  </w:num>
  <w:num w:numId="62">
    <w:abstractNumId w:val="55"/>
  </w:num>
  <w:num w:numId="63">
    <w:abstractNumId w:val="91"/>
  </w:num>
  <w:num w:numId="64">
    <w:abstractNumId w:val="19"/>
  </w:num>
  <w:num w:numId="65">
    <w:abstractNumId w:val="58"/>
  </w:num>
  <w:num w:numId="66">
    <w:abstractNumId w:val="70"/>
  </w:num>
  <w:num w:numId="67">
    <w:abstractNumId w:val="83"/>
  </w:num>
  <w:num w:numId="68">
    <w:abstractNumId w:val="101"/>
  </w:num>
  <w:num w:numId="69">
    <w:abstractNumId w:val="35"/>
  </w:num>
  <w:num w:numId="70">
    <w:abstractNumId w:val="48"/>
  </w:num>
  <w:num w:numId="71">
    <w:abstractNumId w:val="68"/>
  </w:num>
  <w:num w:numId="72">
    <w:abstractNumId w:val="41"/>
  </w:num>
  <w:num w:numId="73">
    <w:abstractNumId w:val="96"/>
  </w:num>
  <w:num w:numId="74">
    <w:abstractNumId w:val="29"/>
  </w:num>
  <w:num w:numId="75">
    <w:abstractNumId w:val="20"/>
  </w:num>
  <w:num w:numId="76">
    <w:abstractNumId w:val="66"/>
  </w:num>
  <w:num w:numId="77">
    <w:abstractNumId w:val="89"/>
  </w:num>
  <w:num w:numId="78">
    <w:abstractNumId w:val="79"/>
  </w:num>
  <w:num w:numId="79">
    <w:abstractNumId w:val="50"/>
  </w:num>
  <w:num w:numId="80">
    <w:abstractNumId w:val="90"/>
  </w:num>
  <w:num w:numId="81">
    <w:abstractNumId w:val="57"/>
  </w:num>
  <w:num w:numId="82">
    <w:abstractNumId w:val="81"/>
  </w:num>
  <w:num w:numId="83">
    <w:abstractNumId w:val="25"/>
  </w:num>
  <w:num w:numId="84">
    <w:abstractNumId w:val="23"/>
  </w:num>
  <w:num w:numId="85">
    <w:abstractNumId w:val="49"/>
  </w:num>
  <w:num w:numId="86">
    <w:abstractNumId w:val="85"/>
  </w:num>
  <w:num w:numId="87">
    <w:abstractNumId w:val="95"/>
  </w:num>
  <w:num w:numId="88">
    <w:abstractNumId w:val="47"/>
  </w:num>
  <w:num w:numId="89">
    <w:abstractNumId w:val="27"/>
  </w:num>
  <w:num w:numId="90">
    <w:abstractNumId w:val="78"/>
  </w:num>
  <w:num w:numId="91">
    <w:abstractNumId w:val="53"/>
  </w:num>
  <w:num w:numId="92">
    <w:abstractNumId w:val="38"/>
  </w:num>
  <w:num w:numId="93">
    <w:abstractNumId w:val="5"/>
  </w:num>
  <w:num w:numId="94">
    <w:abstractNumId w:val="88"/>
  </w:num>
  <w:num w:numId="95">
    <w:abstractNumId w:val="43"/>
  </w:num>
  <w:num w:numId="96">
    <w:abstractNumId w:val="72"/>
  </w:num>
  <w:num w:numId="97">
    <w:abstractNumId w:val="103"/>
  </w:num>
  <w:num w:numId="98">
    <w:abstractNumId w:val="8"/>
  </w:num>
  <w:num w:numId="99">
    <w:abstractNumId w:val="60"/>
  </w:num>
  <w:num w:numId="100">
    <w:abstractNumId w:val="33"/>
  </w:num>
  <w:num w:numId="101">
    <w:abstractNumId w:val="31"/>
  </w:num>
  <w:num w:numId="102">
    <w:abstractNumId w:val="56"/>
  </w:num>
  <w:num w:numId="103">
    <w:abstractNumId w:val="93"/>
  </w:num>
  <w:num w:numId="104">
    <w:abstractNumId w:val="10"/>
  </w:num>
  <w:num w:numId="105">
    <w:abstractNumId w:val="52"/>
  </w:num>
  <w:num w:numId="106">
    <w:abstractNumId w:val="12"/>
  </w:num>
  <w:num w:numId="107">
    <w:abstractNumId w:val="46"/>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removePersonalInformation/>
  <w:removeDateAndTime/>
  <w:proofState w:spelling="clean" w:grammar="clean"/>
  <w:defaultTabStop w:val="284"/>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49E"/>
    <w:rsid w:val="00001C7B"/>
    <w:rsid w:val="00001C82"/>
    <w:rsid w:val="00002DC3"/>
    <w:rsid w:val="000036C0"/>
    <w:rsid w:val="000050EF"/>
    <w:rsid w:val="00006922"/>
    <w:rsid w:val="00007809"/>
    <w:rsid w:val="00007D9E"/>
    <w:rsid w:val="00010F68"/>
    <w:rsid w:val="000117FD"/>
    <w:rsid w:val="00011951"/>
    <w:rsid w:val="0001357D"/>
    <w:rsid w:val="00013A50"/>
    <w:rsid w:val="00013A69"/>
    <w:rsid w:val="00013EBA"/>
    <w:rsid w:val="000146F8"/>
    <w:rsid w:val="00014EE3"/>
    <w:rsid w:val="0001530E"/>
    <w:rsid w:val="00015426"/>
    <w:rsid w:val="000154F5"/>
    <w:rsid w:val="000158F6"/>
    <w:rsid w:val="0001598C"/>
    <w:rsid w:val="00015E06"/>
    <w:rsid w:val="0001650D"/>
    <w:rsid w:val="00016EC2"/>
    <w:rsid w:val="00017A51"/>
    <w:rsid w:val="00020F48"/>
    <w:rsid w:val="00021779"/>
    <w:rsid w:val="0002309A"/>
    <w:rsid w:val="00023E54"/>
    <w:rsid w:val="000244D7"/>
    <w:rsid w:val="00024953"/>
    <w:rsid w:val="0002497C"/>
    <w:rsid w:val="00024B0B"/>
    <w:rsid w:val="000254FF"/>
    <w:rsid w:val="00025BD9"/>
    <w:rsid w:val="00025BED"/>
    <w:rsid w:val="000262D9"/>
    <w:rsid w:val="00026435"/>
    <w:rsid w:val="00026657"/>
    <w:rsid w:val="00026ECD"/>
    <w:rsid w:val="000308FB"/>
    <w:rsid w:val="0003161F"/>
    <w:rsid w:val="00031AFE"/>
    <w:rsid w:val="00031BF9"/>
    <w:rsid w:val="000320E8"/>
    <w:rsid w:val="000323E0"/>
    <w:rsid w:val="00032893"/>
    <w:rsid w:val="00032D74"/>
    <w:rsid w:val="00033D64"/>
    <w:rsid w:val="00034582"/>
    <w:rsid w:val="00036B7E"/>
    <w:rsid w:val="000376EF"/>
    <w:rsid w:val="00041AD7"/>
    <w:rsid w:val="00041D5D"/>
    <w:rsid w:val="00041ECB"/>
    <w:rsid w:val="00042B02"/>
    <w:rsid w:val="0004352A"/>
    <w:rsid w:val="00043979"/>
    <w:rsid w:val="00045337"/>
    <w:rsid w:val="00046262"/>
    <w:rsid w:val="000468D0"/>
    <w:rsid w:val="000473BA"/>
    <w:rsid w:val="000474C4"/>
    <w:rsid w:val="000475D8"/>
    <w:rsid w:val="00047CF0"/>
    <w:rsid w:val="00050FA1"/>
    <w:rsid w:val="0005109C"/>
    <w:rsid w:val="0005153F"/>
    <w:rsid w:val="00051D49"/>
    <w:rsid w:val="000524C4"/>
    <w:rsid w:val="00052540"/>
    <w:rsid w:val="000535FB"/>
    <w:rsid w:val="00053C55"/>
    <w:rsid w:val="00053DFB"/>
    <w:rsid w:val="000544B5"/>
    <w:rsid w:val="00054AFC"/>
    <w:rsid w:val="0005571D"/>
    <w:rsid w:val="000565F4"/>
    <w:rsid w:val="00056B90"/>
    <w:rsid w:val="000575B9"/>
    <w:rsid w:val="000578B3"/>
    <w:rsid w:val="00057ACF"/>
    <w:rsid w:val="00057B02"/>
    <w:rsid w:val="00057BA6"/>
    <w:rsid w:val="00060379"/>
    <w:rsid w:val="0006239A"/>
    <w:rsid w:val="0006446D"/>
    <w:rsid w:val="0006596D"/>
    <w:rsid w:val="00065C17"/>
    <w:rsid w:val="00065C86"/>
    <w:rsid w:val="00066586"/>
    <w:rsid w:val="000670EE"/>
    <w:rsid w:val="00067126"/>
    <w:rsid w:val="000671A3"/>
    <w:rsid w:val="00067AEB"/>
    <w:rsid w:val="00067B18"/>
    <w:rsid w:val="000703C7"/>
    <w:rsid w:val="000709D5"/>
    <w:rsid w:val="00070CFC"/>
    <w:rsid w:val="00070E55"/>
    <w:rsid w:val="0007131A"/>
    <w:rsid w:val="000718C8"/>
    <w:rsid w:val="0007253B"/>
    <w:rsid w:val="000727CF"/>
    <w:rsid w:val="0007547D"/>
    <w:rsid w:val="00075B31"/>
    <w:rsid w:val="000802AF"/>
    <w:rsid w:val="00080681"/>
    <w:rsid w:val="00080D8D"/>
    <w:rsid w:val="000828E4"/>
    <w:rsid w:val="000828F3"/>
    <w:rsid w:val="000848A8"/>
    <w:rsid w:val="000851E1"/>
    <w:rsid w:val="0008548B"/>
    <w:rsid w:val="00085950"/>
    <w:rsid w:val="00086546"/>
    <w:rsid w:val="000876B1"/>
    <w:rsid w:val="00087F52"/>
    <w:rsid w:val="0009062C"/>
    <w:rsid w:val="00090CFA"/>
    <w:rsid w:val="00090F98"/>
    <w:rsid w:val="00091F53"/>
    <w:rsid w:val="00092121"/>
    <w:rsid w:val="00092451"/>
    <w:rsid w:val="00092593"/>
    <w:rsid w:val="00092659"/>
    <w:rsid w:val="00092E99"/>
    <w:rsid w:val="00093719"/>
    <w:rsid w:val="00094D7A"/>
    <w:rsid w:val="00095245"/>
    <w:rsid w:val="00095C9A"/>
    <w:rsid w:val="00095EFC"/>
    <w:rsid w:val="00096075"/>
    <w:rsid w:val="0009631B"/>
    <w:rsid w:val="0009633A"/>
    <w:rsid w:val="0009684E"/>
    <w:rsid w:val="00097504"/>
    <w:rsid w:val="00097E4A"/>
    <w:rsid w:val="000A012E"/>
    <w:rsid w:val="000A1B74"/>
    <w:rsid w:val="000A2592"/>
    <w:rsid w:val="000A2EED"/>
    <w:rsid w:val="000A313E"/>
    <w:rsid w:val="000A4921"/>
    <w:rsid w:val="000A56A6"/>
    <w:rsid w:val="000A59EB"/>
    <w:rsid w:val="000A5BA4"/>
    <w:rsid w:val="000A66DF"/>
    <w:rsid w:val="000A6733"/>
    <w:rsid w:val="000A6BD5"/>
    <w:rsid w:val="000A73D9"/>
    <w:rsid w:val="000A7446"/>
    <w:rsid w:val="000A78B7"/>
    <w:rsid w:val="000B0A40"/>
    <w:rsid w:val="000B1F7E"/>
    <w:rsid w:val="000B2B9C"/>
    <w:rsid w:val="000B36ED"/>
    <w:rsid w:val="000B3803"/>
    <w:rsid w:val="000B3CB1"/>
    <w:rsid w:val="000B4BE3"/>
    <w:rsid w:val="000B4F42"/>
    <w:rsid w:val="000B57DA"/>
    <w:rsid w:val="000B6237"/>
    <w:rsid w:val="000B6AB7"/>
    <w:rsid w:val="000B6EB2"/>
    <w:rsid w:val="000B7684"/>
    <w:rsid w:val="000B7FA5"/>
    <w:rsid w:val="000C00DF"/>
    <w:rsid w:val="000C060D"/>
    <w:rsid w:val="000C08AC"/>
    <w:rsid w:val="000C1351"/>
    <w:rsid w:val="000C1C3B"/>
    <w:rsid w:val="000C2310"/>
    <w:rsid w:val="000C299C"/>
    <w:rsid w:val="000C4615"/>
    <w:rsid w:val="000C4925"/>
    <w:rsid w:val="000C5C89"/>
    <w:rsid w:val="000C5D96"/>
    <w:rsid w:val="000C605C"/>
    <w:rsid w:val="000C622F"/>
    <w:rsid w:val="000C6F40"/>
    <w:rsid w:val="000C795B"/>
    <w:rsid w:val="000C7EB7"/>
    <w:rsid w:val="000D1358"/>
    <w:rsid w:val="000D1406"/>
    <w:rsid w:val="000D1833"/>
    <w:rsid w:val="000D1855"/>
    <w:rsid w:val="000D1B71"/>
    <w:rsid w:val="000D1E2B"/>
    <w:rsid w:val="000D2707"/>
    <w:rsid w:val="000D2C83"/>
    <w:rsid w:val="000D5174"/>
    <w:rsid w:val="000D6A21"/>
    <w:rsid w:val="000D74BC"/>
    <w:rsid w:val="000D7805"/>
    <w:rsid w:val="000E009C"/>
    <w:rsid w:val="000E1577"/>
    <w:rsid w:val="000E2745"/>
    <w:rsid w:val="000E2862"/>
    <w:rsid w:val="000E2C59"/>
    <w:rsid w:val="000E2F73"/>
    <w:rsid w:val="000E3364"/>
    <w:rsid w:val="000E44FC"/>
    <w:rsid w:val="000E4EE0"/>
    <w:rsid w:val="000E6BCD"/>
    <w:rsid w:val="000E7583"/>
    <w:rsid w:val="000E7D59"/>
    <w:rsid w:val="000F001D"/>
    <w:rsid w:val="000F107D"/>
    <w:rsid w:val="000F197F"/>
    <w:rsid w:val="000F2D5F"/>
    <w:rsid w:val="000F3366"/>
    <w:rsid w:val="000F3CC8"/>
    <w:rsid w:val="000F41A6"/>
    <w:rsid w:val="000F487C"/>
    <w:rsid w:val="000F4B3D"/>
    <w:rsid w:val="000F5435"/>
    <w:rsid w:val="000F5440"/>
    <w:rsid w:val="000F5E7E"/>
    <w:rsid w:val="000F6D89"/>
    <w:rsid w:val="000F6E05"/>
    <w:rsid w:val="000F76C7"/>
    <w:rsid w:val="0010039D"/>
    <w:rsid w:val="00100F68"/>
    <w:rsid w:val="001012E1"/>
    <w:rsid w:val="00101DD0"/>
    <w:rsid w:val="00101E7C"/>
    <w:rsid w:val="0010261E"/>
    <w:rsid w:val="00102C8A"/>
    <w:rsid w:val="00103DF7"/>
    <w:rsid w:val="00104F81"/>
    <w:rsid w:val="00105A02"/>
    <w:rsid w:val="00105ED0"/>
    <w:rsid w:val="0010605A"/>
    <w:rsid w:val="001060AE"/>
    <w:rsid w:val="00106111"/>
    <w:rsid w:val="001071A8"/>
    <w:rsid w:val="0010731F"/>
    <w:rsid w:val="0011026A"/>
    <w:rsid w:val="00111274"/>
    <w:rsid w:val="001128C4"/>
    <w:rsid w:val="00112E5C"/>
    <w:rsid w:val="00113E89"/>
    <w:rsid w:val="00114AAB"/>
    <w:rsid w:val="0011510F"/>
    <w:rsid w:val="001152C1"/>
    <w:rsid w:val="001158F4"/>
    <w:rsid w:val="001160ED"/>
    <w:rsid w:val="00116323"/>
    <w:rsid w:val="001163B3"/>
    <w:rsid w:val="0012010C"/>
    <w:rsid w:val="00120750"/>
    <w:rsid w:val="00121400"/>
    <w:rsid w:val="00121502"/>
    <w:rsid w:val="00122167"/>
    <w:rsid w:val="00122905"/>
    <w:rsid w:val="00122BFD"/>
    <w:rsid w:val="00123172"/>
    <w:rsid w:val="00123932"/>
    <w:rsid w:val="00124BFD"/>
    <w:rsid w:val="00125260"/>
    <w:rsid w:val="00126980"/>
    <w:rsid w:val="00130B42"/>
    <w:rsid w:val="0013102B"/>
    <w:rsid w:val="00131063"/>
    <w:rsid w:val="00132416"/>
    <w:rsid w:val="001327CB"/>
    <w:rsid w:val="00133E14"/>
    <w:rsid w:val="00135128"/>
    <w:rsid w:val="00135A31"/>
    <w:rsid w:val="00137687"/>
    <w:rsid w:val="00137844"/>
    <w:rsid w:val="0013788E"/>
    <w:rsid w:val="00137BA3"/>
    <w:rsid w:val="001402A9"/>
    <w:rsid w:val="00140697"/>
    <w:rsid w:val="00141883"/>
    <w:rsid w:val="00141B26"/>
    <w:rsid w:val="00141D7C"/>
    <w:rsid w:val="0014282B"/>
    <w:rsid w:val="00142AFF"/>
    <w:rsid w:val="001434F6"/>
    <w:rsid w:val="001435A9"/>
    <w:rsid w:val="001435F6"/>
    <w:rsid w:val="0014360E"/>
    <w:rsid w:val="0014369B"/>
    <w:rsid w:val="00143D0C"/>
    <w:rsid w:val="0014410E"/>
    <w:rsid w:val="00144191"/>
    <w:rsid w:val="00144EBF"/>
    <w:rsid w:val="00145D0B"/>
    <w:rsid w:val="0014621E"/>
    <w:rsid w:val="00146AA9"/>
    <w:rsid w:val="00146BC7"/>
    <w:rsid w:val="0014749B"/>
    <w:rsid w:val="0014797A"/>
    <w:rsid w:val="00147DC5"/>
    <w:rsid w:val="001517C4"/>
    <w:rsid w:val="0015197C"/>
    <w:rsid w:val="00152C22"/>
    <w:rsid w:val="00152F84"/>
    <w:rsid w:val="001548FB"/>
    <w:rsid w:val="001548FE"/>
    <w:rsid w:val="00154A4F"/>
    <w:rsid w:val="0015614A"/>
    <w:rsid w:val="001572E5"/>
    <w:rsid w:val="001577FF"/>
    <w:rsid w:val="00157CC2"/>
    <w:rsid w:val="00160593"/>
    <w:rsid w:val="00160A37"/>
    <w:rsid w:val="00161044"/>
    <w:rsid w:val="001611CA"/>
    <w:rsid w:val="00161443"/>
    <w:rsid w:val="001614E0"/>
    <w:rsid w:val="00161AF4"/>
    <w:rsid w:val="00162496"/>
    <w:rsid w:val="001627CF"/>
    <w:rsid w:val="00163426"/>
    <w:rsid w:val="0016352C"/>
    <w:rsid w:val="0016432A"/>
    <w:rsid w:val="001646B7"/>
    <w:rsid w:val="0016470B"/>
    <w:rsid w:val="00165123"/>
    <w:rsid w:val="00166070"/>
    <w:rsid w:val="001666B1"/>
    <w:rsid w:val="00166A1A"/>
    <w:rsid w:val="00167AE6"/>
    <w:rsid w:val="00167F8A"/>
    <w:rsid w:val="0017045B"/>
    <w:rsid w:val="00170CC0"/>
    <w:rsid w:val="00171019"/>
    <w:rsid w:val="00171C81"/>
    <w:rsid w:val="00171FBA"/>
    <w:rsid w:val="0017248E"/>
    <w:rsid w:val="00172F5D"/>
    <w:rsid w:val="001732D6"/>
    <w:rsid w:val="001735AE"/>
    <w:rsid w:val="0017397B"/>
    <w:rsid w:val="00173C83"/>
    <w:rsid w:val="00174AD4"/>
    <w:rsid w:val="00174D03"/>
    <w:rsid w:val="00174D0A"/>
    <w:rsid w:val="001766AC"/>
    <w:rsid w:val="00176A20"/>
    <w:rsid w:val="00176A43"/>
    <w:rsid w:val="00176DB5"/>
    <w:rsid w:val="00177B2E"/>
    <w:rsid w:val="0018009A"/>
    <w:rsid w:val="001817F5"/>
    <w:rsid w:val="0018181B"/>
    <w:rsid w:val="0018326A"/>
    <w:rsid w:val="001834A8"/>
    <w:rsid w:val="00183D0A"/>
    <w:rsid w:val="001842B1"/>
    <w:rsid w:val="001845AA"/>
    <w:rsid w:val="001846D7"/>
    <w:rsid w:val="00184948"/>
    <w:rsid w:val="001849CD"/>
    <w:rsid w:val="001850D6"/>
    <w:rsid w:val="00185947"/>
    <w:rsid w:val="00185B7A"/>
    <w:rsid w:val="00185C80"/>
    <w:rsid w:val="00186EA6"/>
    <w:rsid w:val="00186F81"/>
    <w:rsid w:val="00187551"/>
    <w:rsid w:val="00190F8A"/>
    <w:rsid w:val="00192868"/>
    <w:rsid w:val="0019403D"/>
    <w:rsid w:val="0019407E"/>
    <w:rsid w:val="00194185"/>
    <w:rsid w:val="00194724"/>
    <w:rsid w:val="001948DC"/>
    <w:rsid w:val="00195C0D"/>
    <w:rsid w:val="00196EF4"/>
    <w:rsid w:val="00197425"/>
    <w:rsid w:val="001A0053"/>
    <w:rsid w:val="001A1268"/>
    <w:rsid w:val="001A14CF"/>
    <w:rsid w:val="001A151B"/>
    <w:rsid w:val="001A1B02"/>
    <w:rsid w:val="001A2607"/>
    <w:rsid w:val="001A3D7B"/>
    <w:rsid w:val="001A5C52"/>
    <w:rsid w:val="001A5C78"/>
    <w:rsid w:val="001A667C"/>
    <w:rsid w:val="001A68A9"/>
    <w:rsid w:val="001A6A44"/>
    <w:rsid w:val="001A6B2C"/>
    <w:rsid w:val="001A6C58"/>
    <w:rsid w:val="001A74C0"/>
    <w:rsid w:val="001A7A96"/>
    <w:rsid w:val="001A7CE4"/>
    <w:rsid w:val="001A7F29"/>
    <w:rsid w:val="001B0370"/>
    <w:rsid w:val="001B0466"/>
    <w:rsid w:val="001B14FF"/>
    <w:rsid w:val="001B1954"/>
    <w:rsid w:val="001B1DF2"/>
    <w:rsid w:val="001B22C1"/>
    <w:rsid w:val="001B2601"/>
    <w:rsid w:val="001B262B"/>
    <w:rsid w:val="001B3481"/>
    <w:rsid w:val="001B3886"/>
    <w:rsid w:val="001B4993"/>
    <w:rsid w:val="001B4E10"/>
    <w:rsid w:val="001B5BC1"/>
    <w:rsid w:val="001B706B"/>
    <w:rsid w:val="001B775A"/>
    <w:rsid w:val="001C03FF"/>
    <w:rsid w:val="001C06D4"/>
    <w:rsid w:val="001C10D2"/>
    <w:rsid w:val="001C1E96"/>
    <w:rsid w:val="001C28B5"/>
    <w:rsid w:val="001C39B2"/>
    <w:rsid w:val="001C3F9A"/>
    <w:rsid w:val="001C506C"/>
    <w:rsid w:val="001C5C1D"/>
    <w:rsid w:val="001C5DC7"/>
    <w:rsid w:val="001C625A"/>
    <w:rsid w:val="001C63AE"/>
    <w:rsid w:val="001C64C1"/>
    <w:rsid w:val="001C7F97"/>
    <w:rsid w:val="001D0084"/>
    <w:rsid w:val="001D02FF"/>
    <w:rsid w:val="001D09F3"/>
    <w:rsid w:val="001D176C"/>
    <w:rsid w:val="001D1D95"/>
    <w:rsid w:val="001D1F52"/>
    <w:rsid w:val="001D2040"/>
    <w:rsid w:val="001D20C9"/>
    <w:rsid w:val="001D38A3"/>
    <w:rsid w:val="001D391C"/>
    <w:rsid w:val="001D3DE0"/>
    <w:rsid w:val="001D4022"/>
    <w:rsid w:val="001D4925"/>
    <w:rsid w:val="001D51D1"/>
    <w:rsid w:val="001D550A"/>
    <w:rsid w:val="001D5D5A"/>
    <w:rsid w:val="001D6090"/>
    <w:rsid w:val="001D64B0"/>
    <w:rsid w:val="001D7B98"/>
    <w:rsid w:val="001E0BC4"/>
    <w:rsid w:val="001E1B84"/>
    <w:rsid w:val="001E24BE"/>
    <w:rsid w:val="001E2F91"/>
    <w:rsid w:val="001E4844"/>
    <w:rsid w:val="001E4BB5"/>
    <w:rsid w:val="001E53AB"/>
    <w:rsid w:val="001E5613"/>
    <w:rsid w:val="001E5C8F"/>
    <w:rsid w:val="001E5F9A"/>
    <w:rsid w:val="001E6021"/>
    <w:rsid w:val="001E6AF9"/>
    <w:rsid w:val="001E7366"/>
    <w:rsid w:val="001E7B2A"/>
    <w:rsid w:val="001F0E61"/>
    <w:rsid w:val="001F1A99"/>
    <w:rsid w:val="001F22F2"/>
    <w:rsid w:val="001F26D2"/>
    <w:rsid w:val="001F38AB"/>
    <w:rsid w:val="001F3E89"/>
    <w:rsid w:val="001F3FF2"/>
    <w:rsid w:val="001F4381"/>
    <w:rsid w:val="001F43AA"/>
    <w:rsid w:val="001F4C7A"/>
    <w:rsid w:val="001F57D6"/>
    <w:rsid w:val="001F58E1"/>
    <w:rsid w:val="001F76AE"/>
    <w:rsid w:val="002006A0"/>
    <w:rsid w:val="00200784"/>
    <w:rsid w:val="00200D51"/>
    <w:rsid w:val="0020125B"/>
    <w:rsid w:val="002017B3"/>
    <w:rsid w:val="0020192C"/>
    <w:rsid w:val="00201EC3"/>
    <w:rsid w:val="00202354"/>
    <w:rsid w:val="00202ADF"/>
    <w:rsid w:val="0020351F"/>
    <w:rsid w:val="002044AC"/>
    <w:rsid w:val="00204FE8"/>
    <w:rsid w:val="00205893"/>
    <w:rsid w:val="00207B6E"/>
    <w:rsid w:val="00210015"/>
    <w:rsid w:val="00210F89"/>
    <w:rsid w:val="002119CF"/>
    <w:rsid w:val="00212483"/>
    <w:rsid w:val="00212CD1"/>
    <w:rsid w:val="002142AF"/>
    <w:rsid w:val="00215078"/>
    <w:rsid w:val="00215581"/>
    <w:rsid w:val="00215822"/>
    <w:rsid w:val="00216056"/>
    <w:rsid w:val="002177BF"/>
    <w:rsid w:val="002206A0"/>
    <w:rsid w:val="00220920"/>
    <w:rsid w:val="002212FA"/>
    <w:rsid w:val="002215F2"/>
    <w:rsid w:val="00221765"/>
    <w:rsid w:val="00223504"/>
    <w:rsid w:val="00223A2F"/>
    <w:rsid w:val="002243FC"/>
    <w:rsid w:val="00224D5B"/>
    <w:rsid w:val="00224E40"/>
    <w:rsid w:val="002255AD"/>
    <w:rsid w:val="0022789B"/>
    <w:rsid w:val="00230915"/>
    <w:rsid w:val="00230BCA"/>
    <w:rsid w:val="00230D4D"/>
    <w:rsid w:val="0023150E"/>
    <w:rsid w:val="00233347"/>
    <w:rsid w:val="00233CC3"/>
    <w:rsid w:val="00235613"/>
    <w:rsid w:val="002359B7"/>
    <w:rsid w:val="00235C9A"/>
    <w:rsid w:val="0023671F"/>
    <w:rsid w:val="00236ADE"/>
    <w:rsid w:val="00236D3F"/>
    <w:rsid w:val="002378ED"/>
    <w:rsid w:val="00237F1C"/>
    <w:rsid w:val="00240586"/>
    <w:rsid w:val="00240FED"/>
    <w:rsid w:val="002419BF"/>
    <w:rsid w:val="00241A24"/>
    <w:rsid w:val="002421DD"/>
    <w:rsid w:val="0024333C"/>
    <w:rsid w:val="00244E52"/>
    <w:rsid w:val="00245311"/>
    <w:rsid w:val="00245354"/>
    <w:rsid w:val="0024586F"/>
    <w:rsid w:val="00245C9F"/>
    <w:rsid w:val="00246021"/>
    <w:rsid w:val="00246BB9"/>
    <w:rsid w:val="0025017F"/>
    <w:rsid w:val="002516E6"/>
    <w:rsid w:val="00251B73"/>
    <w:rsid w:val="00251C53"/>
    <w:rsid w:val="00251E29"/>
    <w:rsid w:val="00252C50"/>
    <w:rsid w:val="0025395B"/>
    <w:rsid w:val="00253C06"/>
    <w:rsid w:val="00253F44"/>
    <w:rsid w:val="00254D6C"/>
    <w:rsid w:val="002558B2"/>
    <w:rsid w:val="002559CE"/>
    <w:rsid w:val="00255BA8"/>
    <w:rsid w:val="00256B8E"/>
    <w:rsid w:val="00256CF1"/>
    <w:rsid w:val="00257733"/>
    <w:rsid w:val="00257BEB"/>
    <w:rsid w:val="00260147"/>
    <w:rsid w:val="00260966"/>
    <w:rsid w:val="002612C4"/>
    <w:rsid w:val="00261A1D"/>
    <w:rsid w:val="00262222"/>
    <w:rsid w:val="002632D2"/>
    <w:rsid w:val="0026491F"/>
    <w:rsid w:val="0026499A"/>
    <w:rsid w:val="00264BAF"/>
    <w:rsid w:val="00264DAF"/>
    <w:rsid w:val="00265060"/>
    <w:rsid w:val="00265F95"/>
    <w:rsid w:val="00266A38"/>
    <w:rsid w:val="00266AF0"/>
    <w:rsid w:val="00267065"/>
    <w:rsid w:val="00267A10"/>
    <w:rsid w:val="00267BE1"/>
    <w:rsid w:val="00270EC4"/>
    <w:rsid w:val="0027161A"/>
    <w:rsid w:val="00271D95"/>
    <w:rsid w:val="00271E42"/>
    <w:rsid w:val="00271FA2"/>
    <w:rsid w:val="002728F7"/>
    <w:rsid w:val="00272A18"/>
    <w:rsid w:val="00272E83"/>
    <w:rsid w:val="00272F06"/>
    <w:rsid w:val="00273217"/>
    <w:rsid w:val="0027376D"/>
    <w:rsid w:val="00277080"/>
    <w:rsid w:val="00277637"/>
    <w:rsid w:val="0028001D"/>
    <w:rsid w:val="00280BAB"/>
    <w:rsid w:val="00280EFB"/>
    <w:rsid w:val="002812ED"/>
    <w:rsid w:val="00282235"/>
    <w:rsid w:val="002825EC"/>
    <w:rsid w:val="00283424"/>
    <w:rsid w:val="0028367F"/>
    <w:rsid w:val="0028380A"/>
    <w:rsid w:val="00283A1A"/>
    <w:rsid w:val="002841BE"/>
    <w:rsid w:val="00286383"/>
    <w:rsid w:val="0028707F"/>
    <w:rsid w:val="002872BD"/>
    <w:rsid w:val="00287E6D"/>
    <w:rsid w:val="0029000A"/>
    <w:rsid w:val="002901F9"/>
    <w:rsid w:val="00290AD8"/>
    <w:rsid w:val="00291068"/>
    <w:rsid w:val="00291256"/>
    <w:rsid w:val="002912A5"/>
    <w:rsid w:val="00291766"/>
    <w:rsid w:val="002917B3"/>
    <w:rsid w:val="002918B8"/>
    <w:rsid w:val="00291A98"/>
    <w:rsid w:val="002925D1"/>
    <w:rsid w:val="00292EE7"/>
    <w:rsid w:val="0029385D"/>
    <w:rsid w:val="00293A29"/>
    <w:rsid w:val="00293D9C"/>
    <w:rsid w:val="00294491"/>
    <w:rsid w:val="0029515A"/>
    <w:rsid w:val="0029588E"/>
    <w:rsid w:val="00295F81"/>
    <w:rsid w:val="002974BF"/>
    <w:rsid w:val="00297664"/>
    <w:rsid w:val="002977D8"/>
    <w:rsid w:val="002A002A"/>
    <w:rsid w:val="002A00E9"/>
    <w:rsid w:val="002A0C26"/>
    <w:rsid w:val="002A1721"/>
    <w:rsid w:val="002A1F29"/>
    <w:rsid w:val="002A27EB"/>
    <w:rsid w:val="002A2E03"/>
    <w:rsid w:val="002A3B3D"/>
    <w:rsid w:val="002A4348"/>
    <w:rsid w:val="002A494C"/>
    <w:rsid w:val="002A4DDB"/>
    <w:rsid w:val="002A4DE8"/>
    <w:rsid w:val="002A52B3"/>
    <w:rsid w:val="002A5413"/>
    <w:rsid w:val="002A5632"/>
    <w:rsid w:val="002A5789"/>
    <w:rsid w:val="002A5C92"/>
    <w:rsid w:val="002A6A62"/>
    <w:rsid w:val="002B0949"/>
    <w:rsid w:val="002B0A99"/>
    <w:rsid w:val="002B129F"/>
    <w:rsid w:val="002B173D"/>
    <w:rsid w:val="002B22D3"/>
    <w:rsid w:val="002B2729"/>
    <w:rsid w:val="002B2D4D"/>
    <w:rsid w:val="002B300F"/>
    <w:rsid w:val="002B4EE7"/>
    <w:rsid w:val="002B6A4D"/>
    <w:rsid w:val="002B6FB9"/>
    <w:rsid w:val="002B70A2"/>
    <w:rsid w:val="002C0204"/>
    <w:rsid w:val="002C0B20"/>
    <w:rsid w:val="002C0F43"/>
    <w:rsid w:val="002C11DB"/>
    <w:rsid w:val="002C1509"/>
    <w:rsid w:val="002C1D07"/>
    <w:rsid w:val="002C1E6E"/>
    <w:rsid w:val="002C200B"/>
    <w:rsid w:val="002C4CE1"/>
    <w:rsid w:val="002C4DAA"/>
    <w:rsid w:val="002C5462"/>
    <w:rsid w:val="002C560F"/>
    <w:rsid w:val="002C5ACA"/>
    <w:rsid w:val="002C6187"/>
    <w:rsid w:val="002C6E70"/>
    <w:rsid w:val="002C7729"/>
    <w:rsid w:val="002D05DC"/>
    <w:rsid w:val="002D0FC7"/>
    <w:rsid w:val="002D1779"/>
    <w:rsid w:val="002D179A"/>
    <w:rsid w:val="002D213A"/>
    <w:rsid w:val="002D21D5"/>
    <w:rsid w:val="002D2F05"/>
    <w:rsid w:val="002D38FB"/>
    <w:rsid w:val="002D3C99"/>
    <w:rsid w:val="002D46F5"/>
    <w:rsid w:val="002D4BCD"/>
    <w:rsid w:val="002D62CF"/>
    <w:rsid w:val="002D6BF3"/>
    <w:rsid w:val="002D7208"/>
    <w:rsid w:val="002D7AD9"/>
    <w:rsid w:val="002E05D4"/>
    <w:rsid w:val="002E24F9"/>
    <w:rsid w:val="002E254A"/>
    <w:rsid w:val="002E2EF2"/>
    <w:rsid w:val="002E38B9"/>
    <w:rsid w:val="002E393E"/>
    <w:rsid w:val="002E44B6"/>
    <w:rsid w:val="002E492C"/>
    <w:rsid w:val="002E4E00"/>
    <w:rsid w:val="002E528E"/>
    <w:rsid w:val="002E5A8A"/>
    <w:rsid w:val="002E61DD"/>
    <w:rsid w:val="002E74FD"/>
    <w:rsid w:val="002E7B7F"/>
    <w:rsid w:val="002F0175"/>
    <w:rsid w:val="002F0444"/>
    <w:rsid w:val="002F1746"/>
    <w:rsid w:val="002F18CE"/>
    <w:rsid w:val="002F2258"/>
    <w:rsid w:val="002F292F"/>
    <w:rsid w:val="002F2B8C"/>
    <w:rsid w:val="002F300F"/>
    <w:rsid w:val="002F316F"/>
    <w:rsid w:val="002F345E"/>
    <w:rsid w:val="002F4796"/>
    <w:rsid w:val="002F4C5B"/>
    <w:rsid w:val="002F67C6"/>
    <w:rsid w:val="002F6CD6"/>
    <w:rsid w:val="002F6FA2"/>
    <w:rsid w:val="002F750C"/>
    <w:rsid w:val="00300166"/>
    <w:rsid w:val="00301C0D"/>
    <w:rsid w:val="00301D20"/>
    <w:rsid w:val="003024E2"/>
    <w:rsid w:val="003024EE"/>
    <w:rsid w:val="0030326A"/>
    <w:rsid w:val="00303503"/>
    <w:rsid w:val="00303B94"/>
    <w:rsid w:val="003042AF"/>
    <w:rsid w:val="00304B5E"/>
    <w:rsid w:val="003052E9"/>
    <w:rsid w:val="0030587B"/>
    <w:rsid w:val="00306133"/>
    <w:rsid w:val="00306228"/>
    <w:rsid w:val="003065AC"/>
    <w:rsid w:val="003070A8"/>
    <w:rsid w:val="00307103"/>
    <w:rsid w:val="003074DF"/>
    <w:rsid w:val="003079FE"/>
    <w:rsid w:val="00307B90"/>
    <w:rsid w:val="00307C35"/>
    <w:rsid w:val="0031002F"/>
    <w:rsid w:val="0031006B"/>
    <w:rsid w:val="00310117"/>
    <w:rsid w:val="0031223E"/>
    <w:rsid w:val="0031254B"/>
    <w:rsid w:val="00312C1C"/>
    <w:rsid w:val="00313F87"/>
    <w:rsid w:val="00313FF1"/>
    <w:rsid w:val="00314329"/>
    <w:rsid w:val="0031519F"/>
    <w:rsid w:val="00315254"/>
    <w:rsid w:val="00315730"/>
    <w:rsid w:val="00315A84"/>
    <w:rsid w:val="00316497"/>
    <w:rsid w:val="00316D46"/>
    <w:rsid w:val="003171E8"/>
    <w:rsid w:val="0031746F"/>
    <w:rsid w:val="00321E43"/>
    <w:rsid w:val="00322974"/>
    <w:rsid w:val="00322D90"/>
    <w:rsid w:val="003230FC"/>
    <w:rsid w:val="00323652"/>
    <w:rsid w:val="00323D58"/>
    <w:rsid w:val="003240E3"/>
    <w:rsid w:val="003245DA"/>
    <w:rsid w:val="0032477C"/>
    <w:rsid w:val="003248B0"/>
    <w:rsid w:val="00324919"/>
    <w:rsid w:val="003258B8"/>
    <w:rsid w:val="00325C1B"/>
    <w:rsid w:val="0032618D"/>
    <w:rsid w:val="00326255"/>
    <w:rsid w:val="003274BD"/>
    <w:rsid w:val="00327A9B"/>
    <w:rsid w:val="00327F76"/>
    <w:rsid w:val="00330015"/>
    <w:rsid w:val="0033055E"/>
    <w:rsid w:val="003308F5"/>
    <w:rsid w:val="00330BD4"/>
    <w:rsid w:val="00331637"/>
    <w:rsid w:val="00331748"/>
    <w:rsid w:val="003317F8"/>
    <w:rsid w:val="00332A58"/>
    <w:rsid w:val="00332B34"/>
    <w:rsid w:val="00335121"/>
    <w:rsid w:val="00335145"/>
    <w:rsid w:val="00335313"/>
    <w:rsid w:val="00336CD1"/>
    <w:rsid w:val="00337609"/>
    <w:rsid w:val="00337613"/>
    <w:rsid w:val="0033770F"/>
    <w:rsid w:val="00337C7E"/>
    <w:rsid w:val="00337F3F"/>
    <w:rsid w:val="0034024E"/>
    <w:rsid w:val="003402D4"/>
    <w:rsid w:val="003407C3"/>
    <w:rsid w:val="00340AB2"/>
    <w:rsid w:val="0034165C"/>
    <w:rsid w:val="003417EE"/>
    <w:rsid w:val="003423E0"/>
    <w:rsid w:val="0034252E"/>
    <w:rsid w:val="0034273C"/>
    <w:rsid w:val="0034397E"/>
    <w:rsid w:val="00344D77"/>
    <w:rsid w:val="00345894"/>
    <w:rsid w:val="00346BA2"/>
    <w:rsid w:val="00347DC5"/>
    <w:rsid w:val="003500C2"/>
    <w:rsid w:val="00350950"/>
    <w:rsid w:val="003517A6"/>
    <w:rsid w:val="00351B5D"/>
    <w:rsid w:val="00351B66"/>
    <w:rsid w:val="00351EFB"/>
    <w:rsid w:val="00352042"/>
    <w:rsid w:val="00352083"/>
    <w:rsid w:val="0035300C"/>
    <w:rsid w:val="00353FF7"/>
    <w:rsid w:val="0035417C"/>
    <w:rsid w:val="003550B4"/>
    <w:rsid w:val="003552A5"/>
    <w:rsid w:val="0035590D"/>
    <w:rsid w:val="003574C4"/>
    <w:rsid w:val="00357D9E"/>
    <w:rsid w:val="00360301"/>
    <w:rsid w:val="003611AC"/>
    <w:rsid w:val="0036198B"/>
    <w:rsid w:val="00361A2C"/>
    <w:rsid w:val="0036206E"/>
    <w:rsid w:val="00362149"/>
    <w:rsid w:val="003621D7"/>
    <w:rsid w:val="00362421"/>
    <w:rsid w:val="003632F6"/>
    <w:rsid w:val="003649E1"/>
    <w:rsid w:val="00364BD0"/>
    <w:rsid w:val="00364E1B"/>
    <w:rsid w:val="00365002"/>
    <w:rsid w:val="00365236"/>
    <w:rsid w:val="00365BC0"/>
    <w:rsid w:val="00365D5E"/>
    <w:rsid w:val="00365DC2"/>
    <w:rsid w:val="003660B4"/>
    <w:rsid w:val="00366509"/>
    <w:rsid w:val="00366A0E"/>
    <w:rsid w:val="00366F44"/>
    <w:rsid w:val="00367A53"/>
    <w:rsid w:val="00367A6B"/>
    <w:rsid w:val="00367C78"/>
    <w:rsid w:val="00367C80"/>
    <w:rsid w:val="00367F61"/>
    <w:rsid w:val="00370046"/>
    <w:rsid w:val="00370B68"/>
    <w:rsid w:val="003712B0"/>
    <w:rsid w:val="00371EFD"/>
    <w:rsid w:val="003725E3"/>
    <w:rsid w:val="00372700"/>
    <w:rsid w:val="00372F6C"/>
    <w:rsid w:val="0037338B"/>
    <w:rsid w:val="0037518C"/>
    <w:rsid w:val="00376255"/>
    <w:rsid w:val="00376905"/>
    <w:rsid w:val="00380E00"/>
    <w:rsid w:val="003812E5"/>
    <w:rsid w:val="00381D31"/>
    <w:rsid w:val="00381D3D"/>
    <w:rsid w:val="003821D5"/>
    <w:rsid w:val="00382AA5"/>
    <w:rsid w:val="00383333"/>
    <w:rsid w:val="00385C01"/>
    <w:rsid w:val="00387510"/>
    <w:rsid w:val="0038761A"/>
    <w:rsid w:val="00387D06"/>
    <w:rsid w:val="00387E76"/>
    <w:rsid w:val="0039037C"/>
    <w:rsid w:val="00390797"/>
    <w:rsid w:val="00390E1F"/>
    <w:rsid w:val="00390F7D"/>
    <w:rsid w:val="0039108C"/>
    <w:rsid w:val="00391403"/>
    <w:rsid w:val="0039384D"/>
    <w:rsid w:val="003939E9"/>
    <w:rsid w:val="00395E91"/>
    <w:rsid w:val="00396322"/>
    <w:rsid w:val="0039668C"/>
    <w:rsid w:val="00396B88"/>
    <w:rsid w:val="0039706D"/>
    <w:rsid w:val="003973F9"/>
    <w:rsid w:val="0039759F"/>
    <w:rsid w:val="00397A73"/>
    <w:rsid w:val="003A10DE"/>
    <w:rsid w:val="003A167F"/>
    <w:rsid w:val="003A26DA"/>
    <w:rsid w:val="003A2C93"/>
    <w:rsid w:val="003A3626"/>
    <w:rsid w:val="003A3B3A"/>
    <w:rsid w:val="003A4554"/>
    <w:rsid w:val="003A4874"/>
    <w:rsid w:val="003A5B63"/>
    <w:rsid w:val="003A65DF"/>
    <w:rsid w:val="003A6948"/>
    <w:rsid w:val="003A7718"/>
    <w:rsid w:val="003B023F"/>
    <w:rsid w:val="003B0AB9"/>
    <w:rsid w:val="003B0D33"/>
    <w:rsid w:val="003B1F90"/>
    <w:rsid w:val="003B2C26"/>
    <w:rsid w:val="003B3803"/>
    <w:rsid w:val="003B419D"/>
    <w:rsid w:val="003B4EC3"/>
    <w:rsid w:val="003B5D4B"/>
    <w:rsid w:val="003B6B1A"/>
    <w:rsid w:val="003B79A2"/>
    <w:rsid w:val="003B79C5"/>
    <w:rsid w:val="003B7BBF"/>
    <w:rsid w:val="003C0F0D"/>
    <w:rsid w:val="003C11B1"/>
    <w:rsid w:val="003C1989"/>
    <w:rsid w:val="003C2473"/>
    <w:rsid w:val="003C2599"/>
    <w:rsid w:val="003C2AB1"/>
    <w:rsid w:val="003C30D1"/>
    <w:rsid w:val="003C310E"/>
    <w:rsid w:val="003C3996"/>
    <w:rsid w:val="003C47FB"/>
    <w:rsid w:val="003C5406"/>
    <w:rsid w:val="003C5F1A"/>
    <w:rsid w:val="003C6999"/>
    <w:rsid w:val="003C7272"/>
    <w:rsid w:val="003C7AB1"/>
    <w:rsid w:val="003D0237"/>
    <w:rsid w:val="003D221B"/>
    <w:rsid w:val="003D231B"/>
    <w:rsid w:val="003D261D"/>
    <w:rsid w:val="003D26DF"/>
    <w:rsid w:val="003D37DD"/>
    <w:rsid w:val="003D3C29"/>
    <w:rsid w:val="003D3C4D"/>
    <w:rsid w:val="003D491A"/>
    <w:rsid w:val="003D4E84"/>
    <w:rsid w:val="003D74A3"/>
    <w:rsid w:val="003E0689"/>
    <w:rsid w:val="003E1454"/>
    <w:rsid w:val="003E2562"/>
    <w:rsid w:val="003E27B6"/>
    <w:rsid w:val="003E2812"/>
    <w:rsid w:val="003E2D30"/>
    <w:rsid w:val="003E3090"/>
    <w:rsid w:val="003E3910"/>
    <w:rsid w:val="003E4065"/>
    <w:rsid w:val="003E4491"/>
    <w:rsid w:val="003E512E"/>
    <w:rsid w:val="003E5406"/>
    <w:rsid w:val="003E57C3"/>
    <w:rsid w:val="003E61FF"/>
    <w:rsid w:val="003E630F"/>
    <w:rsid w:val="003E6D9D"/>
    <w:rsid w:val="003E6F24"/>
    <w:rsid w:val="003E6FE4"/>
    <w:rsid w:val="003F0398"/>
    <w:rsid w:val="003F0C27"/>
    <w:rsid w:val="003F0DAE"/>
    <w:rsid w:val="003F12AC"/>
    <w:rsid w:val="003F1352"/>
    <w:rsid w:val="003F1407"/>
    <w:rsid w:val="003F1BD9"/>
    <w:rsid w:val="003F3416"/>
    <w:rsid w:val="003F4C79"/>
    <w:rsid w:val="003F4F98"/>
    <w:rsid w:val="003F544C"/>
    <w:rsid w:val="003F636A"/>
    <w:rsid w:val="003F73CD"/>
    <w:rsid w:val="00400686"/>
    <w:rsid w:val="004019D2"/>
    <w:rsid w:val="0040203C"/>
    <w:rsid w:val="00402B81"/>
    <w:rsid w:val="004034F7"/>
    <w:rsid w:val="0040521A"/>
    <w:rsid w:val="00405A39"/>
    <w:rsid w:val="004067E6"/>
    <w:rsid w:val="00407006"/>
    <w:rsid w:val="00407563"/>
    <w:rsid w:val="00410121"/>
    <w:rsid w:val="004101FE"/>
    <w:rsid w:val="004102E5"/>
    <w:rsid w:val="00410482"/>
    <w:rsid w:val="00410D18"/>
    <w:rsid w:val="00412B02"/>
    <w:rsid w:val="00413348"/>
    <w:rsid w:val="00414067"/>
    <w:rsid w:val="00415EAB"/>
    <w:rsid w:val="00415F0D"/>
    <w:rsid w:val="00416194"/>
    <w:rsid w:val="00416969"/>
    <w:rsid w:val="004177F5"/>
    <w:rsid w:val="0042179B"/>
    <w:rsid w:val="004227C8"/>
    <w:rsid w:val="00422B74"/>
    <w:rsid w:val="00424C2B"/>
    <w:rsid w:val="00425517"/>
    <w:rsid w:val="00425C39"/>
    <w:rsid w:val="0042696B"/>
    <w:rsid w:val="00426C66"/>
    <w:rsid w:val="00426CCC"/>
    <w:rsid w:val="00426FAC"/>
    <w:rsid w:val="00427004"/>
    <w:rsid w:val="00427B82"/>
    <w:rsid w:val="00430A7F"/>
    <w:rsid w:val="0043105D"/>
    <w:rsid w:val="00431DFE"/>
    <w:rsid w:val="004328BF"/>
    <w:rsid w:val="004328CD"/>
    <w:rsid w:val="00432D56"/>
    <w:rsid w:val="0043389C"/>
    <w:rsid w:val="00433951"/>
    <w:rsid w:val="004339D6"/>
    <w:rsid w:val="00433B6F"/>
    <w:rsid w:val="00433E42"/>
    <w:rsid w:val="00434B97"/>
    <w:rsid w:val="00434E02"/>
    <w:rsid w:val="00435C94"/>
    <w:rsid w:val="00435C9F"/>
    <w:rsid w:val="004370AC"/>
    <w:rsid w:val="00437991"/>
    <w:rsid w:val="0044552C"/>
    <w:rsid w:val="00445E21"/>
    <w:rsid w:val="00446661"/>
    <w:rsid w:val="004477E9"/>
    <w:rsid w:val="0045092E"/>
    <w:rsid w:val="00450A16"/>
    <w:rsid w:val="00451044"/>
    <w:rsid w:val="00451CC5"/>
    <w:rsid w:val="004520D5"/>
    <w:rsid w:val="004529D4"/>
    <w:rsid w:val="00452F3B"/>
    <w:rsid w:val="0045387A"/>
    <w:rsid w:val="00454333"/>
    <w:rsid w:val="0045486A"/>
    <w:rsid w:val="0045514B"/>
    <w:rsid w:val="004568D8"/>
    <w:rsid w:val="0045694F"/>
    <w:rsid w:val="00456A50"/>
    <w:rsid w:val="00456B3A"/>
    <w:rsid w:val="00457E25"/>
    <w:rsid w:val="00460821"/>
    <w:rsid w:val="004612CB"/>
    <w:rsid w:val="0046153D"/>
    <w:rsid w:val="004624F5"/>
    <w:rsid w:val="004628A1"/>
    <w:rsid w:val="004630E6"/>
    <w:rsid w:val="00463BDA"/>
    <w:rsid w:val="00463F20"/>
    <w:rsid w:val="00465834"/>
    <w:rsid w:val="0046601F"/>
    <w:rsid w:val="00466223"/>
    <w:rsid w:val="0046745F"/>
    <w:rsid w:val="00467753"/>
    <w:rsid w:val="0047020A"/>
    <w:rsid w:val="00470213"/>
    <w:rsid w:val="0047037A"/>
    <w:rsid w:val="004709AA"/>
    <w:rsid w:val="00470EFE"/>
    <w:rsid w:val="004718AA"/>
    <w:rsid w:val="00471A4F"/>
    <w:rsid w:val="00471ACE"/>
    <w:rsid w:val="00471BB2"/>
    <w:rsid w:val="00471ED1"/>
    <w:rsid w:val="00472819"/>
    <w:rsid w:val="00472AE3"/>
    <w:rsid w:val="00472FAB"/>
    <w:rsid w:val="004733D1"/>
    <w:rsid w:val="0047351A"/>
    <w:rsid w:val="00475F99"/>
    <w:rsid w:val="004775E7"/>
    <w:rsid w:val="004777BF"/>
    <w:rsid w:val="00477E3B"/>
    <w:rsid w:val="0048027D"/>
    <w:rsid w:val="00480F3F"/>
    <w:rsid w:val="004811C5"/>
    <w:rsid w:val="004819AE"/>
    <w:rsid w:val="00481F0E"/>
    <w:rsid w:val="00481F1D"/>
    <w:rsid w:val="004822E7"/>
    <w:rsid w:val="0048372B"/>
    <w:rsid w:val="0048770C"/>
    <w:rsid w:val="00491083"/>
    <w:rsid w:val="00492036"/>
    <w:rsid w:val="00492219"/>
    <w:rsid w:val="004930D5"/>
    <w:rsid w:val="004941DC"/>
    <w:rsid w:val="004944A3"/>
    <w:rsid w:val="00494D23"/>
    <w:rsid w:val="00495C2E"/>
    <w:rsid w:val="00495E88"/>
    <w:rsid w:val="004973E5"/>
    <w:rsid w:val="00497537"/>
    <w:rsid w:val="00497FE6"/>
    <w:rsid w:val="004A0562"/>
    <w:rsid w:val="004A24A0"/>
    <w:rsid w:val="004A2B17"/>
    <w:rsid w:val="004A3559"/>
    <w:rsid w:val="004A43F6"/>
    <w:rsid w:val="004A46A8"/>
    <w:rsid w:val="004A5346"/>
    <w:rsid w:val="004A6B97"/>
    <w:rsid w:val="004A7746"/>
    <w:rsid w:val="004A787A"/>
    <w:rsid w:val="004B0253"/>
    <w:rsid w:val="004B07F9"/>
    <w:rsid w:val="004B0F4A"/>
    <w:rsid w:val="004B1322"/>
    <w:rsid w:val="004B15EC"/>
    <w:rsid w:val="004B1E75"/>
    <w:rsid w:val="004B2301"/>
    <w:rsid w:val="004B34F0"/>
    <w:rsid w:val="004B3AC5"/>
    <w:rsid w:val="004B5985"/>
    <w:rsid w:val="004B5A26"/>
    <w:rsid w:val="004B5ABB"/>
    <w:rsid w:val="004B5F9A"/>
    <w:rsid w:val="004B6735"/>
    <w:rsid w:val="004B69FB"/>
    <w:rsid w:val="004B7095"/>
    <w:rsid w:val="004B7250"/>
    <w:rsid w:val="004B78B0"/>
    <w:rsid w:val="004C08E1"/>
    <w:rsid w:val="004C0B4E"/>
    <w:rsid w:val="004C0BC3"/>
    <w:rsid w:val="004C0DCE"/>
    <w:rsid w:val="004C115C"/>
    <w:rsid w:val="004C21FC"/>
    <w:rsid w:val="004C227C"/>
    <w:rsid w:val="004C2E27"/>
    <w:rsid w:val="004C2E2F"/>
    <w:rsid w:val="004C31B1"/>
    <w:rsid w:val="004C3395"/>
    <w:rsid w:val="004C3566"/>
    <w:rsid w:val="004C3B75"/>
    <w:rsid w:val="004C58DC"/>
    <w:rsid w:val="004C64DB"/>
    <w:rsid w:val="004C73D5"/>
    <w:rsid w:val="004D0597"/>
    <w:rsid w:val="004D1D20"/>
    <w:rsid w:val="004D1E9A"/>
    <w:rsid w:val="004D262F"/>
    <w:rsid w:val="004D276F"/>
    <w:rsid w:val="004D2E07"/>
    <w:rsid w:val="004D357C"/>
    <w:rsid w:val="004D39A6"/>
    <w:rsid w:val="004D3A12"/>
    <w:rsid w:val="004D4F84"/>
    <w:rsid w:val="004D582F"/>
    <w:rsid w:val="004D7A8C"/>
    <w:rsid w:val="004D7F15"/>
    <w:rsid w:val="004E11A3"/>
    <w:rsid w:val="004E2A64"/>
    <w:rsid w:val="004E2CF3"/>
    <w:rsid w:val="004E3050"/>
    <w:rsid w:val="004E32F9"/>
    <w:rsid w:val="004E3422"/>
    <w:rsid w:val="004E34C6"/>
    <w:rsid w:val="004E3B4F"/>
    <w:rsid w:val="004E3FD4"/>
    <w:rsid w:val="004E4E8A"/>
    <w:rsid w:val="004E6AAC"/>
    <w:rsid w:val="004E6CEB"/>
    <w:rsid w:val="004E71C8"/>
    <w:rsid w:val="004E720F"/>
    <w:rsid w:val="004F0A5F"/>
    <w:rsid w:val="004F0D3A"/>
    <w:rsid w:val="004F15C8"/>
    <w:rsid w:val="004F2395"/>
    <w:rsid w:val="004F2F54"/>
    <w:rsid w:val="004F33B8"/>
    <w:rsid w:val="004F3528"/>
    <w:rsid w:val="004F3E3D"/>
    <w:rsid w:val="004F52BF"/>
    <w:rsid w:val="004F548E"/>
    <w:rsid w:val="004F5557"/>
    <w:rsid w:val="004F6548"/>
    <w:rsid w:val="004F6BF1"/>
    <w:rsid w:val="004F6C17"/>
    <w:rsid w:val="004F6C71"/>
    <w:rsid w:val="004F6D53"/>
    <w:rsid w:val="004F74F4"/>
    <w:rsid w:val="005016C9"/>
    <w:rsid w:val="00503DF5"/>
    <w:rsid w:val="00504545"/>
    <w:rsid w:val="00504756"/>
    <w:rsid w:val="0050491B"/>
    <w:rsid w:val="005051B5"/>
    <w:rsid w:val="00505F8E"/>
    <w:rsid w:val="005061AF"/>
    <w:rsid w:val="00507539"/>
    <w:rsid w:val="00507FA0"/>
    <w:rsid w:val="00512E16"/>
    <w:rsid w:val="00512F1A"/>
    <w:rsid w:val="00513599"/>
    <w:rsid w:val="0051425B"/>
    <w:rsid w:val="00514DD6"/>
    <w:rsid w:val="005167D1"/>
    <w:rsid w:val="00516E0D"/>
    <w:rsid w:val="005175A9"/>
    <w:rsid w:val="00517F18"/>
    <w:rsid w:val="0052039A"/>
    <w:rsid w:val="00520743"/>
    <w:rsid w:val="005216EC"/>
    <w:rsid w:val="00521F02"/>
    <w:rsid w:val="005242F5"/>
    <w:rsid w:val="00524517"/>
    <w:rsid w:val="005245A8"/>
    <w:rsid w:val="0052470F"/>
    <w:rsid w:val="00524B4F"/>
    <w:rsid w:val="00524D0B"/>
    <w:rsid w:val="00525A3F"/>
    <w:rsid w:val="00525B0A"/>
    <w:rsid w:val="00526606"/>
    <w:rsid w:val="005267C0"/>
    <w:rsid w:val="0052694C"/>
    <w:rsid w:val="00533133"/>
    <w:rsid w:val="00533AA7"/>
    <w:rsid w:val="00534088"/>
    <w:rsid w:val="00534D5C"/>
    <w:rsid w:val="005354AE"/>
    <w:rsid w:val="005372C4"/>
    <w:rsid w:val="005378C3"/>
    <w:rsid w:val="005408BF"/>
    <w:rsid w:val="005409F0"/>
    <w:rsid w:val="00541105"/>
    <w:rsid w:val="005414DB"/>
    <w:rsid w:val="00541E69"/>
    <w:rsid w:val="005426A2"/>
    <w:rsid w:val="005427AE"/>
    <w:rsid w:val="00542DB6"/>
    <w:rsid w:val="00544006"/>
    <w:rsid w:val="00544234"/>
    <w:rsid w:val="005445CC"/>
    <w:rsid w:val="0054534F"/>
    <w:rsid w:val="005453DC"/>
    <w:rsid w:val="00545DBF"/>
    <w:rsid w:val="0054612F"/>
    <w:rsid w:val="0054660E"/>
    <w:rsid w:val="005469A2"/>
    <w:rsid w:val="005473F8"/>
    <w:rsid w:val="005477C1"/>
    <w:rsid w:val="00550049"/>
    <w:rsid w:val="00550CC7"/>
    <w:rsid w:val="0055280C"/>
    <w:rsid w:val="00552A42"/>
    <w:rsid w:val="00552B70"/>
    <w:rsid w:val="00552BB0"/>
    <w:rsid w:val="00554067"/>
    <w:rsid w:val="00554573"/>
    <w:rsid w:val="00554816"/>
    <w:rsid w:val="00556102"/>
    <w:rsid w:val="0055629F"/>
    <w:rsid w:val="0055660A"/>
    <w:rsid w:val="005578E0"/>
    <w:rsid w:val="00557B49"/>
    <w:rsid w:val="00557B62"/>
    <w:rsid w:val="00557CB9"/>
    <w:rsid w:val="00560294"/>
    <w:rsid w:val="00560627"/>
    <w:rsid w:val="00563391"/>
    <w:rsid w:val="00563B50"/>
    <w:rsid w:val="00563F21"/>
    <w:rsid w:val="005653BE"/>
    <w:rsid w:val="00565934"/>
    <w:rsid w:val="00565FDC"/>
    <w:rsid w:val="005662DA"/>
    <w:rsid w:val="00566F6B"/>
    <w:rsid w:val="00570292"/>
    <w:rsid w:val="005718F8"/>
    <w:rsid w:val="00572115"/>
    <w:rsid w:val="00572B35"/>
    <w:rsid w:val="00572C4B"/>
    <w:rsid w:val="0057325F"/>
    <w:rsid w:val="00573415"/>
    <w:rsid w:val="00573567"/>
    <w:rsid w:val="005744CF"/>
    <w:rsid w:val="00574693"/>
    <w:rsid w:val="00574C37"/>
    <w:rsid w:val="00576CD4"/>
    <w:rsid w:val="00576F16"/>
    <w:rsid w:val="005772D5"/>
    <w:rsid w:val="00577341"/>
    <w:rsid w:val="005773A8"/>
    <w:rsid w:val="00577727"/>
    <w:rsid w:val="00577F81"/>
    <w:rsid w:val="00577FD4"/>
    <w:rsid w:val="00580799"/>
    <w:rsid w:val="0058145D"/>
    <w:rsid w:val="00581D28"/>
    <w:rsid w:val="00582DC8"/>
    <w:rsid w:val="00583EAF"/>
    <w:rsid w:val="005849DF"/>
    <w:rsid w:val="00584C3A"/>
    <w:rsid w:val="00586425"/>
    <w:rsid w:val="005864A5"/>
    <w:rsid w:val="005867BB"/>
    <w:rsid w:val="00586C69"/>
    <w:rsid w:val="0058728B"/>
    <w:rsid w:val="00587830"/>
    <w:rsid w:val="00587D9B"/>
    <w:rsid w:val="00590A33"/>
    <w:rsid w:val="00591478"/>
    <w:rsid w:val="00591843"/>
    <w:rsid w:val="00591DD5"/>
    <w:rsid w:val="00592DAC"/>
    <w:rsid w:val="005934E9"/>
    <w:rsid w:val="00593E22"/>
    <w:rsid w:val="005951F6"/>
    <w:rsid w:val="0059563E"/>
    <w:rsid w:val="00595C6F"/>
    <w:rsid w:val="00596A9F"/>
    <w:rsid w:val="00596E32"/>
    <w:rsid w:val="005A016F"/>
    <w:rsid w:val="005A0300"/>
    <w:rsid w:val="005A0824"/>
    <w:rsid w:val="005A0D6D"/>
    <w:rsid w:val="005A109A"/>
    <w:rsid w:val="005A1BBD"/>
    <w:rsid w:val="005A2CAA"/>
    <w:rsid w:val="005A35F7"/>
    <w:rsid w:val="005A3670"/>
    <w:rsid w:val="005A368E"/>
    <w:rsid w:val="005A3840"/>
    <w:rsid w:val="005A3B7A"/>
    <w:rsid w:val="005A3C46"/>
    <w:rsid w:val="005A3C6F"/>
    <w:rsid w:val="005A3FBD"/>
    <w:rsid w:val="005A41E0"/>
    <w:rsid w:val="005A4643"/>
    <w:rsid w:val="005A46A8"/>
    <w:rsid w:val="005A4CA6"/>
    <w:rsid w:val="005A5B3A"/>
    <w:rsid w:val="005A63BB"/>
    <w:rsid w:val="005B03E5"/>
    <w:rsid w:val="005B128E"/>
    <w:rsid w:val="005B134A"/>
    <w:rsid w:val="005B1E45"/>
    <w:rsid w:val="005B1F97"/>
    <w:rsid w:val="005B1FB2"/>
    <w:rsid w:val="005B4E76"/>
    <w:rsid w:val="005B5E23"/>
    <w:rsid w:val="005C0411"/>
    <w:rsid w:val="005C1509"/>
    <w:rsid w:val="005C19D2"/>
    <w:rsid w:val="005C3494"/>
    <w:rsid w:val="005C393B"/>
    <w:rsid w:val="005C39A4"/>
    <w:rsid w:val="005C3C1B"/>
    <w:rsid w:val="005C4509"/>
    <w:rsid w:val="005C4A6C"/>
    <w:rsid w:val="005C583D"/>
    <w:rsid w:val="005C5AB0"/>
    <w:rsid w:val="005C5ECD"/>
    <w:rsid w:val="005C6475"/>
    <w:rsid w:val="005C6E7E"/>
    <w:rsid w:val="005C7435"/>
    <w:rsid w:val="005C7662"/>
    <w:rsid w:val="005C7A84"/>
    <w:rsid w:val="005C7AC7"/>
    <w:rsid w:val="005C7E39"/>
    <w:rsid w:val="005D0342"/>
    <w:rsid w:val="005D0D0A"/>
    <w:rsid w:val="005D1C67"/>
    <w:rsid w:val="005D3320"/>
    <w:rsid w:val="005D4418"/>
    <w:rsid w:val="005D4F63"/>
    <w:rsid w:val="005D537A"/>
    <w:rsid w:val="005D564B"/>
    <w:rsid w:val="005D57A2"/>
    <w:rsid w:val="005D58DC"/>
    <w:rsid w:val="005D7380"/>
    <w:rsid w:val="005D73B0"/>
    <w:rsid w:val="005E0333"/>
    <w:rsid w:val="005E037B"/>
    <w:rsid w:val="005E0B7B"/>
    <w:rsid w:val="005E1A53"/>
    <w:rsid w:val="005E2016"/>
    <w:rsid w:val="005E208C"/>
    <w:rsid w:val="005E2D31"/>
    <w:rsid w:val="005E3451"/>
    <w:rsid w:val="005E3B7C"/>
    <w:rsid w:val="005E3F15"/>
    <w:rsid w:val="005E437B"/>
    <w:rsid w:val="005E46E5"/>
    <w:rsid w:val="005E5095"/>
    <w:rsid w:val="005E52BA"/>
    <w:rsid w:val="005E618A"/>
    <w:rsid w:val="005E73D5"/>
    <w:rsid w:val="005E7CB1"/>
    <w:rsid w:val="005F0758"/>
    <w:rsid w:val="005F0784"/>
    <w:rsid w:val="005F12E2"/>
    <w:rsid w:val="005F190A"/>
    <w:rsid w:val="005F1E30"/>
    <w:rsid w:val="005F1F9C"/>
    <w:rsid w:val="005F26B3"/>
    <w:rsid w:val="005F359D"/>
    <w:rsid w:val="005F37F7"/>
    <w:rsid w:val="005F3FA9"/>
    <w:rsid w:val="005F4027"/>
    <w:rsid w:val="005F487A"/>
    <w:rsid w:val="005F4C7D"/>
    <w:rsid w:val="005F4EC0"/>
    <w:rsid w:val="005F5CAD"/>
    <w:rsid w:val="005F62EC"/>
    <w:rsid w:val="005F641F"/>
    <w:rsid w:val="005F7105"/>
    <w:rsid w:val="005F712D"/>
    <w:rsid w:val="005F724F"/>
    <w:rsid w:val="00601246"/>
    <w:rsid w:val="00601A64"/>
    <w:rsid w:val="00601EA8"/>
    <w:rsid w:val="00601F64"/>
    <w:rsid w:val="00602D41"/>
    <w:rsid w:val="00603D72"/>
    <w:rsid w:val="006068BD"/>
    <w:rsid w:val="00606C71"/>
    <w:rsid w:val="0060726D"/>
    <w:rsid w:val="006077C2"/>
    <w:rsid w:val="00610DFA"/>
    <w:rsid w:val="0061108B"/>
    <w:rsid w:val="0061166C"/>
    <w:rsid w:val="00611CA2"/>
    <w:rsid w:val="00611D18"/>
    <w:rsid w:val="00611ED8"/>
    <w:rsid w:val="00611F5A"/>
    <w:rsid w:val="0061270D"/>
    <w:rsid w:val="00612F69"/>
    <w:rsid w:val="00613025"/>
    <w:rsid w:val="006130A5"/>
    <w:rsid w:val="00613942"/>
    <w:rsid w:val="00613F68"/>
    <w:rsid w:val="00614FB2"/>
    <w:rsid w:val="00614FCE"/>
    <w:rsid w:val="006156FD"/>
    <w:rsid w:val="006160C1"/>
    <w:rsid w:val="00616BA6"/>
    <w:rsid w:val="00616BDB"/>
    <w:rsid w:val="00617558"/>
    <w:rsid w:val="006177AF"/>
    <w:rsid w:val="00617E24"/>
    <w:rsid w:val="006201FE"/>
    <w:rsid w:val="00622D57"/>
    <w:rsid w:val="0062304A"/>
    <w:rsid w:val="006231C7"/>
    <w:rsid w:val="0062320F"/>
    <w:rsid w:val="00625CC0"/>
    <w:rsid w:val="00626267"/>
    <w:rsid w:val="00626AFB"/>
    <w:rsid w:val="00626CF5"/>
    <w:rsid w:val="00626FC9"/>
    <w:rsid w:val="00627614"/>
    <w:rsid w:val="0062771C"/>
    <w:rsid w:val="006309A6"/>
    <w:rsid w:val="00630AE7"/>
    <w:rsid w:val="0063148A"/>
    <w:rsid w:val="006315E1"/>
    <w:rsid w:val="006317DE"/>
    <w:rsid w:val="00631BCA"/>
    <w:rsid w:val="00631D1D"/>
    <w:rsid w:val="00632157"/>
    <w:rsid w:val="00632BFE"/>
    <w:rsid w:val="00632F95"/>
    <w:rsid w:val="0063335F"/>
    <w:rsid w:val="00633705"/>
    <w:rsid w:val="00633815"/>
    <w:rsid w:val="00633EA4"/>
    <w:rsid w:val="00634652"/>
    <w:rsid w:val="006354A6"/>
    <w:rsid w:val="00635E95"/>
    <w:rsid w:val="0063629D"/>
    <w:rsid w:val="00636394"/>
    <w:rsid w:val="0063652B"/>
    <w:rsid w:val="00636C2C"/>
    <w:rsid w:val="00637E9D"/>
    <w:rsid w:val="006408EA"/>
    <w:rsid w:val="00640D9A"/>
    <w:rsid w:val="00641072"/>
    <w:rsid w:val="006410D8"/>
    <w:rsid w:val="0064139C"/>
    <w:rsid w:val="00642E4F"/>
    <w:rsid w:val="00643006"/>
    <w:rsid w:val="00643AC7"/>
    <w:rsid w:val="00643AE3"/>
    <w:rsid w:val="00643EB6"/>
    <w:rsid w:val="00643F59"/>
    <w:rsid w:val="006452D6"/>
    <w:rsid w:val="00645B6E"/>
    <w:rsid w:val="006464DB"/>
    <w:rsid w:val="00646D84"/>
    <w:rsid w:val="00646F4E"/>
    <w:rsid w:val="006475EB"/>
    <w:rsid w:val="00650266"/>
    <w:rsid w:val="00650B48"/>
    <w:rsid w:val="00651C70"/>
    <w:rsid w:val="0065235A"/>
    <w:rsid w:val="006525C1"/>
    <w:rsid w:val="00652BC0"/>
    <w:rsid w:val="00653395"/>
    <w:rsid w:val="00653ACA"/>
    <w:rsid w:val="006548C0"/>
    <w:rsid w:val="0065494C"/>
    <w:rsid w:val="00654CB4"/>
    <w:rsid w:val="00654EA1"/>
    <w:rsid w:val="00655078"/>
    <w:rsid w:val="00655FF2"/>
    <w:rsid w:val="00660311"/>
    <w:rsid w:val="00661344"/>
    <w:rsid w:val="006619A6"/>
    <w:rsid w:val="00662B25"/>
    <w:rsid w:val="00662B51"/>
    <w:rsid w:val="00662BAD"/>
    <w:rsid w:val="00662E97"/>
    <w:rsid w:val="006643FC"/>
    <w:rsid w:val="00664630"/>
    <w:rsid w:val="00664639"/>
    <w:rsid w:val="00664662"/>
    <w:rsid w:val="006664BF"/>
    <w:rsid w:val="006668DD"/>
    <w:rsid w:val="006672EC"/>
    <w:rsid w:val="00667F7C"/>
    <w:rsid w:val="006711E4"/>
    <w:rsid w:val="00671609"/>
    <w:rsid w:val="006724E4"/>
    <w:rsid w:val="00672D31"/>
    <w:rsid w:val="00672FE9"/>
    <w:rsid w:val="006738DD"/>
    <w:rsid w:val="00673999"/>
    <w:rsid w:val="00673DF1"/>
    <w:rsid w:val="00673E6C"/>
    <w:rsid w:val="006743B1"/>
    <w:rsid w:val="006745A2"/>
    <w:rsid w:val="006757E1"/>
    <w:rsid w:val="0067683E"/>
    <w:rsid w:val="00676E60"/>
    <w:rsid w:val="00677BB8"/>
    <w:rsid w:val="006802E0"/>
    <w:rsid w:val="006809A8"/>
    <w:rsid w:val="0068218C"/>
    <w:rsid w:val="00682DAA"/>
    <w:rsid w:val="006839FA"/>
    <w:rsid w:val="00683D48"/>
    <w:rsid w:val="0068474E"/>
    <w:rsid w:val="00684F19"/>
    <w:rsid w:val="00686D4B"/>
    <w:rsid w:val="00686F1A"/>
    <w:rsid w:val="006875D5"/>
    <w:rsid w:val="00687B84"/>
    <w:rsid w:val="0069023A"/>
    <w:rsid w:val="006903F8"/>
    <w:rsid w:val="00690CB7"/>
    <w:rsid w:val="0069244B"/>
    <w:rsid w:val="00693322"/>
    <w:rsid w:val="006933E6"/>
    <w:rsid w:val="00693FF3"/>
    <w:rsid w:val="006945EF"/>
    <w:rsid w:val="00694C6A"/>
    <w:rsid w:val="00696123"/>
    <w:rsid w:val="00696B4E"/>
    <w:rsid w:val="00696CEF"/>
    <w:rsid w:val="006A0BC6"/>
    <w:rsid w:val="006A0D62"/>
    <w:rsid w:val="006A18EE"/>
    <w:rsid w:val="006A265A"/>
    <w:rsid w:val="006A28B3"/>
    <w:rsid w:val="006A39F7"/>
    <w:rsid w:val="006A3FA3"/>
    <w:rsid w:val="006A47D0"/>
    <w:rsid w:val="006A52D0"/>
    <w:rsid w:val="006A6234"/>
    <w:rsid w:val="006A62BB"/>
    <w:rsid w:val="006A67F0"/>
    <w:rsid w:val="006A6A21"/>
    <w:rsid w:val="006A779D"/>
    <w:rsid w:val="006B05BC"/>
    <w:rsid w:val="006B09DE"/>
    <w:rsid w:val="006B0AAA"/>
    <w:rsid w:val="006B0E58"/>
    <w:rsid w:val="006B109C"/>
    <w:rsid w:val="006B2337"/>
    <w:rsid w:val="006B303A"/>
    <w:rsid w:val="006B3474"/>
    <w:rsid w:val="006B4267"/>
    <w:rsid w:val="006B53E9"/>
    <w:rsid w:val="006B5B95"/>
    <w:rsid w:val="006B6638"/>
    <w:rsid w:val="006B6E38"/>
    <w:rsid w:val="006B75FE"/>
    <w:rsid w:val="006B78AB"/>
    <w:rsid w:val="006B78F0"/>
    <w:rsid w:val="006B7C03"/>
    <w:rsid w:val="006C1521"/>
    <w:rsid w:val="006C242B"/>
    <w:rsid w:val="006C2CBC"/>
    <w:rsid w:val="006C2E52"/>
    <w:rsid w:val="006C3914"/>
    <w:rsid w:val="006C4E25"/>
    <w:rsid w:val="006C4E87"/>
    <w:rsid w:val="006C539E"/>
    <w:rsid w:val="006C563F"/>
    <w:rsid w:val="006C5680"/>
    <w:rsid w:val="006C585D"/>
    <w:rsid w:val="006C5B24"/>
    <w:rsid w:val="006C6345"/>
    <w:rsid w:val="006C658F"/>
    <w:rsid w:val="006C6B56"/>
    <w:rsid w:val="006C6C62"/>
    <w:rsid w:val="006C6FFF"/>
    <w:rsid w:val="006C79FC"/>
    <w:rsid w:val="006D0602"/>
    <w:rsid w:val="006D06DE"/>
    <w:rsid w:val="006D1530"/>
    <w:rsid w:val="006D15F0"/>
    <w:rsid w:val="006D1ED8"/>
    <w:rsid w:val="006D2AAE"/>
    <w:rsid w:val="006D3FD8"/>
    <w:rsid w:val="006D48F1"/>
    <w:rsid w:val="006D4D7E"/>
    <w:rsid w:val="006D5820"/>
    <w:rsid w:val="006D596C"/>
    <w:rsid w:val="006D7556"/>
    <w:rsid w:val="006E0115"/>
    <w:rsid w:val="006E03C9"/>
    <w:rsid w:val="006E2702"/>
    <w:rsid w:val="006E29AA"/>
    <w:rsid w:val="006E2A72"/>
    <w:rsid w:val="006E2D74"/>
    <w:rsid w:val="006E335F"/>
    <w:rsid w:val="006E3532"/>
    <w:rsid w:val="006E3C04"/>
    <w:rsid w:val="006E3DBC"/>
    <w:rsid w:val="006E4CB8"/>
    <w:rsid w:val="006E4F5B"/>
    <w:rsid w:val="006E51D5"/>
    <w:rsid w:val="006E53D6"/>
    <w:rsid w:val="006E6756"/>
    <w:rsid w:val="006E6CE1"/>
    <w:rsid w:val="006E70C1"/>
    <w:rsid w:val="006E7A1C"/>
    <w:rsid w:val="006F0715"/>
    <w:rsid w:val="006F1489"/>
    <w:rsid w:val="006F1749"/>
    <w:rsid w:val="006F2100"/>
    <w:rsid w:val="006F2108"/>
    <w:rsid w:val="006F3189"/>
    <w:rsid w:val="006F3366"/>
    <w:rsid w:val="006F3EB2"/>
    <w:rsid w:val="006F3F24"/>
    <w:rsid w:val="006F4BE4"/>
    <w:rsid w:val="006F5CD2"/>
    <w:rsid w:val="006F6132"/>
    <w:rsid w:val="006F76DA"/>
    <w:rsid w:val="006F7928"/>
    <w:rsid w:val="00700ACD"/>
    <w:rsid w:val="00700B72"/>
    <w:rsid w:val="00702EE0"/>
    <w:rsid w:val="0070308B"/>
    <w:rsid w:val="0070312B"/>
    <w:rsid w:val="00703856"/>
    <w:rsid w:val="00703D11"/>
    <w:rsid w:val="00705A5D"/>
    <w:rsid w:val="00705D17"/>
    <w:rsid w:val="00705F7F"/>
    <w:rsid w:val="00706125"/>
    <w:rsid w:val="0070670C"/>
    <w:rsid w:val="007067A7"/>
    <w:rsid w:val="00706D7C"/>
    <w:rsid w:val="007078AA"/>
    <w:rsid w:val="007079C3"/>
    <w:rsid w:val="00710239"/>
    <w:rsid w:val="0071052E"/>
    <w:rsid w:val="007106F4"/>
    <w:rsid w:val="00710724"/>
    <w:rsid w:val="007111D1"/>
    <w:rsid w:val="00711CD1"/>
    <w:rsid w:val="007133D8"/>
    <w:rsid w:val="0071349C"/>
    <w:rsid w:val="00713EE6"/>
    <w:rsid w:val="00714C6E"/>
    <w:rsid w:val="0071557E"/>
    <w:rsid w:val="00715715"/>
    <w:rsid w:val="00716476"/>
    <w:rsid w:val="00716E0C"/>
    <w:rsid w:val="00717743"/>
    <w:rsid w:val="00717AEF"/>
    <w:rsid w:val="00720719"/>
    <w:rsid w:val="00721F02"/>
    <w:rsid w:val="00722EC1"/>
    <w:rsid w:val="0072331A"/>
    <w:rsid w:val="0072350E"/>
    <w:rsid w:val="00723ED8"/>
    <w:rsid w:val="00724673"/>
    <w:rsid w:val="00725A48"/>
    <w:rsid w:val="0072767E"/>
    <w:rsid w:val="007279B1"/>
    <w:rsid w:val="00727A8F"/>
    <w:rsid w:val="00727B47"/>
    <w:rsid w:val="0073019A"/>
    <w:rsid w:val="00731769"/>
    <w:rsid w:val="0073292A"/>
    <w:rsid w:val="007331F7"/>
    <w:rsid w:val="007333F9"/>
    <w:rsid w:val="00733A6C"/>
    <w:rsid w:val="00733E4E"/>
    <w:rsid w:val="00733FD2"/>
    <w:rsid w:val="007340E6"/>
    <w:rsid w:val="007359DA"/>
    <w:rsid w:val="0073634F"/>
    <w:rsid w:val="00736758"/>
    <w:rsid w:val="007373D9"/>
    <w:rsid w:val="00737466"/>
    <w:rsid w:val="007376A6"/>
    <w:rsid w:val="007377C4"/>
    <w:rsid w:val="0073784A"/>
    <w:rsid w:val="00737BA9"/>
    <w:rsid w:val="007403DB"/>
    <w:rsid w:val="0074093A"/>
    <w:rsid w:val="00741AF3"/>
    <w:rsid w:val="00742C63"/>
    <w:rsid w:val="00743F2A"/>
    <w:rsid w:val="0074480A"/>
    <w:rsid w:val="00744C1B"/>
    <w:rsid w:val="00744C9C"/>
    <w:rsid w:val="00745E18"/>
    <w:rsid w:val="0074645D"/>
    <w:rsid w:val="007471D8"/>
    <w:rsid w:val="0074748F"/>
    <w:rsid w:val="00751153"/>
    <w:rsid w:val="0075152D"/>
    <w:rsid w:val="00751A68"/>
    <w:rsid w:val="00751D01"/>
    <w:rsid w:val="00751E75"/>
    <w:rsid w:val="00751EA1"/>
    <w:rsid w:val="00752669"/>
    <w:rsid w:val="007538EA"/>
    <w:rsid w:val="00753CD3"/>
    <w:rsid w:val="00753E0E"/>
    <w:rsid w:val="00754092"/>
    <w:rsid w:val="007541E2"/>
    <w:rsid w:val="00754C95"/>
    <w:rsid w:val="00754E96"/>
    <w:rsid w:val="00755333"/>
    <w:rsid w:val="00755334"/>
    <w:rsid w:val="00755808"/>
    <w:rsid w:val="00756010"/>
    <w:rsid w:val="00756023"/>
    <w:rsid w:val="007576F0"/>
    <w:rsid w:val="00760C67"/>
    <w:rsid w:val="0076219F"/>
    <w:rsid w:val="007622D3"/>
    <w:rsid w:val="007627CF"/>
    <w:rsid w:val="00764B2E"/>
    <w:rsid w:val="00764D3C"/>
    <w:rsid w:val="00765DF8"/>
    <w:rsid w:val="00766125"/>
    <w:rsid w:val="00766F55"/>
    <w:rsid w:val="00767EAD"/>
    <w:rsid w:val="00770984"/>
    <w:rsid w:val="0077107A"/>
    <w:rsid w:val="007716C9"/>
    <w:rsid w:val="0077215F"/>
    <w:rsid w:val="00773346"/>
    <w:rsid w:val="00773DF7"/>
    <w:rsid w:val="00774482"/>
    <w:rsid w:val="00774E45"/>
    <w:rsid w:val="00774F6E"/>
    <w:rsid w:val="00775907"/>
    <w:rsid w:val="00776084"/>
    <w:rsid w:val="00777A44"/>
    <w:rsid w:val="00780D7B"/>
    <w:rsid w:val="00780EFB"/>
    <w:rsid w:val="00780F8A"/>
    <w:rsid w:val="00781D5F"/>
    <w:rsid w:val="00781E20"/>
    <w:rsid w:val="0078286D"/>
    <w:rsid w:val="00782D2F"/>
    <w:rsid w:val="00784564"/>
    <w:rsid w:val="00784CB6"/>
    <w:rsid w:val="00784D33"/>
    <w:rsid w:val="00785A38"/>
    <w:rsid w:val="00786732"/>
    <w:rsid w:val="007878B5"/>
    <w:rsid w:val="00787E60"/>
    <w:rsid w:val="00790546"/>
    <w:rsid w:val="00791029"/>
    <w:rsid w:val="007921A0"/>
    <w:rsid w:val="00792733"/>
    <w:rsid w:val="00792DCF"/>
    <w:rsid w:val="0079349E"/>
    <w:rsid w:val="00793679"/>
    <w:rsid w:val="00793881"/>
    <w:rsid w:val="00794C24"/>
    <w:rsid w:val="00794EBC"/>
    <w:rsid w:val="007967A2"/>
    <w:rsid w:val="0079747C"/>
    <w:rsid w:val="007A0765"/>
    <w:rsid w:val="007A0BE2"/>
    <w:rsid w:val="007A2BCA"/>
    <w:rsid w:val="007A4025"/>
    <w:rsid w:val="007A4FBF"/>
    <w:rsid w:val="007A5125"/>
    <w:rsid w:val="007A5E91"/>
    <w:rsid w:val="007A62C3"/>
    <w:rsid w:val="007A69C3"/>
    <w:rsid w:val="007A74BA"/>
    <w:rsid w:val="007A754F"/>
    <w:rsid w:val="007B1139"/>
    <w:rsid w:val="007B1ECB"/>
    <w:rsid w:val="007B31DE"/>
    <w:rsid w:val="007B3B1B"/>
    <w:rsid w:val="007B48ED"/>
    <w:rsid w:val="007B495F"/>
    <w:rsid w:val="007B4FEC"/>
    <w:rsid w:val="007B66B6"/>
    <w:rsid w:val="007B78C0"/>
    <w:rsid w:val="007C0B40"/>
    <w:rsid w:val="007C1085"/>
    <w:rsid w:val="007C207A"/>
    <w:rsid w:val="007C29C2"/>
    <w:rsid w:val="007C3B75"/>
    <w:rsid w:val="007C3D55"/>
    <w:rsid w:val="007C438C"/>
    <w:rsid w:val="007C43FB"/>
    <w:rsid w:val="007C4F37"/>
    <w:rsid w:val="007C640E"/>
    <w:rsid w:val="007C764A"/>
    <w:rsid w:val="007C7E9C"/>
    <w:rsid w:val="007D008E"/>
    <w:rsid w:val="007D1162"/>
    <w:rsid w:val="007D11DC"/>
    <w:rsid w:val="007D145F"/>
    <w:rsid w:val="007D1AF0"/>
    <w:rsid w:val="007D1D5A"/>
    <w:rsid w:val="007D211B"/>
    <w:rsid w:val="007D69D8"/>
    <w:rsid w:val="007D7485"/>
    <w:rsid w:val="007E027A"/>
    <w:rsid w:val="007E0A6F"/>
    <w:rsid w:val="007E10C0"/>
    <w:rsid w:val="007E1200"/>
    <w:rsid w:val="007E1ABC"/>
    <w:rsid w:val="007E21E8"/>
    <w:rsid w:val="007E2C0F"/>
    <w:rsid w:val="007E2D7A"/>
    <w:rsid w:val="007E34BD"/>
    <w:rsid w:val="007E381F"/>
    <w:rsid w:val="007E4B62"/>
    <w:rsid w:val="007E4BEC"/>
    <w:rsid w:val="007E56E6"/>
    <w:rsid w:val="007E5A18"/>
    <w:rsid w:val="007E5AC1"/>
    <w:rsid w:val="007E5E13"/>
    <w:rsid w:val="007E620C"/>
    <w:rsid w:val="007E6601"/>
    <w:rsid w:val="007E6DD9"/>
    <w:rsid w:val="007E7542"/>
    <w:rsid w:val="007E7951"/>
    <w:rsid w:val="007E7DDD"/>
    <w:rsid w:val="007F06A6"/>
    <w:rsid w:val="007F0A1D"/>
    <w:rsid w:val="007F2124"/>
    <w:rsid w:val="007F23CA"/>
    <w:rsid w:val="007F2469"/>
    <w:rsid w:val="007F31C0"/>
    <w:rsid w:val="007F363C"/>
    <w:rsid w:val="007F3980"/>
    <w:rsid w:val="007F4A03"/>
    <w:rsid w:val="007F4FA7"/>
    <w:rsid w:val="007F5814"/>
    <w:rsid w:val="007F6321"/>
    <w:rsid w:val="007F65F2"/>
    <w:rsid w:val="007F6930"/>
    <w:rsid w:val="008003AF"/>
    <w:rsid w:val="00800DA9"/>
    <w:rsid w:val="008017A1"/>
    <w:rsid w:val="00801E27"/>
    <w:rsid w:val="0080349A"/>
    <w:rsid w:val="00803C00"/>
    <w:rsid w:val="00805E1B"/>
    <w:rsid w:val="00806578"/>
    <w:rsid w:val="00806DC8"/>
    <w:rsid w:val="0080707D"/>
    <w:rsid w:val="0080736C"/>
    <w:rsid w:val="0081231C"/>
    <w:rsid w:val="00812A9C"/>
    <w:rsid w:val="00812D33"/>
    <w:rsid w:val="00813DAA"/>
    <w:rsid w:val="00813E22"/>
    <w:rsid w:val="00814E3F"/>
    <w:rsid w:val="008157A1"/>
    <w:rsid w:val="00815BAE"/>
    <w:rsid w:val="00815FFA"/>
    <w:rsid w:val="00816DB9"/>
    <w:rsid w:val="00817357"/>
    <w:rsid w:val="00817D56"/>
    <w:rsid w:val="00820955"/>
    <w:rsid w:val="00820A0E"/>
    <w:rsid w:val="008220F2"/>
    <w:rsid w:val="008226C6"/>
    <w:rsid w:val="008233AF"/>
    <w:rsid w:val="0082348A"/>
    <w:rsid w:val="00823840"/>
    <w:rsid w:val="00824C74"/>
    <w:rsid w:val="00825936"/>
    <w:rsid w:val="0082620E"/>
    <w:rsid w:val="008265B6"/>
    <w:rsid w:val="0082690E"/>
    <w:rsid w:val="00826A29"/>
    <w:rsid w:val="0082745D"/>
    <w:rsid w:val="008275D6"/>
    <w:rsid w:val="008306D7"/>
    <w:rsid w:val="00830A44"/>
    <w:rsid w:val="008310E9"/>
    <w:rsid w:val="008312F1"/>
    <w:rsid w:val="0083184F"/>
    <w:rsid w:val="00831922"/>
    <w:rsid w:val="00831AB5"/>
    <w:rsid w:val="00831C35"/>
    <w:rsid w:val="0083252F"/>
    <w:rsid w:val="00832CCF"/>
    <w:rsid w:val="00832E1B"/>
    <w:rsid w:val="0083360B"/>
    <w:rsid w:val="00833A6B"/>
    <w:rsid w:val="00834544"/>
    <w:rsid w:val="0083480F"/>
    <w:rsid w:val="00835165"/>
    <w:rsid w:val="00836082"/>
    <w:rsid w:val="008368FD"/>
    <w:rsid w:val="0083752A"/>
    <w:rsid w:val="008402B3"/>
    <w:rsid w:val="00840631"/>
    <w:rsid w:val="0084079A"/>
    <w:rsid w:val="0084120D"/>
    <w:rsid w:val="00841F6E"/>
    <w:rsid w:val="00842378"/>
    <w:rsid w:val="00842C6E"/>
    <w:rsid w:val="00843023"/>
    <w:rsid w:val="00843983"/>
    <w:rsid w:val="00843A45"/>
    <w:rsid w:val="00845B10"/>
    <w:rsid w:val="00846CFF"/>
    <w:rsid w:val="008510C4"/>
    <w:rsid w:val="008520B2"/>
    <w:rsid w:val="008520B5"/>
    <w:rsid w:val="00852506"/>
    <w:rsid w:val="00853242"/>
    <w:rsid w:val="00853E51"/>
    <w:rsid w:val="008550D0"/>
    <w:rsid w:val="008563E9"/>
    <w:rsid w:val="00857687"/>
    <w:rsid w:val="00857CC1"/>
    <w:rsid w:val="00861399"/>
    <w:rsid w:val="008615A3"/>
    <w:rsid w:val="0086210F"/>
    <w:rsid w:val="0086261E"/>
    <w:rsid w:val="008627CC"/>
    <w:rsid w:val="00863F9B"/>
    <w:rsid w:val="008640ED"/>
    <w:rsid w:val="0086539A"/>
    <w:rsid w:val="00866091"/>
    <w:rsid w:val="00870DA7"/>
    <w:rsid w:val="00871357"/>
    <w:rsid w:val="0087192F"/>
    <w:rsid w:val="0087248E"/>
    <w:rsid w:val="008727F9"/>
    <w:rsid w:val="0087437D"/>
    <w:rsid w:val="00874EF7"/>
    <w:rsid w:val="00880D23"/>
    <w:rsid w:val="00881697"/>
    <w:rsid w:val="00881C90"/>
    <w:rsid w:val="00881CC9"/>
    <w:rsid w:val="00881FA3"/>
    <w:rsid w:val="0088228D"/>
    <w:rsid w:val="00882673"/>
    <w:rsid w:val="00883385"/>
    <w:rsid w:val="00884299"/>
    <w:rsid w:val="008844FD"/>
    <w:rsid w:val="0088551E"/>
    <w:rsid w:val="00885548"/>
    <w:rsid w:val="0088573D"/>
    <w:rsid w:val="00885A72"/>
    <w:rsid w:val="00887BC0"/>
    <w:rsid w:val="008906DA"/>
    <w:rsid w:val="00891A20"/>
    <w:rsid w:val="00891A80"/>
    <w:rsid w:val="00891A9B"/>
    <w:rsid w:val="00892BBB"/>
    <w:rsid w:val="00893317"/>
    <w:rsid w:val="00893B91"/>
    <w:rsid w:val="0089458D"/>
    <w:rsid w:val="008950E9"/>
    <w:rsid w:val="00896D91"/>
    <w:rsid w:val="0089701B"/>
    <w:rsid w:val="00897172"/>
    <w:rsid w:val="0089718D"/>
    <w:rsid w:val="008A0081"/>
    <w:rsid w:val="008A09BA"/>
    <w:rsid w:val="008A0BD4"/>
    <w:rsid w:val="008A0E41"/>
    <w:rsid w:val="008A1776"/>
    <w:rsid w:val="008A1CA2"/>
    <w:rsid w:val="008A1FD6"/>
    <w:rsid w:val="008A42F4"/>
    <w:rsid w:val="008A45A3"/>
    <w:rsid w:val="008A4A2F"/>
    <w:rsid w:val="008A672E"/>
    <w:rsid w:val="008B03C3"/>
    <w:rsid w:val="008B042C"/>
    <w:rsid w:val="008B1492"/>
    <w:rsid w:val="008B15C4"/>
    <w:rsid w:val="008B3A7E"/>
    <w:rsid w:val="008B4234"/>
    <w:rsid w:val="008B4A99"/>
    <w:rsid w:val="008B5416"/>
    <w:rsid w:val="008B5F70"/>
    <w:rsid w:val="008B6730"/>
    <w:rsid w:val="008B748E"/>
    <w:rsid w:val="008B7C20"/>
    <w:rsid w:val="008C021E"/>
    <w:rsid w:val="008C08CE"/>
    <w:rsid w:val="008C093C"/>
    <w:rsid w:val="008C0AC5"/>
    <w:rsid w:val="008C0F16"/>
    <w:rsid w:val="008C1621"/>
    <w:rsid w:val="008C1E96"/>
    <w:rsid w:val="008C262E"/>
    <w:rsid w:val="008C3150"/>
    <w:rsid w:val="008C3A34"/>
    <w:rsid w:val="008C3CFC"/>
    <w:rsid w:val="008C5475"/>
    <w:rsid w:val="008C5AC0"/>
    <w:rsid w:val="008C645B"/>
    <w:rsid w:val="008C705B"/>
    <w:rsid w:val="008D12CA"/>
    <w:rsid w:val="008D2A49"/>
    <w:rsid w:val="008D39DD"/>
    <w:rsid w:val="008D4150"/>
    <w:rsid w:val="008D4EEB"/>
    <w:rsid w:val="008D550E"/>
    <w:rsid w:val="008D55FE"/>
    <w:rsid w:val="008D598E"/>
    <w:rsid w:val="008D5A1E"/>
    <w:rsid w:val="008D7181"/>
    <w:rsid w:val="008D740A"/>
    <w:rsid w:val="008D7992"/>
    <w:rsid w:val="008E045F"/>
    <w:rsid w:val="008E0B94"/>
    <w:rsid w:val="008E0D9B"/>
    <w:rsid w:val="008E285B"/>
    <w:rsid w:val="008E318B"/>
    <w:rsid w:val="008E349B"/>
    <w:rsid w:val="008E35EB"/>
    <w:rsid w:val="008E3980"/>
    <w:rsid w:val="008E3C28"/>
    <w:rsid w:val="008E3DE3"/>
    <w:rsid w:val="008E4764"/>
    <w:rsid w:val="008E5485"/>
    <w:rsid w:val="008E5C63"/>
    <w:rsid w:val="008E608C"/>
    <w:rsid w:val="008E69D4"/>
    <w:rsid w:val="008E7BDE"/>
    <w:rsid w:val="008F01C2"/>
    <w:rsid w:val="008F03B5"/>
    <w:rsid w:val="008F0BB5"/>
    <w:rsid w:val="008F122E"/>
    <w:rsid w:val="008F1C54"/>
    <w:rsid w:val="008F218B"/>
    <w:rsid w:val="008F2258"/>
    <w:rsid w:val="008F311B"/>
    <w:rsid w:val="008F44CC"/>
    <w:rsid w:val="008F454C"/>
    <w:rsid w:val="008F46D6"/>
    <w:rsid w:val="008F4F14"/>
    <w:rsid w:val="008F4F91"/>
    <w:rsid w:val="008F5368"/>
    <w:rsid w:val="008F56E0"/>
    <w:rsid w:val="008F5F44"/>
    <w:rsid w:val="008F6990"/>
    <w:rsid w:val="008F737C"/>
    <w:rsid w:val="008F786F"/>
    <w:rsid w:val="008F7C4D"/>
    <w:rsid w:val="00900077"/>
    <w:rsid w:val="00900719"/>
    <w:rsid w:val="00900F3A"/>
    <w:rsid w:val="009012ED"/>
    <w:rsid w:val="0090156F"/>
    <w:rsid w:val="009015E9"/>
    <w:rsid w:val="00901702"/>
    <w:rsid w:val="009018AA"/>
    <w:rsid w:val="00901908"/>
    <w:rsid w:val="00901A4C"/>
    <w:rsid w:val="00901F86"/>
    <w:rsid w:val="00903458"/>
    <w:rsid w:val="009034CD"/>
    <w:rsid w:val="00904209"/>
    <w:rsid w:val="0090433F"/>
    <w:rsid w:val="009046E0"/>
    <w:rsid w:val="00905DDA"/>
    <w:rsid w:val="00905F01"/>
    <w:rsid w:val="00906817"/>
    <w:rsid w:val="00906A68"/>
    <w:rsid w:val="00907144"/>
    <w:rsid w:val="00907157"/>
    <w:rsid w:val="009079BC"/>
    <w:rsid w:val="009106DC"/>
    <w:rsid w:val="00910FDE"/>
    <w:rsid w:val="00911733"/>
    <w:rsid w:val="00911D18"/>
    <w:rsid w:val="00913C3D"/>
    <w:rsid w:val="00914681"/>
    <w:rsid w:val="00914BB3"/>
    <w:rsid w:val="0091538A"/>
    <w:rsid w:val="009157EC"/>
    <w:rsid w:val="00915FA7"/>
    <w:rsid w:val="00917A15"/>
    <w:rsid w:val="00917EDE"/>
    <w:rsid w:val="00921581"/>
    <w:rsid w:val="009215F6"/>
    <w:rsid w:val="00921D07"/>
    <w:rsid w:val="00922010"/>
    <w:rsid w:val="00922161"/>
    <w:rsid w:val="009226FF"/>
    <w:rsid w:val="009235AC"/>
    <w:rsid w:val="00924236"/>
    <w:rsid w:val="009242B4"/>
    <w:rsid w:val="009249A5"/>
    <w:rsid w:val="00924AF5"/>
    <w:rsid w:val="0092575A"/>
    <w:rsid w:val="00926053"/>
    <w:rsid w:val="00926532"/>
    <w:rsid w:val="00926B38"/>
    <w:rsid w:val="00930461"/>
    <w:rsid w:val="00931A9C"/>
    <w:rsid w:val="009348E0"/>
    <w:rsid w:val="009348E3"/>
    <w:rsid w:val="00934B61"/>
    <w:rsid w:val="00934EA9"/>
    <w:rsid w:val="00936AA1"/>
    <w:rsid w:val="00936B6B"/>
    <w:rsid w:val="00936D42"/>
    <w:rsid w:val="00937133"/>
    <w:rsid w:val="00940228"/>
    <w:rsid w:val="00940244"/>
    <w:rsid w:val="00940821"/>
    <w:rsid w:val="00940ABB"/>
    <w:rsid w:val="00941010"/>
    <w:rsid w:val="00941563"/>
    <w:rsid w:val="00942D85"/>
    <w:rsid w:val="00943B27"/>
    <w:rsid w:val="00943F30"/>
    <w:rsid w:val="00944E87"/>
    <w:rsid w:val="009459EF"/>
    <w:rsid w:val="00945BD8"/>
    <w:rsid w:val="009505A3"/>
    <w:rsid w:val="0095083B"/>
    <w:rsid w:val="00950C61"/>
    <w:rsid w:val="00950F22"/>
    <w:rsid w:val="00951483"/>
    <w:rsid w:val="00951DB2"/>
    <w:rsid w:val="009538ED"/>
    <w:rsid w:val="009546DF"/>
    <w:rsid w:val="0095553B"/>
    <w:rsid w:val="00955FA4"/>
    <w:rsid w:val="0095652C"/>
    <w:rsid w:val="00957097"/>
    <w:rsid w:val="009575EE"/>
    <w:rsid w:val="00957806"/>
    <w:rsid w:val="00957C49"/>
    <w:rsid w:val="00957E76"/>
    <w:rsid w:val="009603A8"/>
    <w:rsid w:val="00960629"/>
    <w:rsid w:val="009606C2"/>
    <w:rsid w:val="00962F09"/>
    <w:rsid w:val="00963099"/>
    <w:rsid w:val="00963AB9"/>
    <w:rsid w:val="009647C5"/>
    <w:rsid w:val="00965616"/>
    <w:rsid w:val="009656E1"/>
    <w:rsid w:val="009657AF"/>
    <w:rsid w:val="0096585F"/>
    <w:rsid w:val="00965D3D"/>
    <w:rsid w:val="00965F73"/>
    <w:rsid w:val="00967412"/>
    <w:rsid w:val="009678C6"/>
    <w:rsid w:val="009708E0"/>
    <w:rsid w:val="00970B2B"/>
    <w:rsid w:val="00971005"/>
    <w:rsid w:val="00971769"/>
    <w:rsid w:val="009719FE"/>
    <w:rsid w:val="00971BA7"/>
    <w:rsid w:val="009725C2"/>
    <w:rsid w:val="009727C2"/>
    <w:rsid w:val="00972987"/>
    <w:rsid w:val="00972C4D"/>
    <w:rsid w:val="00972CB5"/>
    <w:rsid w:val="00973A7F"/>
    <w:rsid w:val="00974CB7"/>
    <w:rsid w:val="00974E2B"/>
    <w:rsid w:val="00975349"/>
    <w:rsid w:val="00975564"/>
    <w:rsid w:val="00976166"/>
    <w:rsid w:val="0097658F"/>
    <w:rsid w:val="009806FF"/>
    <w:rsid w:val="0098095E"/>
    <w:rsid w:val="00980C65"/>
    <w:rsid w:val="00980FF5"/>
    <w:rsid w:val="009810F4"/>
    <w:rsid w:val="00981679"/>
    <w:rsid w:val="00981695"/>
    <w:rsid w:val="00981E86"/>
    <w:rsid w:val="00981EC2"/>
    <w:rsid w:val="00982931"/>
    <w:rsid w:val="00982C66"/>
    <w:rsid w:val="0098319E"/>
    <w:rsid w:val="00983557"/>
    <w:rsid w:val="00983957"/>
    <w:rsid w:val="0098446E"/>
    <w:rsid w:val="00984999"/>
    <w:rsid w:val="00984ACF"/>
    <w:rsid w:val="00984F7F"/>
    <w:rsid w:val="0098575D"/>
    <w:rsid w:val="00985A36"/>
    <w:rsid w:val="009864E8"/>
    <w:rsid w:val="00987040"/>
    <w:rsid w:val="00987983"/>
    <w:rsid w:val="009902A6"/>
    <w:rsid w:val="00990353"/>
    <w:rsid w:val="00990790"/>
    <w:rsid w:val="009908DE"/>
    <w:rsid w:val="00990D6A"/>
    <w:rsid w:val="00990E6D"/>
    <w:rsid w:val="009914F0"/>
    <w:rsid w:val="00991602"/>
    <w:rsid w:val="00991D00"/>
    <w:rsid w:val="00992308"/>
    <w:rsid w:val="00992905"/>
    <w:rsid w:val="0099317E"/>
    <w:rsid w:val="009936B6"/>
    <w:rsid w:val="009939FC"/>
    <w:rsid w:val="00994117"/>
    <w:rsid w:val="009941D6"/>
    <w:rsid w:val="00994CCB"/>
    <w:rsid w:val="009953F4"/>
    <w:rsid w:val="00995844"/>
    <w:rsid w:val="00995927"/>
    <w:rsid w:val="00996B4E"/>
    <w:rsid w:val="00996D59"/>
    <w:rsid w:val="0099733A"/>
    <w:rsid w:val="009A0602"/>
    <w:rsid w:val="009A13EF"/>
    <w:rsid w:val="009A1B0A"/>
    <w:rsid w:val="009A1C72"/>
    <w:rsid w:val="009A2643"/>
    <w:rsid w:val="009A48A4"/>
    <w:rsid w:val="009A5420"/>
    <w:rsid w:val="009A5675"/>
    <w:rsid w:val="009A580C"/>
    <w:rsid w:val="009A7D5A"/>
    <w:rsid w:val="009A7E77"/>
    <w:rsid w:val="009A7F59"/>
    <w:rsid w:val="009B0ADE"/>
    <w:rsid w:val="009B0F19"/>
    <w:rsid w:val="009B11F4"/>
    <w:rsid w:val="009B1445"/>
    <w:rsid w:val="009B1851"/>
    <w:rsid w:val="009B1C05"/>
    <w:rsid w:val="009B20CC"/>
    <w:rsid w:val="009B22AA"/>
    <w:rsid w:val="009B2631"/>
    <w:rsid w:val="009B42C8"/>
    <w:rsid w:val="009B5968"/>
    <w:rsid w:val="009B6C98"/>
    <w:rsid w:val="009B76D9"/>
    <w:rsid w:val="009B773E"/>
    <w:rsid w:val="009C0712"/>
    <w:rsid w:val="009C08CF"/>
    <w:rsid w:val="009C0D13"/>
    <w:rsid w:val="009C19E2"/>
    <w:rsid w:val="009C2AF8"/>
    <w:rsid w:val="009C3985"/>
    <w:rsid w:val="009C4C89"/>
    <w:rsid w:val="009C50CA"/>
    <w:rsid w:val="009C595F"/>
    <w:rsid w:val="009C607E"/>
    <w:rsid w:val="009C665A"/>
    <w:rsid w:val="009C66A7"/>
    <w:rsid w:val="009C7FD4"/>
    <w:rsid w:val="009D01AE"/>
    <w:rsid w:val="009D0857"/>
    <w:rsid w:val="009D0C03"/>
    <w:rsid w:val="009D0E31"/>
    <w:rsid w:val="009D1FAA"/>
    <w:rsid w:val="009D2A2A"/>
    <w:rsid w:val="009D2BC0"/>
    <w:rsid w:val="009D35D7"/>
    <w:rsid w:val="009D4504"/>
    <w:rsid w:val="009D4570"/>
    <w:rsid w:val="009D5E47"/>
    <w:rsid w:val="009D6382"/>
    <w:rsid w:val="009D6D7D"/>
    <w:rsid w:val="009E038F"/>
    <w:rsid w:val="009E05EF"/>
    <w:rsid w:val="009E1577"/>
    <w:rsid w:val="009E1C1C"/>
    <w:rsid w:val="009E27E1"/>
    <w:rsid w:val="009E546A"/>
    <w:rsid w:val="009E60E1"/>
    <w:rsid w:val="009E61D8"/>
    <w:rsid w:val="009E69F2"/>
    <w:rsid w:val="009F0251"/>
    <w:rsid w:val="009F061B"/>
    <w:rsid w:val="009F0E42"/>
    <w:rsid w:val="009F171B"/>
    <w:rsid w:val="009F2CD2"/>
    <w:rsid w:val="009F3231"/>
    <w:rsid w:val="009F3839"/>
    <w:rsid w:val="009F3AF0"/>
    <w:rsid w:val="009F3E14"/>
    <w:rsid w:val="009F4362"/>
    <w:rsid w:val="009F4910"/>
    <w:rsid w:val="009F4F46"/>
    <w:rsid w:val="009F501A"/>
    <w:rsid w:val="009F52DA"/>
    <w:rsid w:val="009F6F2C"/>
    <w:rsid w:val="009F6F34"/>
    <w:rsid w:val="009F7948"/>
    <w:rsid w:val="00A00365"/>
    <w:rsid w:val="00A00EDB"/>
    <w:rsid w:val="00A01104"/>
    <w:rsid w:val="00A01769"/>
    <w:rsid w:val="00A01E10"/>
    <w:rsid w:val="00A02031"/>
    <w:rsid w:val="00A030F1"/>
    <w:rsid w:val="00A03816"/>
    <w:rsid w:val="00A0404E"/>
    <w:rsid w:val="00A046ED"/>
    <w:rsid w:val="00A04ECF"/>
    <w:rsid w:val="00A051C7"/>
    <w:rsid w:val="00A0542E"/>
    <w:rsid w:val="00A0566E"/>
    <w:rsid w:val="00A05CFE"/>
    <w:rsid w:val="00A07A41"/>
    <w:rsid w:val="00A07E5C"/>
    <w:rsid w:val="00A10442"/>
    <w:rsid w:val="00A10609"/>
    <w:rsid w:val="00A13853"/>
    <w:rsid w:val="00A138E6"/>
    <w:rsid w:val="00A14009"/>
    <w:rsid w:val="00A152BF"/>
    <w:rsid w:val="00A15598"/>
    <w:rsid w:val="00A15DE8"/>
    <w:rsid w:val="00A16223"/>
    <w:rsid w:val="00A16D00"/>
    <w:rsid w:val="00A17192"/>
    <w:rsid w:val="00A20157"/>
    <w:rsid w:val="00A20838"/>
    <w:rsid w:val="00A2083D"/>
    <w:rsid w:val="00A208CE"/>
    <w:rsid w:val="00A20FD0"/>
    <w:rsid w:val="00A21AC0"/>
    <w:rsid w:val="00A21E8B"/>
    <w:rsid w:val="00A23246"/>
    <w:rsid w:val="00A23365"/>
    <w:rsid w:val="00A23AB4"/>
    <w:rsid w:val="00A2479A"/>
    <w:rsid w:val="00A24F39"/>
    <w:rsid w:val="00A2547B"/>
    <w:rsid w:val="00A25925"/>
    <w:rsid w:val="00A25D85"/>
    <w:rsid w:val="00A27A46"/>
    <w:rsid w:val="00A3012F"/>
    <w:rsid w:val="00A30958"/>
    <w:rsid w:val="00A312F8"/>
    <w:rsid w:val="00A3166E"/>
    <w:rsid w:val="00A31EEE"/>
    <w:rsid w:val="00A32904"/>
    <w:rsid w:val="00A32AF9"/>
    <w:rsid w:val="00A32E88"/>
    <w:rsid w:val="00A3356E"/>
    <w:rsid w:val="00A33ECE"/>
    <w:rsid w:val="00A352B8"/>
    <w:rsid w:val="00A362B1"/>
    <w:rsid w:val="00A37866"/>
    <w:rsid w:val="00A407DB"/>
    <w:rsid w:val="00A40B25"/>
    <w:rsid w:val="00A40CEF"/>
    <w:rsid w:val="00A41F25"/>
    <w:rsid w:val="00A42818"/>
    <w:rsid w:val="00A42DE3"/>
    <w:rsid w:val="00A4314D"/>
    <w:rsid w:val="00A435A5"/>
    <w:rsid w:val="00A437CA"/>
    <w:rsid w:val="00A439AC"/>
    <w:rsid w:val="00A43AE2"/>
    <w:rsid w:val="00A43B11"/>
    <w:rsid w:val="00A43B7C"/>
    <w:rsid w:val="00A44454"/>
    <w:rsid w:val="00A44B8A"/>
    <w:rsid w:val="00A44E91"/>
    <w:rsid w:val="00A45D85"/>
    <w:rsid w:val="00A4694D"/>
    <w:rsid w:val="00A46996"/>
    <w:rsid w:val="00A46CDD"/>
    <w:rsid w:val="00A5197B"/>
    <w:rsid w:val="00A519D6"/>
    <w:rsid w:val="00A521E2"/>
    <w:rsid w:val="00A5263C"/>
    <w:rsid w:val="00A5296D"/>
    <w:rsid w:val="00A52B06"/>
    <w:rsid w:val="00A52D62"/>
    <w:rsid w:val="00A53BCD"/>
    <w:rsid w:val="00A53E8A"/>
    <w:rsid w:val="00A545DC"/>
    <w:rsid w:val="00A54964"/>
    <w:rsid w:val="00A54FF3"/>
    <w:rsid w:val="00A55BBF"/>
    <w:rsid w:val="00A56385"/>
    <w:rsid w:val="00A56561"/>
    <w:rsid w:val="00A56870"/>
    <w:rsid w:val="00A57A6A"/>
    <w:rsid w:val="00A57C68"/>
    <w:rsid w:val="00A60BB6"/>
    <w:rsid w:val="00A61697"/>
    <w:rsid w:val="00A61AC2"/>
    <w:rsid w:val="00A62524"/>
    <w:rsid w:val="00A63612"/>
    <w:rsid w:val="00A638C2"/>
    <w:rsid w:val="00A64132"/>
    <w:rsid w:val="00A64FB2"/>
    <w:rsid w:val="00A6599D"/>
    <w:rsid w:val="00A65B06"/>
    <w:rsid w:val="00A665C2"/>
    <w:rsid w:val="00A66716"/>
    <w:rsid w:val="00A672B6"/>
    <w:rsid w:val="00A67F47"/>
    <w:rsid w:val="00A707CE"/>
    <w:rsid w:val="00A7098D"/>
    <w:rsid w:val="00A710B9"/>
    <w:rsid w:val="00A71323"/>
    <w:rsid w:val="00A71BB2"/>
    <w:rsid w:val="00A72421"/>
    <w:rsid w:val="00A73649"/>
    <w:rsid w:val="00A73FDB"/>
    <w:rsid w:val="00A74249"/>
    <w:rsid w:val="00A75015"/>
    <w:rsid w:val="00A762C7"/>
    <w:rsid w:val="00A777BE"/>
    <w:rsid w:val="00A77D09"/>
    <w:rsid w:val="00A803A6"/>
    <w:rsid w:val="00A80AE4"/>
    <w:rsid w:val="00A81211"/>
    <w:rsid w:val="00A81816"/>
    <w:rsid w:val="00A822FC"/>
    <w:rsid w:val="00A830AB"/>
    <w:rsid w:val="00A836E4"/>
    <w:rsid w:val="00A83FC8"/>
    <w:rsid w:val="00A844A9"/>
    <w:rsid w:val="00A85073"/>
    <w:rsid w:val="00A85D64"/>
    <w:rsid w:val="00A868B4"/>
    <w:rsid w:val="00A86C69"/>
    <w:rsid w:val="00A90B48"/>
    <w:rsid w:val="00A90DBB"/>
    <w:rsid w:val="00A91877"/>
    <w:rsid w:val="00A9215D"/>
    <w:rsid w:val="00A9221D"/>
    <w:rsid w:val="00A924B8"/>
    <w:rsid w:val="00A939EE"/>
    <w:rsid w:val="00A93B22"/>
    <w:rsid w:val="00A93E00"/>
    <w:rsid w:val="00A93E48"/>
    <w:rsid w:val="00A9428F"/>
    <w:rsid w:val="00A9513D"/>
    <w:rsid w:val="00A95E29"/>
    <w:rsid w:val="00A96988"/>
    <w:rsid w:val="00A96B87"/>
    <w:rsid w:val="00A970C7"/>
    <w:rsid w:val="00A97B67"/>
    <w:rsid w:val="00AA04E3"/>
    <w:rsid w:val="00AA0C18"/>
    <w:rsid w:val="00AA0D70"/>
    <w:rsid w:val="00AA19F3"/>
    <w:rsid w:val="00AA298A"/>
    <w:rsid w:val="00AA4B9F"/>
    <w:rsid w:val="00AA5F7D"/>
    <w:rsid w:val="00AB2169"/>
    <w:rsid w:val="00AB2736"/>
    <w:rsid w:val="00AB27F1"/>
    <w:rsid w:val="00AB54E9"/>
    <w:rsid w:val="00AB55AB"/>
    <w:rsid w:val="00AB6716"/>
    <w:rsid w:val="00AB72F5"/>
    <w:rsid w:val="00AC0734"/>
    <w:rsid w:val="00AC272A"/>
    <w:rsid w:val="00AC29F8"/>
    <w:rsid w:val="00AC3354"/>
    <w:rsid w:val="00AC3C64"/>
    <w:rsid w:val="00AC4FEE"/>
    <w:rsid w:val="00AC5463"/>
    <w:rsid w:val="00AC685B"/>
    <w:rsid w:val="00AC6DB4"/>
    <w:rsid w:val="00AC72D5"/>
    <w:rsid w:val="00AC78DA"/>
    <w:rsid w:val="00AD08BB"/>
    <w:rsid w:val="00AD145D"/>
    <w:rsid w:val="00AD196F"/>
    <w:rsid w:val="00AD25EE"/>
    <w:rsid w:val="00AD324F"/>
    <w:rsid w:val="00AD3300"/>
    <w:rsid w:val="00AD3302"/>
    <w:rsid w:val="00AD372F"/>
    <w:rsid w:val="00AD47FA"/>
    <w:rsid w:val="00AD6572"/>
    <w:rsid w:val="00AD7195"/>
    <w:rsid w:val="00AD71D9"/>
    <w:rsid w:val="00AD7310"/>
    <w:rsid w:val="00AD76B1"/>
    <w:rsid w:val="00AD7B49"/>
    <w:rsid w:val="00AE0DAA"/>
    <w:rsid w:val="00AE1A69"/>
    <w:rsid w:val="00AE2329"/>
    <w:rsid w:val="00AE264C"/>
    <w:rsid w:val="00AE2CEF"/>
    <w:rsid w:val="00AE3315"/>
    <w:rsid w:val="00AE33C2"/>
    <w:rsid w:val="00AE5552"/>
    <w:rsid w:val="00AE5E60"/>
    <w:rsid w:val="00AE6542"/>
    <w:rsid w:val="00AE6C87"/>
    <w:rsid w:val="00AE6EF1"/>
    <w:rsid w:val="00AE788C"/>
    <w:rsid w:val="00AE7D72"/>
    <w:rsid w:val="00AE7FFE"/>
    <w:rsid w:val="00AF0D94"/>
    <w:rsid w:val="00AF101E"/>
    <w:rsid w:val="00AF25CA"/>
    <w:rsid w:val="00AF3565"/>
    <w:rsid w:val="00AF3A18"/>
    <w:rsid w:val="00AF4D25"/>
    <w:rsid w:val="00AF4D7D"/>
    <w:rsid w:val="00AF576B"/>
    <w:rsid w:val="00AF64B8"/>
    <w:rsid w:val="00AF721C"/>
    <w:rsid w:val="00AF75CC"/>
    <w:rsid w:val="00AF7B1E"/>
    <w:rsid w:val="00B000CB"/>
    <w:rsid w:val="00B001B5"/>
    <w:rsid w:val="00B001BD"/>
    <w:rsid w:val="00B005BE"/>
    <w:rsid w:val="00B01923"/>
    <w:rsid w:val="00B03C39"/>
    <w:rsid w:val="00B0550E"/>
    <w:rsid w:val="00B05547"/>
    <w:rsid w:val="00B05CF9"/>
    <w:rsid w:val="00B06088"/>
    <w:rsid w:val="00B06C9E"/>
    <w:rsid w:val="00B075A0"/>
    <w:rsid w:val="00B0793D"/>
    <w:rsid w:val="00B07E78"/>
    <w:rsid w:val="00B07FEE"/>
    <w:rsid w:val="00B102BD"/>
    <w:rsid w:val="00B109B1"/>
    <w:rsid w:val="00B1150E"/>
    <w:rsid w:val="00B11D0E"/>
    <w:rsid w:val="00B1238B"/>
    <w:rsid w:val="00B12674"/>
    <w:rsid w:val="00B126AC"/>
    <w:rsid w:val="00B137DE"/>
    <w:rsid w:val="00B1384C"/>
    <w:rsid w:val="00B13EF5"/>
    <w:rsid w:val="00B1492B"/>
    <w:rsid w:val="00B14FF1"/>
    <w:rsid w:val="00B156B0"/>
    <w:rsid w:val="00B16233"/>
    <w:rsid w:val="00B16379"/>
    <w:rsid w:val="00B168AC"/>
    <w:rsid w:val="00B16BC4"/>
    <w:rsid w:val="00B16C25"/>
    <w:rsid w:val="00B178E3"/>
    <w:rsid w:val="00B20C2C"/>
    <w:rsid w:val="00B21920"/>
    <w:rsid w:val="00B21FC5"/>
    <w:rsid w:val="00B220C1"/>
    <w:rsid w:val="00B22659"/>
    <w:rsid w:val="00B229A5"/>
    <w:rsid w:val="00B22ECF"/>
    <w:rsid w:val="00B22F13"/>
    <w:rsid w:val="00B23C24"/>
    <w:rsid w:val="00B25413"/>
    <w:rsid w:val="00B25530"/>
    <w:rsid w:val="00B255A8"/>
    <w:rsid w:val="00B26335"/>
    <w:rsid w:val="00B26946"/>
    <w:rsid w:val="00B26FDC"/>
    <w:rsid w:val="00B2748B"/>
    <w:rsid w:val="00B2784B"/>
    <w:rsid w:val="00B27C23"/>
    <w:rsid w:val="00B3010C"/>
    <w:rsid w:val="00B30C67"/>
    <w:rsid w:val="00B30E4C"/>
    <w:rsid w:val="00B313B1"/>
    <w:rsid w:val="00B3170B"/>
    <w:rsid w:val="00B326E6"/>
    <w:rsid w:val="00B32959"/>
    <w:rsid w:val="00B32E99"/>
    <w:rsid w:val="00B334D8"/>
    <w:rsid w:val="00B340F9"/>
    <w:rsid w:val="00B35954"/>
    <w:rsid w:val="00B35A07"/>
    <w:rsid w:val="00B36763"/>
    <w:rsid w:val="00B36906"/>
    <w:rsid w:val="00B401A3"/>
    <w:rsid w:val="00B405C6"/>
    <w:rsid w:val="00B41324"/>
    <w:rsid w:val="00B41484"/>
    <w:rsid w:val="00B420F4"/>
    <w:rsid w:val="00B42CED"/>
    <w:rsid w:val="00B453B0"/>
    <w:rsid w:val="00B45DB6"/>
    <w:rsid w:val="00B462AA"/>
    <w:rsid w:val="00B465D2"/>
    <w:rsid w:val="00B47A38"/>
    <w:rsid w:val="00B50056"/>
    <w:rsid w:val="00B5066F"/>
    <w:rsid w:val="00B519E7"/>
    <w:rsid w:val="00B51B9C"/>
    <w:rsid w:val="00B52787"/>
    <w:rsid w:val="00B53095"/>
    <w:rsid w:val="00B538C0"/>
    <w:rsid w:val="00B5428F"/>
    <w:rsid w:val="00B54581"/>
    <w:rsid w:val="00B5541E"/>
    <w:rsid w:val="00B55ABF"/>
    <w:rsid w:val="00B55DFB"/>
    <w:rsid w:val="00B5610B"/>
    <w:rsid w:val="00B56508"/>
    <w:rsid w:val="00B56B6D"/>
    <w:rsid w:val="00B57172"/>
    <w:rsid w:val="00B576E9"/>
    <w:rsid w:val="00B60D85"/>
    <w:rsid w:val="00B61207"/>
    <w:rsid w:val="00B61BDA"/>
    <w:rsid w:val="00B61C53"/>
    <w:rsid w:val="00B62576"/>
    <w:rsid w:val="00B62937"/>
    <w:rsid w:val="00B63525"/>
    <w:rsid w:val="00B63890"/>
    <w:rsid w:val="00B65607"/>
    <w:rsid w:val="00B658FC"/>
    <w:rsid w:val="00B65904"/>
    <w:rsid w:val="00B65CE9"/>
    <w:rsid w:val="00B65F1C"/>
    <w:rsid w:val="00B666D0"/>
    <w:rsid w:val="00B671F3"/>
    <w:rsid w:val="00B67757"/>
    <w:rsid w:val="00B7020E"/>
    <w:rsid w:val="00B7110A"/>
    <w:rsid w:val="00B7224A"/>
    <w:rsid w:val="00B72670"/>
    <w:rsid w:val="00B72AFD"/>
    <w:rsid w:val="00B73E9C"/>
    <w:rsid w:val="00B75A4A"/>
    <w:rsid w:val="00B77233"/>
    <w:rsid w:val="00B77957"/>
    <w:rsid w:val="00B80B44"/>
    <w:rsid w:val="00B81659"/>
    <w:rsid w:val="00B818BB"/>
    <w:rsid w:val="00B81D9A"/>
    <w:rsid w:val="00B82175"/>
    <w:rsid w:val="00B824AD"/>
    <w:rsid w:val="00B82701"/>
    <w:rsid w:val="00B82B76"/>
    <w:rsid w:val="00B82E7A"/>
    <w:rsid w:val="00B830A7"/>
    <w:rsid w:val="00B8339E"/>
    <w:rsid w:val="00B8354E"/>
    <w:rsid w:val="00B83A34"/>
    <w:rsid w:val="00B84262"/>
    <w:rsid w:val="00B84D68"/>
    <w:rsid w:val="00B84ECF"/>
    <w:rsid w:val="00B851B0"/>
    <w:rsid w:val="00B853DF"/>
    <w:rsid w:val="00B855FA"/>
    <w:rsid w:val="00B856C5"/>
    <w:rsid w:val="00B869E1"/>
    <w:rsid w:val="00B86C2A"/>
    <w:rsid w:val="00B86EED"/>
    <w:rsid w:val="00B87490"/>
    <w:rsid w:val="00B87A8E"/>
    <w:rsid w:val="00B87E4B"/>
    <w:rsid w:val="00B91295"/>
    <w:rsid w:val="00B915B0"/>
    <w:rsid w:val="00B91C65"/>
    <w:rsid w:val="00B926FF"/>
    <w:rsid w:val="00B9271B"/>
    <w:rsid w:val="00B92737"/>
    <w:rsid w:val="00B92AD5"/>
    <w:rsid w:val="00B93124"/>
    <w:rsid w:val="00B93207"/>
    <w:rsid w:val="00B9349B"/>
    <w:rsid w:val="00B938D1"/>
    <w:rsid w:val="00B93D40"/>
    <w:rsid w:val="00B93EC7"/>
    <w:rsid w:val="00B94127"/>
    <w:rsid w:val="00B9474E"/>
    <w:rsid w:val="00B94818"/>
    <w:rsid w:val="00B94CE0"/>
    <w:rsid w:val="00B94DAD"/>
    <w:rsid w:val="00B954E3"/>
    <w:rsid w:val="00B95C10"/>
    <w:rsid w:val="00B961E3"/>
    <w:rsid w:val="00B9692D"/>
    <w:rsid w:val="00B96D6E"/>
    <w:rsid w:val="00B96DDC"/>
    <w:rsid w:val="00B97148"/>
    <w:rsid w:val="00B9734A"/>
    <w:rsid w:val="00B9742E"/>
    <w:rsid w:val="00BA02F9"/>
    <w:rsid w:val="00BA0B88"/>
    <w:rsid w:val="00BA10E0"/>
    <w:rsid w:val="00BA119C"/>
    <w:rsid w:val="00BA1389"/>
    <w:rsid w:val="00BA2003"/>
    <w:rsid w:val="00BA2A21"/>
    <w:rsid w:val="00BA3F3D"/>
    <w:rsid w:val="00BA3F99"/>
    <w:rsid w:val="00BA56A8"/>
    <w:rsid w:val="00BA58AB"/>
    <w:rsid w:val="00BA5A5C"/>
    <w:rsid w:val="00BA61EF"/>
    <w:rsid w:val="00BA6B6B"/>
    <w:rsid w:val="00BA701C"/>
    <w:rsid w:val="00BA7103"/>
    <w:rsid w:val="00BB0918"/>
    <w:rsid w:val="00BB0D68"/>
    <w:rsid w:val="00BB22B9"/>
    <w:rsid w:val="00BB3488"/>
    <w:rsid w:val="00BB3B3F"/>
    <w:rsid w:val="00BB4ACD"/>
    <w:rsid w:val="00BB4ED2"/>
    <w:rsid w:val="00BB5C29"/>
    <w:rsid w:val="00BB65C6"/>
    <w:rsid w:val="00BB6BE6"/>
    <w:rsid w:val="00BB6C21"/>
    <w:rsid w:val="00BC038D"/>
    <w:rsid w:val="00BC0659"/>
    <w:rsid w:val="00BC0A30"/>
    <w:rsid w:val="00BC21DB"/>
    <w:rsid w:val="00BC255B"/>
    <w:rsid w:val="00BC2BA4"/>
    <w:rsid w:val="00BC2E26"/>
    <w:rsid w:val="00BC332C"/>
    <w:rsid w:val="00BC3CC8"/>
    <w:rsid w:val="00BC3F3F"/>
    <w:rsid w:val="00BC4B05"/>
    <w:rsid w:val="00BC563D"/>
    <w:rsid w:val="00BC673A"/>
    <w:rsid w:val="00BC6DEB"/>
    <w:rsid w:val="00BC7682"/>
    <w:rsid w:val="00BC7E5A"/>
    <w:rsid w:val="00BD1712"/>
    <w:rsid w:val="00BD2288"/>
    <w:rsid w:val="00BD2AA5"/>
    <w:rsid w:val="00BD3710"/>
    <w:rsid w:val="00BD3D04"/>
    <w:rsid w:val="00BD4C8E"/>
    <w:rsid w:val="00BD4E4A"/>
    <w:rsid w:val="00BD5CA9"/>
    <w:rsid w:val="00BD5D70"/>
    <w:rsid w:val="00BD6D05"/>
    <w:rsid w:val="00BD7D16"/>
    <w:rsid w:val="00BD7E9D"/>
    <w:rsid w:val="00BE057E"/>
    <w:rsid w:val="00BE0A86"/>
    <w:rsid w:val="00BE0BB3"/>
    <w:rsid w:val="00BE0EBC"/>
    <w:rsid w:val="00BE1774"/>
    <w:rsid w:val="00BE1F3B"/>
    <w:rsid w:val="00BE20FB"/>
    <w:rsid w:val="00BE3511"/>
    <w:rsid w:val="00BE3933"/>
    <w:rsid w:val="00BE4201"/>
    <w:rsid w:val="00BE577D"/>
    <w:rsid w:val="00BE5875"/>
    <w:rsid w:val="00BE5D5E"/>
    <w:rsid w:val="00BE5FD1"/>
    <w:rsid w:val="00BE61AD"/>
    <w:rsid w:val="00BE73F7"/>
    <w:rsid w:val="00BE7A69"/>
    <w:rsid w:val="00BF0210"/>
    <w:rsid w:val="00BF0B11"/>
    <w:rsid w:val="00BF188E"/>
    <w:rsid w:val="00BF1DB4"/>
    <w:rsid w:val="00BF2190"/>
    <w:rsid w:val="00BF28D4"/>
    <w:rsid w:val="00BF385D"/>
    <w:rsid w:val="00BF46A4"/>
    <w:rsid w:val="00BF4AA7"/>
    <w:rsid w:val="00BF54CE"/>
    <w:rsid w:val="00BF5517"/>
    <w:rsid w:val="00BF5F5D"/>
    <w:rsid w:val="00BF6ABF"/>
    <w:rsid w:val="00C014D8"/>
    <w:rsid w:val="00C01942"/>
    <w:rsid w:val="00C01F47"/>
    <w:rsid w:val="00C020C3"/>
    <w:rsid w:val="00C027E6"/>
    <w:rsid w:val="00C02998"/>
    <w:rsid w:val="00C02E50"/>
    <w:rsid w:val="00C03910"/>
    <w:rsid w:val="00C03B78"/>
    <w:rsid w:val="00C05253"/>
    <w:rsid w:val="00C05F2A"/>
    <w:rsid w:val="00C06FEB"/>
    <w:rsid w:val="00C073D0"/>
    <w:rsid w:val="00C10B49"/>
    <w:rsid w:val="00C11238"/>
    <w:rsid w:val="00C12ABC"/>
    <w:rsid w:val="00C13C1A"/>
    <w:rsid w:val="00C14533"/>
    <w:rsid w:val="00C1498C"/>
    <w:rsid w:val="00C14C64"/>
    <w:rsid w:val="00C16392"/>
    <w:rsid w:val="00C16707"/>
    <w:rsid w:val="00C16A6D"/>
    <w:rsid w:val="00C16F5E"/>
    <w:rsid w:val="00C1706A"/>
    <w:rsid w:val="00C17A5F"/>
    <w:rsid w:val="00C201F0"/>
    <w:rsid w:val="00C2085B"/>
    <w:rsid w:val="00C20EC2"/>
    <w:rsid w:val="00C2161A"/>
    <w:rsid w:val="00C2227E"/>
    <w:rsid w:val="00C222E8"/>
    <w:rsid w:val="00C22CE5"/>
    <w:rsid w:val="00C22D04"/>
    <w:rsid w:val="00C22FF4"/>
    <w:rsid w:val="00C23036"/>
    <w:rsid w:val="00C2303E"/>
    <w:rsid w:val="00C23BCB"/>
    <w:rsid w:val="00C23D8C"/>
    <w:rsid w:val="00C24368"/>
    <w:rsid w:val="00C24B79"/>
    <w:rsid w:val="00C24F38"/>
    <w:rsid w:val="00C25316"/>
    <w:rsid w:val="00C2597B"/>
    <w:rsid w:val="00C25FCA"/>
    <w:rsid w:val="00C261C2"/>
    <w:rsid w:val="00C27F7D"/>
    <w:rsid w:val="00C30F2F"/>
    <w:rsid w:val="00C3117E"/>
    <w:rsid w:val="00C3128A"/>
    <w:rsid w:val="00C31646"/>
    <w:rsid w:val="00C31C34"/>
    <w:rsid w:val="00C321E2"/>
    <w:rsid w:val="00C33DAF"/>
    <w:rsid w:val="00C3471C"/>
    <w:rsid w:val="00C37DD3"/>
    <w:rsid w:val="00C37E13"/>
    <w:rsid w:val="00C37E99"/>
    <w:rsid w:val="00C40461"/>
    <w:rsid w:val="00C40DAC"/>
    <w:rsid w:val="00C421A3"/>
    <w:rsid w:val="00C421D0"/>
    <w:rsid w:val="00C42327"/>
    <w:rsid w:val="00C436AB"/>
    <w:rsid w:val="00C4401F"/>
    <w:rsid w:val="00C44025"/>
    <w:rsid w:val="00C441B9"/>
    <w:rsid w:val="00C446C6"/>
    <w:rsid w:val="00C44816"/>
    <w:rsid w:val="00C459AA"/>
    <w:rsid w:val="00C45EA7"/>
    <w:rsid w:val="00C46057"/>
    <w:rsid w:val="00C46417"/>
    <w:rsid w:val="00C47304"/>
    <w:rsid w:val="00C476E6"/>
    <w:rsid w:val="00C505F6"/>
    <w:rsid w:val="00C50A83"/>
    <w:rsid w:val="00C536BA"/>
    <w:rsid w:val="00C538D4"/>
    <w:rsid w:val="00C539A0"/>
    <w:rsid w:val="00C53CA8"/>
    <w:rsid w:val="00C53CEE"/>
    <w:rsid w:val="00C53FB7"/>
    <w:rsid w:val="00C54CCC"/>
    <w:rsid w:val="00C55484"/>
    <w:rsid w:val="00C55776"/>
    <w:rsid w:val="00C55D7A"/>
    <w:rsid w:val="00C55D91"/>
    <w:rsid w:val="00C56714"/>
    <w:rsid w:val="00C56B14"/>
    <w:rsid w:val="00C56B63"/>
    <w:rsid w:val="00C57185"/>
    <w:rsid w:val="00C57F33"/>
    <w:rsid w:val="00C60159"/>
    <w:rsid w:val="00C60AC0"/>
    <w:rsid w:val="00C60C1A"/>
    <w:rsid w:val="00C6277B"/>
    <w:rsid w:val="00C627F5"/>
    <w:rsid w:val="00C62E35"/>
    <w:rsid w:val="00C62E83"/>
    <w:rsid w:val="00C633AD"/>
    <w:rsid w:val="00C63E8E"/>
    <w:rsid w:val="00C647A1"/>
    <w:rsid w:val="00C64FBE"/>
    <w:rsid w:val="00C654CA"/>
    <w:rsid w:val="00C67AF0"/>
    <w:rsid w:val="00C707B3"/>
    <w:rsid w:val="00C70B61"/>
    <w:rsid w:val="00C7182E"/>
    <w:rsid w:val="00C71F32"/>
    <w:rsid w:val="00C72232"/>
    <w:rsid w:val="00C73117"/>
    <w:rsid w:val="00C7357B"/>
    <w:rsid w:val="00C73DBD"/>
    <w:rsid w:val="00C7526C"/>
    <w:rsid w:val="00C7567F"/>
    <w:rsid w:val="00C75F20"/>
    <w:rsid w:val="00C76314"/>
    <w:rsid w:val="00C76E31"/>
    <w:rsid w:val="00C77C06"/>
    <w:rsid w:val="00C77CF0"/>
    <w:rsid w:val="00C77DF6"/>
    <w:rsid w:val="00C80164"/>
    <w:rsid w:val="00C80203"/>
    <w:rsid w:val="00C80BAE"/>
    <w:rsid w:val="00C80C7A"/>
    <w:rsid w:val="00C80D22"/>
    <w:rsid w:val="00C82D6F"/>
    <w:rsid w:val="00C82F7A"/>
    <w:rsid w:val="00C8365A"/>
    <w:rsid w:val="00C83801"/>
    <w:rsid w:val="00C8464C"/>
    <w:rsid w:val="00C85337"/>
    <w:rsid w:val="00C86107"/>
    <w:rsid w:val="00C86ED7"/>
    <w:rsid w:val="00C874DB"/>
    <w:rsid w:val="00C905C1"/>
    <w:rsid w:val="00C90EEF"/>
    <w:rsid w:val="00C91197"/>
    <w:rsid w:val="00C92E1B"/>
    <w:rsid w:val="00C933E8"/>
    <w:rsid w:val="00C9381F"/>
    <w:rsid w:val="00C93AD1"/>
    <w:rsid w:val="00C94461"/>
    <w:rsid w:val="00C94632"/>
    <w:rsid w:val="00C94E86"/>
    <w:rsid w:val="00C95155"/>
    <w:rsid w:val="00C96BA1"/>
    <w:rsid w:val="00C97A2A"/>
    <w:rsid w:val="00CA0730"/>
    <w:rsid w:val="00CA15A6"/>
    <w:rsid w:val="00CA2056"/>
    <w:rsid w:val="00CA2EA9"/>
    <w:rsid w:val="00CA518B"/>
    <w:rsid w:val="00CA5F52"/>
    <w:rsid w:val="00CA6A9B"/>
    <w:rsid w:val="00CA7135"/>
    <w:rsid w:val="00CA71B1"/>
    <w:rsid w:val="00CA750D"/>
    <w:rsid w:val="00CB03F4"/>
    <w:rsid w:val="00CB08BC"/>
    <w:rsid w:val="00CB08EA"/>
    <w:rsid w:val="00CB0B2A"/>
    <w:rsid w:val="00CB0F5F"/>
    <w:rsid w:val="00CB1567"/>
    <w:rsid w:val="00CB209E"/>
    <w:rsid w:val="00CB23EC"/>
    <w:rsid w:val="00CB25E7"/>
    <w:rsid w:val="00CB3985"/>
    <w:rsid w:val="00CB48CB"/>
    <w:rsid w:val="00CB5D36"/>
    <w:rsid w:val="00CB5EAF"/>
    <w:rsid w:val="00CB686D"/>
    <w:rsid w:val="00CB7BE2"/>
    <w:rsid w:val="00CC044E"/>
    <w:rsid w:val="00CC08FF"/>
    <w:rsid w:val="00CC0ACD"/>
    <w:rsid w:val="00CC102B"/>
    <w:rsid w:val="00CC1FD0"/>
    <w:rsid w:val="00CC3386"/>
    <w:rsid w:val="00CC3536"/>
    <w:rsid w:val="00CC4864"/>
    <w:rsid w:val="00CC57D3"/>
    <w:rsid w:val="00CC62FF"/>
    <w:rsid w:val="00CC6B1D"/>
    <w:rsid w:val="00CC70BC"/>
    <w:rsid w:val="00CD04C7"/>
    <w:rsid w:val="00CD0505"/>
    <w:rsid w:val="00CD10AD"/>
    <w:rsid w:val="00CD1204"/>
    <w:rsid w:val="00CD1486"/>
    <w:rsid w:val="00CD17F7"/>
    <w:rsid w:val="00CD1916"/>
    <w:rsid w:val="00CD1A9B"/>
    <w:rsid w:val="00CD1FBC"/>
    <w:rsid w:val="00CD2A11"/>
    <w:rsid w:val="00CD3370"/>
    <w:rsid w:val="00CD3D69"/>
    <w:rsid w:val="00CD3DC4"/>
    <w:rsid w:val="00CD4512"/>
    <w:rsid w:val="00CD4E02"/>
    <w:rsid w:val="00CD56AC"/>
    <w:rsid w:val="00CD6050"/>
    <w:rsid w:val="00CD63D4"/>
    <w:rsid w:val="00CD6CAB"/>
    <w:rsid w:val="00CD6D12"/>
    <w:rsid w:val="00CD7EBD"/>
    <w:rsid w:val="00CE2107"/>
    <w:rsid w:val="00CE2895"/>
    <w:rsid w:val="00CE2A37"/>
    <w:rsid w:val="00CE2F8F"/>
    <w:rsid w:val="00CE2FAE"/>
    <w:rsid w:val="00CE3964"/>
    <w:rsid w:val="00CE4098"/>
    <w:rsid w:val="00CE49AD"/>
    <w:rsid w:val="00CE5123"/>
    <w:rsid w:val="00CE5BD3"/>
    <w:rsid w:val="00CE5CA6"/>
    <w:rsid w:val="00CE6362"/>
    <w:rsid w:val="00CF04E7"/>
    <w:rsid w:val="00CF062C"/>
    <w:rsid w:val="00CF0CB1"/>
    <w:rsid w:val="00CF0DFB"/>
    <w:rsid w:val="00CF1101"/>
    <w:rsid w:val="00CF23D8"/>
    <w:rsid w:val="00CF2581"/>
    <w:rsid w:val="00CF2613"/>
    <w:rsid w:val="00CF2D6D"/>
    <w:rsid w:val="00CF398B"/>
    <w:rsid w:val="00CF3E3A"/>
    <w:rsid w:val="00CF44B5"/>
    <w:rsid w:val="00CF4882"/>
    <w:rsid w:val="00CF4DC8"/>
    <w:rsid w:val="00CF57D0"/>
    <w:rsid w:val="00CF5A49"/>
    <w:rsid w:val="00CF5ACB"/>
    <w:rsid w:val="00CF6A53"/>
    <w:rsid w:val="00CF6BF0"/>
    <w:rsid w:val="00CF7190"/>
    <w:rsid w:val="00CF74C5"/>
    <w:rsid w:val="00CF7685"/>
    <w:rsid w:val="00D00924"/>
    <w:rsid w:val="00D01808"/>
    <w:rsid w:val="00D01B2F"/>
    <w:rsid w:val="00D01BD8"/>
    <w:rsid w:val="00D034DF"/>
    <w:rsid w:val="00D035D2"/>
    <w:rsid w:val="00D03CBA"/>
    <w:rsid w:val="00D047E8"/>
    <w:rsid w:val="00D055BF"/>
    <w:rsid w:val="00D05744"/>
    <w:rsid w:val="00D057E3"/>
    <w:rsid w:val="00D0652C"/>
    <w:rsid w:val="00D06E80"/>
    <w:rsid w:val="00D075A8"/>
    <w:rsid w:val="00D076D5"/>
    <w:rsid w:val="00D07F80"/>
    <w:rsid w:val="00D108A1"/>
    <w:rsid w:val="00D10AAF"/>
    <w:rsid w:val="00D11316"/>
    <w:rsid w:val="00D11C95"/>
    <w:rsid w:val="00D12D4A"/>
    <w:rsid w:val="00D132F8"/>
    <w:rsid w:val="00D13604"/>
    <w:rsid w:val="00D13CE7"/>
    <w:rsid w:val="00D1408A"/>
    <w:rsid w:val="00D143AD"/>
    <w:rsid w:val="00D14BE5"/>
    <w:rsid w:val="00D15DE9"/>
    <w:rsid w:val="00D16186"/>
    <w:rsid w:val="00D17885"/>
    <w:rsid w:val="00D178DA"/>
    <w:rsid w:val="00D20769"/>
    <w:rsid w:val="00D20D02"/>
    <w:rsid w:val="00D2135A"/>
    <w:rsid w:val="00D22736"/>
    <w:rsid w:val="00D243BD"/>
    <w:rsid w:val="00D25EF7"/>
    <w:rsid w:val="00D26006"/>
    <w:rsid w:val="00D264F3"/>
    <w:rsid w:val="00D277C5"/>
    <w:rsid w:val="00D27946"/>
    <w:rsid w:val="00D33FF7"/>
    <w:rsid w:val="00D34019"/>
    <w:rsid w:val="00D3494D"/>
    <w:rsid w:val="00D35741"/>
    <w:rsid w:val="00D35E35"/>
    <w:rsid w:val="00D36961"/>
    <w:rsid w:val="00D419FE"/>
    <w:rsid w:val="00D41C71"/>
    <w:rsid w:val="00D41FB3"/>
    <w:rsid w:val="00D44AC7"/>
    <w:rsid w:val="00D46712"/>
    <w:rsid w:val="00D469E9"/>
    <w:rsid w:val="00D47081"/>
    <w:rsid w:val="00D476F2"/>
    <w:rsid w:val="00D50F47"/>
    <w:rsid w:val="00D5263B"/>
    <w:rsid w:val="00D52A70"/>
    <w:rsid w:val="00D52B0D"/>
    <w:rsid w:val="00D5364A"/>
    <w:rsid w:val="00D54B94"/>
    <w:rsid w:val="00D54D18"/>
    <w:rsid w:val="00D5537C"/>
    <w:rsid w:val="00D55E1B"/>
    <w:rsid w:val="00D56A97"/>
    <w:rsid w:val="00D5729A"/>
    <w:rsid w:val="00D576B4"/>
    <w:rsid w:val="00D5771C"/>
    <w:rsid w:val="00D60192"/>
    <w:rsid w:val="00D608C3"/>
    <w:rsid w:val="00D6176E"/>
    <w:rsid w:val="00D61800"/>
    <w:rsid w:val="00D618E3"/>
    <w:rsid w:val="00D623D7"/>
    <w:rsid w:val="00D62427"/>
    <w:rsid w:val="00D659E6"/>
    <w:rsid w:val="00D65ECD"/>
    <w:rsid w:val="00D66296"/>
    <w:rsid w:val="00D6750D"/>
    <w:rsid w:val="00D675F6"/>
    <w:rsid w:val="00D70641"/>
    <w:rsid w:val="00D70E3D"/>
    <w:rsid w:val="00D71439"/>
    <w:rsid w:val="00D71F47"/>
    <w:rsid w:val="00D725D6"/>
    <w:rsid w:val="00D72759"/>
    <w:rsid w:val="00D72917"/>
    <w:rsid w:val="00D72F75"/>
    <w:rsid w:val="00D73E7D"/>
    <w:rsid w:val="00D74351"/>
    <w:rsid w:val="00D7491C"/>
    <w:rsid w:val="00D74C37"/>
    <w:rsid w:val="00D759D8"/>
    <w:rsid w:val="00D75DDC"/>
    <w:rsid w:val="00D75FA6"/>
    <w:rsid w:val="00D760CE"/>
    <w:rsid w:val="00D804AE"/>
    <w:rsid w:val="00D807D5"/>
    <w:rsid w:val="00D80C6B"/>
    <w:rsid w:val="00D81503"/>
    <w:rsid w:val="00D8237E"/>
    <w:rsid w:val="00D8344D"/>
    <w:rsid w:val="00D83A59"/>
    <w:rsid w:val="00D847C0"/>
    <w:rsid w:val="00D84ACC"/>
    <w:rsid w:val="00D85256"/>
    <w:rsid w:val="00D85A6C"/>
    <w:rsid w:val="00D875E3"/>
    <w:rsid w:val="00D876F3"/>
    <w:rsid w:val="00D87876"/>
    <w:rsid w:val="00D9053D"/>
    <w:rsid w:val="00D905F0"/>
    <w:rsid w:val="00D90EC4"/>
    <w:rsid w:val="00D92512"/>
    <w:rsid w:val="00D925B4"/>
    <w:rsid w:val="00D9261A"/>
    <w:rsid w:val="00D930B6"/>
    <w:rsid w:val="00D93520"/>
    <w:rsid w:val="00D94FDC"/>
    <w:rsid w:val="00D950A2"/>
    <w:rsid w:val="00D952AB"/>
    <w:rsid w:val="00D952EF"/>
    <w:rsid w:val="00D95F33"/>
    <w:rsid w:val="00D96676"/>
    <w:rsid w:val="00D97277"/>
    <w:rsid w:val="00D97916"/>
    <w:rsid w:val="00D97D07"/>
    <w:rsid w:val="00D97F67"/>
    <w:rsid w:val="00DA114A"/>
    <w:rsid w:val="00DA1792"/>
    <w:rsid w:val="00DA1CC1"/>
    <w:rsid w:val="00DA1CC5"/>
    <w:rsid w:val="00DA2902"/>
    <w:rsid w:val="00DA2A4D"/>
    <w:rsid w:val="00DA31C8"/>
    <w:rsid w:val="00DA33F5"/>
    <w:rsid w:val="00DA3FB1"/>
    <w:rsid w:val="00DA4920"/>
    <w:rsid w:val="00DA4FF6"/>
    <w:rsid w:val="00DA51A6"/>
    <w:rsid w:val="00DA55C5"/>
    <w:rsid w:val="00DA5EA4"/>
    <w:rsid w:val="00DA63D7"/>
    <w:rsid w:val="00DA7D8B"/>
    <w:rsid w:val="00DB021C"/>
    <w:rsid w:val="00DB090B"/>
    <w:rsid w:val="00DB1183"/>
    <w:rsid w:val="00DB1377"/>
    <w:rsid w:val="00DB1D7E"/>
    <w:rsid w:val="00DB2506"/>
    <w:rsid w:val="00DB2D50"/>
    <w:rsid w:val="00DB3110"/>
    <w:rsid w:val="00DB3A43"/>
    <w:rsid w:val="00DB54AB"/>
    <w:rsid w:val="00DB584B"/>
    <w:rsid w:val="00DB58FC"/>
    <w:rsid w:val="00DB6814"/>
    <w:rsid w:val="00DB7B79"/>
    <w:rsid w:val="00DC02A2"/>
    <w:rsid w:val="00DC2233"/>
    <w:rsid w:val="00DC2D05"/>
    <w:rsid w:val="00DC3634"/>
    <w:rsid w:val="00DC4982"/>
    <w:rsid w:val="00DC735D"/>
    <w:rsid w:val="00DC782E"/>
    <w:rsid w:val="00DC7ED4"/>
    <w:rsid w:val="00DD03DD"/>
    <w:rsid w:val="00DD1099"/>
    <w:rsid w:val="00DD16BD"/>
    <w:rsid w:val="00DD2EE8"/>
    <w:rsid w:val="00DD3F42"/>
    <w:rsid w:val="00DD4A99"/>
    <w:rsid w:val="00DD5A28"/>
    <w:rsid w:val="00DD65DE"/>
    <w:rsid w:val="00DD6678"/>
    <w:rsid w:val="00DD7C94"/>
    <w:rsid w:val="00DE056E"/>
    <w:rsid w:val="00DE0619"/>
    <w:rsid w:val="00DE0D31"/>
    <w:rsid w:val="00DE142D"/>
    <w:rsid w:val="00DE36B2"/>
    <w:rsid w:val="00DE38E2"/>
    <w:rsid w:val="00DE47A8"/>
    <w:rsid w:val="00DE495C"/>
    <w:rsid w:val="00DE5033"/>
    <w:rsid w:val="00DE5924"/>
    <w:rsid w:val="00DE71E6"/>
    <w:rsid w:val="00DE7331"/>
    <w:rsid w:val="00DE74BD"/>
    <w:rsid w:val="00DE78A0"/>
    <w:rsid w:val="00DE7A45"/>
    <w:rsid w:val="00DE7E9B"/>
    <w:rsid w:val="00DF0CB7"/>
    <w:rsid w:val="00DF160C"/>
    <w:rsid w:val="00DF26C2"/>
    <w:rsid w:val="00DF2CB3"/>
    <w:rsid w:val="00DF2F91"/>
    <w:rsid w:val="00DF31FA"/>
    <w:rsid w:val="00DF3613"/>
    <w:rsid w:val="00DF4380"/>
    <w:rsid w:val="00DF440E"/>
    <w:rsid w:val="00DF4AA1"/>
    <w:rsid w:val="00DF5231"/>
    <w:rsid w:val="00DF7056"/>
    <w:rsid w:val="00DF768B"/>
    <w:rsid w:val="00E001EB"/>
    <w:rsid w:val="00E00863"/>
    <w:rsid w:val="00E00A08"/>
    <w:rsid w:val="00E00E31"/>
    <w:rsid w:val="00E01369"/>
    <w:rsid w:val="00E01742"/>
    <w:rsid w:val="00E01C94"/>
    <w:rsid w:val="00E025E8"/>
    <w:rsid w:val="00E031B6"/>
    <w:rsid w:val="00E0585B"/>
    <w:rsid w:val="00E05C21"/>
    <w:rsid w:val="00E0602F"/>
    <w:rsid w:val="00E061D1"/>
    <w:rsid w:val="00E0663B"/>
    <w:rsid w:val="00E0740F"/>
    <w:rsid w:val="00E10339"/>
    <w:rsid w:val="00E105FA"/>
    <w:rsid w:val="00E1079D"/>
    <w:rsid w:val="00E10FDC"/>
    <w:rsid w:val="00E13864"/>
    <w:rsid w:val="00E14922"/>
    <w:rsid w:val="00E1568A"/>
    <w:rsid w:val="00E1586C"/>
    <w:rsid w:val="00E17ABB"/>
    <w:rsid w:val="00E17B8B"/>
    <w:rsid w:val="00E200E2"/>
    <w:rsid w:val="00E2129F"/>
    <w:rsid w:val="00E2235B"/>
    <w:rsid w:val="00E2261D"/>
    <w:rsid w:val="00E2275B"/>
    <w:rsid w:val="00E22FD3"/>
    <w:rsid w:val="00E23812"/>
    <w:rsid w:val="00E25AC2"/>
    <w:rsid w:val="00E276CA"/>
    <w:rsid w:val="00E27A30"/>
    <w:rsid w:val="00E27F6E"/>
    <w:rsid w:val="00E30C70"/>
    <w:rsid w:val="00E310BF"/>
    <w:rsid w:val="00E316A1"/>
    <w:rsid w:val="00E32833"/>
    <w:rsid w:val="00E32C4C"/>
    <w:rsid w:val="00E32C77"/>
    <w:rsid w:val="00E3308C"/>
    <w:rsid w:val="00E33778"/>
    <w:rsid w:val="00E34476"/>
    <w:rsid w:val="00E3450E"/>
    <w:rsid w:val="00E3491C"/>
    <w:rsid w:val="00E34FD8"/>
    <w:rsid w:val="00E35D3C"/>
    <w:rsid w:val="00E36A4E"/>
    <w:rsid w:val="00E37535"/>
    <w:rsid w:val="00E37A0D"/>
    <w:rsid w:val="00E37C15"/>
    <w:rsid w:val="00E37C48"/>
    <w:rsid w:val="00E409DB"/>
    <w:rsid w:val="00E40A46"/>
    <w:rsid w:val="00E41114"/>
    <w:rsid w:val="00E41879"/>
    <w:rsid w:val="00E42096"/>
    <w:rsid w:val="00E42343"/>
    <w:rsid w:val="00E4272D"/>
    <w:rsid w:val="00E42CD9"/>
    <w:rsid w:val="00E42DE0"/>
    <w:rsid w:val="00E42EAD"/>
    <w:rsid w:val="00E43A85"/>
    <w:rsid w:val="00E43F18"/>
    <w:rsid w:val="00E443A4"/>
    <w:rsid w:val="00E44777"/>
    <w:rsid w:val="00E4486B"/>
    <w:rsid w:val="00E44C2D"/>
    <w:rsid w:val="00E4591E"/>
    <w:rsid w:val="00E46013"/>
    <w:rsid w:val="00E46CF6"/>
    <w:rsid w:val="00E4777A"/>
    <w:rsid w:val="00E50F53"/>
    <w:rsid w:val="00E50FB9"/>
    <w:rsid w:val="00E51520"/>
    <w:rsid w:val="00E540A8"/>
    <w:rsid w:val="00E54B73"/>
    <w:rsid w:val="00E54C71"/>
    <w:rsid w:val="00E54DA4"/>
    <w:rsid w:val="00E55F56"/>
    <w:rsid w:val="00E56FB5"/>
    <w:rsid w:val="00E57BB5"/>
    <w:rsid w:val="00E60E63"/>
    <w:rsid w:val="00E61AF0"/>
    <w:rsid w:val="00E63462"/>
    <w:rsid w:val="00E63967"/>
    <w:rsid w:val="00E64082"/>
    <w:rsid w:val="00E64CE8"/>
    <w:rsid w:val="00E65CFC"/>
    <w:rsid w:val="00E67146"/>
    <w:rsid w:val="00E677D3"/>
    <w:rsid w:val="00E70495"/>
    <w:rsid w:val="00E70800"/>
    <w:rsid w:val="00E7097D"/>
    <w:rsid w:val="00E710C9"/>
    <w:rsid w:val="00E713AE"/>
    <w:rsid w:val="00E716E0"/>
    <w:rsid w:val="00E718E8"/>
    <w:rsid w:val="00E7232C"/>
    <w:rsid w:val="00E724BD"/>
    <w:rsid w:val="00E7296C"/>
    <w:rsid w:val="00E72A48"/>
    <w:rsid w:val="00E72E42"/>
    <w:rsid w:val="00E73069"/>
    <w:rsid w:val="00E73C14"/>
    <w:rsid w:val="00E73E2E"/>
    <w:rsid w:val="00E749A3"/>
    <w:rsid w:val="00E74B7A"/>
    <w:rsid w:val="00E768AC"/>
    <w:rsid w:val="00E768C2"/>
    <w:rsid w:val="00E7721C"/>
    <w:rsid w:val="00E80E2E"/>
    <w:rsid w:val="00E80F94"/>
    <w:rsid w:val="00E81465"/>
    <w:rsid w:val="00E81865"/>
    <w:rsid w:val="00E81C7A"/>
    <w:rsid w:val="00E850CE"/>
    <w:rsid w:val="00E85769"/>
    <w:rsid w:val="00E85867"/>
    <w:rsid w:val="00E85D05"/>
    <w:rsid w:val="00E863E8"/>
    <w:rsid w:val="00E86B54"/>
    <w:rsid w:val="00E87179"/>
    <w:rsid w:val="00E87831"/>
    <w:rsid w:val="00E879FC"/>
    <w:rsid w:val="00E87B03"/>
    <w:rsid w:val="00E87C41"/>
    <w:rsid w:val="00E9069F"/>
    <w:rsid w:val="00E90BC9"/>
    <w:rsid w:val="00E90C23"/>
    <w:rsid w:val="00E912E3"/>
    <w:rsid w:val="00E9220A"/>
    <w:rsid w:val="00E9291A"/>
    <w:rsid w:val="00E92F7A"/>
    <w:rsid w:val="00E9300E"/>
    <w:rsid w:val="00E93384"/>
    <w:rsid w:val="00E93A2F"/>
    <w:rsid w:val="00E93B53"/>
    <w:rsid w:val="00E93BB7"/>
    <w:rsid w:val="00E94BFE"/>
    <w:rsid w:val="00E94F09"/>
    <w:rsid w:val="00E96351"/>
    <w:rsid w:val="00E965C9"/>
    <w:rsid w:val="00E966F0"/>
    <w:rsid w:val="00E978C8"/>
    <w:rsid w:val="00E97AFC"/>
    <w:rsid w:val="00EA029F"/>
    <w:rsid w:val="00EA06EE"/>
    <w:rsid w:val="00EA1C95"/>
    <w:rsid w:val="00EA2CB2"/>
    <w:rsid w:val="00EA3519"/>
    <w:rsid w:val="00EA3776"/>
    <w:rsid w:val="00EA3807"/>
    <w:rsid w:val="00EA3D55"/>
    <w:rsid w:val="00EA5A53"/>
    <w:rsid w:val="00EA64A1"/>
    <w:rsid w:val="00EA651D"/>
    <w:rsid w:val="00EB0078"/>
    <w:rsid w:val="00EB0179"/>
    <w:rsid w:val="00EB1073"/>
    <w:rsid w:val="00EB1116"/>
    <w:rsid w:val="00EB19CF"/>
    <w:rsid w:val="00EB38BE"/>
    <w:rsid w:val="00EB5897"/>
    <w:rsid w:val="00EB5B22"/>
    <w:rsid w:val="00EB77C0"/>
    <w:rsid w:val="00EB7C69"/>
    <w:rsid w:val="00EB7F79"/>
    <w:rsid w:val="00EC088D"/>
    <w:rsid w:val="00EC0CCD"/>
    <w:rsid w:val="00EC0F78"/>
    <w:rsid w:val="00EC144E"/>
    <w:rsid w:val="00EC16F4"/>
    <w:rsid w:val="00EC190F"/>
    <w:rsid w:val="00EC1CE8"/>
    <w:rsid w:val="00EC1D82"/>
    <w:rsid w:val="00EC34B8"/>
    <w:rsid w:val="00EC379D"/>
    <w:rsid w:val="00EC4468"/>
    <w:rsid w:val="00EC5799"/>
    <w:rsid w:val="00EC5C35"/>
    <w:rsid w:val="00EC696B"/>
    <w:rsid w:val="00EC703D"/>
    <w:rsid w:val="00EC7047"/>
    <w:rsid w:val="00EC733C"/>
    <w:rsid w:val="00ED0771"/>
    <w:rsid w:val="00ED0A87"/>
    <w:rsid w:val="00ED0DAC"/>
    <w:rsid w:val="00ED180F"/>
    <w:rsid w:val="00ED1821"/>
    <w:rsid w:val="00ED20AC"/>
    <w:rsid w:val="00ED213B"/>
    <w:rsid w:val="00ED2448"/>
    <w:rsid w:val="00ED275A"/>
    <w:rsid w:val="00ED28EC"/>
    <w:rsid w:val="00ED2DD2"/>
    <w:rsid w:val="00ED3242"/>
    <w:rsid w:val="00ED3F0E"/>
    <w:rsid w:val="00ED426C"/>
    <w:rsid w:val="00ED43CF"/>
    <w:rsid w:val="00ED4621"/>
    <w:rsid w:val="00ED577A"/>
    <w:rsid w:val="00ED67F9"/>
    <w:rsid w:val="00ED697E"/>
    <w:rsid w:val="00ED76CE"/>
    <w:rsid w:val="00ED7FD5"/>
    <w:rsid w:val="00EE082A"/>
    <w:rsid w:val="00EE08E7"/>
    <w:rsid w:val="00EE0F20"/>
    <w:rsid w:val="00EE2185"/>
    <w:rsid w:val="00EE27D9"/>
    <w:rsid w:val="00EE28CB"/>
    <w:rsid w:val="00EE30E0"/>
    <w:rsid w:val="00EE30FA"/>
    <w:rsid w:val="00EE34BB"/>
    <w:rsid w:val="00EE35A6"/>
    <w:rsid w:val="00EE3E80"/>
    <w:rsid w:val="00EE4CF6"/>
    <w:rsid w:val="00EE56C8"/>
    <w:rsid w:val="00EE64C7"/>
    <w:rsid w:val="00EE73ED"/>
    <w:rsid w:val="00EE7592"/>
    <w:rsid w:val="00EE7E1A"/>
    <w:rsid w:val="00EF01D5"/>
    <w:rsid w:val="00EF0C18"/>
    <w:rsid w:val="00EF1537"/>
    <w:rsid w:val="00EF177B"/>
    <w:rsid w:val="00EF1994"/>
    <w:rsid w:val="00EF1CCF"/>
    <w:rsid w:val="00EF360A"/>
    <w:rsid w:val="00EF3B00"/>
    <w:rsid w:val="00EF3F58"/>
    <w:rsid w:val="00EF4C8B"/>
    <w:rsid w:val="00EF5F8F"/>
    <w:rsid w:val="00EF7991"/>
    <w:rsid w:val="00F01E89"/>
    <w:rsid w:val="00F01F87"/>
    <w:rsid w:val="00F02466"/>
    <w:rsid w:val="00F024D3"/>
    <w:rsid w:val="00F024DF"/>
    <w:rsid w:val="00F03252"/>
    <w:rsid w:val="00F03374"/>
    <w:rsid w:val="00F0342A"/>
    <w:rsid w:val="00F03BAB"/>
    <w:rsid w:val="00F05662"/>
    <w:rsid w:val="00F05A50"/>
    <w:rsid w:val="00F07DFD"/>
    <w:rsid w:val="00F10757"/>
    <w:rsid w:val="00F11CA0"/>
    <w:rsid w:val="00F125C5"/>
    <w:rsid w:val="00F12ACB"/>
    <w:rsid w:val="00F14B78"/>
    <w:rsid w:val="00F155ED"/>
    <w:rsid w:val="00F15BC7"/>
    <w:rsid w:val="00F15C78"/>
    <w:rsid w:val="00F172CB"/>
    <w:rsid w:val="00F17381"/>
    <w:rsid w:val="00F17714"/>
    <w:rsid w:val="00F20E11"/>
    <w:rsid w:val="00F21A70"/>
    <w:rsid w:val="00F21E68"/>
    <w:rsid w:val="00F23117"/>
    <w:rsid w:val="00F24004"/>
    <w:rsid w:val="00F24D10"/>
    <w:rsid w:val="00F25436"/>
    <w:rsid w:val="00F2729C"/>
    <w:rsid w:val="00F30C00"/>
    <w:rsid w:val="00F31F2B"/>
    <w:rsid w:val="00F32384"/>
    <w:rsid w:val="00F32568"/>
    <w:rsid w:val="00F328AE"/>
    <w:rsid w:val="00F34557"/>
    <w:rsid w:val="00F34CEE"/>
    <w:rsid w:val="00F3531A"/>
    <w:rsid w:val="00F358FE"/>
    <w:rsid w:val="00F36234"/>
    <w:rsid w:val="00F37C52"/>
    <w:rsid w:val="00F42F3D"/>
    <w:rsid w:val="00F431C5"/>
    <w:rsid w:val="00F4339F"/>
    <w:rsid w:val="00F442A0"/>
    <w:rsid w:val="00F44627"/>
    <w:rsid w:val="00F44686"/>
    <w:rsid w:val="00F446ED"/>
    <w:rsid w:val="00F44AF4"/>
    <w:rsid w:val="00F44DDE"/>
    <w:rsid w:val="00F46355"/>
    <w:rsid w:val="00F4679A"/>
    <w:rsid w:val="00F46AB2"/>
    <w:rsid w:val="00F46B08"/>
    <w:rsid w:val="00F4776E"/>
    <w:rsid w:val="00F47D1F"/>
    <w:rsid w:val="00F47FA7"/>
    <w:rsid w:val="00F5136F"/>
    <w:rsid w:val="00F520AA"/>
    <w:rsid w:val="00F53775"/>
    <w:rsid w:val="00F545A6"/>
    <w:rsid w:val="00F55379"/>
    <w:rsid w:val="00F55E1F"/>
    <w:rsid w:val="00F56457"/>
    <w:rsid w:val="00F56EEC"/>
    <w:rsid w:val="00F57015"/>
    <w:rsid w:val="00F572AA"/>
    <w:rsid w:val="00F57AEF"/>
    <w:rsid w:val="00F601ED"/>
    <w:rsid w:val="00F60D69"/>
    <w:rsid w:val="00F6158C"/>
    <w:rsid w:val="00F61C5B"/>
    <w:rsid w:val="00F61EB9"/>
    <w:rsid w:val="00F62127"/>
    <w:rsid w:val="00F625A2"/>
    <w:rsid w:val="00F630F9"/>
    <w:rsid w:val="00F6360C"/>
    <w:rsid w:val="00F63E21"/>
    <w:rsid w:val="00F64E38"/>
    <w:rsid w:val="00F660E3"/>
    <w:rsid w:val="00F66700"/>
    <w:rsid w:val="00F66809"/>
    <w:rsid w:val="00F66B2D"/>
    <w:rsid w:val="00F66FBB"/>
    <w:rsid w:val="00F675CE"/>
    <w:rsid w:val="00F7185F"/>
    <w:rsid w:val="00F71CC9"/>
    <w:rsid w:val="00F71E21"/>
    <w:rsid w:val="00F729D7"/>
    <w:rsid w:val="00F72B29"/>
    <w:rsid w:val="00F72C8F"/>
    <w:rsid w:val="00F72E56"/>
    <w:rsid w:val="00F72F8B"/>
    <w:rsid w:val="00F73431"/>
    <w:rsid w:val="00F73B8E"/>
    <w:rsid w:val="00F73DB7"/>
    <w:rsid w:val="00F74188"/>
    <w:rsid w:val="00F744FC"/>
    <w:rsid w:val="00F7484A"/>
    <w:rsid w:val="00F748D5"/>
    <w:rsid w:val="00F75811"/>
    <w:rsid w:val="00F75985"/>
    <w:rsid w:val="00F766BA"/>
    <w:rsid w:val="00F76CBD"/>
    <w:rsid w:val="00F76EA4"/>
    <w:rsid w:val="00F774FE"/>
    <w:rsid w:val="00F77E0C"/>
    <w:rsid w:val="00F80117"/>
    <w:rsid w:val="00F821DA"/>
    <w:rsid w:val="00F82553"/>
    <w:rsid w:val="00F8266C"/>
    <w:rsid w:val="00F828CE"/>
    <w:rsid w:val="00F82D24"/>
    <w:rsid w:val="00F83033"/>
    <w:rsid w:val="00F83478"/>
    <w:rsid w:val="00F837A1"/>
    <w:rsid w:val="00F84B24"/>
    <w:rsid w:val="00F85053"/>
    <w:rsid w:val="00F85A62"/>
    <w:rsid w:val="00F85A9D"/>
    <w:rsid w:val="00F85AC8"/>
    <w:rsid w:val="00F85D6E"/>
    <w:rsid w:val="00F865DE"/>
    <w:rsid w:val="00F86812"/>
    <w:rsid w:val="00F86BBE"/>
    <w:rsid w:val="00F9007E"/>
    <w:rsid w:val="00F9023D"/>
    <w:rsid w:val="00F90464"/>
    <w:rsid w:val="00F920F9"/>
    <w:rsid w:val="00F9230C"/>
    <w:rsid w:val="00F92C18"/>
    <w:rsid w:val="00F93612"/>
    <w:rsid w:val="00F945DB"/>
    <w:rsid w:val="00F94AA0"/>
    <w:rsid w:val="00F94CB9"/>
    <w:rsid w:val="00F95150"/>
    <w:rsid w:val="00F951E5"/>
    <w:rsid w:val="00F97817"/>
    <w:rsid w:val="00FA0CD7"/>
    <w:rsid w:val="00FA1028"/>
    <w:rsid w:val="00FA170D"/>
    <w:rsid w:val="00FA2444"/>
    <w:rsid w:val="00FA317F"/>
    <w:rsid w:val="00FA3BE0"/>
    <w:rsid w:val="00FA3BE7"/>
    <w:rsid w:val="00FA3DDD"/>
    <w:rsid w:val="00FA423E"/>
    <w:rsid w:val="00FA6216"/>
    <w:rsid w:val="00FA6C78"/>
    <w:rsid w:val="00FA733D"/>
    <w:rsid w:val="00FA79CB"/>
    <w:rsid w:val="00FB0E93"/>
    <w:rsid w:val="00FB11BF"/>
    <w:rsid w:val="00FB1260"/>
    <w:rsid w:val="00FB1937"/>
    <w:rsid w:val="00FB2881"/>
    <w:rsid w:val="00FB35BC"/>
    <w:rsid w:val="00FB3815"/>
    <w:rsid w:val="00FB3C14"/>
    <w:rsid w:val="00FB449A"/>
    <w:rsid w:val="00FB4FAB"/>
    <w:rsid w:val="00FB57C7"/>
    <w:rsid w:val="00FB5AC8"/>
    <w:rsid w:val="00FB5E20"/>
    <w:rsid w:val="00FB60CC"/>
    <w:rsid w:val="00FB63E5"/>
    <w:rsid w:val="00FB6AB9"/>
    <w:rsid w:val="00FB6C50"/>
    <w:rsid w:val="00FB711F"/>
    <w:rsid w:val="00FB7724"/>
    <w:rsid w:val="00FC0566"/>
    <w:rsid w:val="00FC0890"/>
    <w:rsid w:val="00FC0AD7"/>
    <w:rsid w:val="00FC23F0"/>
    <w:rsid w:val="00FC335C"/>
    <w:rsid w:val="00FC39DB"/>
    <w:rsid w:val="00FC4130"/>
    <w:rsid w:val="00FC49FA"/>
    <w:rsid w:val="00FC4E39"/>
    <w:rsid w:val="00FC5202"/>
    <w:rsid w:val="00FC61E7"/>
    <w:rsid w:val="00FC62B2"/>
    <w:rsid w:val="00FC6401"/>
    <w:rsid w:val="00FC6722"/>
    <w:rsid w:val="00FC6787"/>
    <w:rsid w:val="00FC6BB2"/>
    <w:rsid w:val="00FC7008"/>
    <w:rsid w:val="00FC7935"/>
    <w:rsid w:val="00FD27A5"/>
    <w:rsid w:val="00FD28A0"/>
    <w:rsid w:val="00FD40F4"/>
    <w:rsid w:val="00FD42D0"/>
    <w:rsid w:val="00FD48AD"/>
    <w:rsid w:val="00FD48CA"/>
    <w:rsid w:val="00FD5042"/>
    <w:rsid w:val="00FD510A"/>
    <w:rsid w:val="00FD5EB3"/>
    <w:rsid w:val="00FD7D35"/>
    <w:rsid w:val="00FD7F51"/>
    <w:rsid w:val="00FE0163"/>
    <w:rsid w:val="00FE07FE"/>
    <w:rsid w:val="00FE0B9F"/>
    <w:rsid w:val="00FE0C4E"/>
    <w:rsid w:val="00FE0EF9"/>
    <w:rsid w:val="00FE13E3"/>
    <w:rsid w:val="00FE2067"/>
    <w:rsid w:val="00FE22DC"/>
    <w:rsid w:val="00FE249B"/>
    <w:rsid w:val="00FE2506"/>
    <w:rsid w:val="00FE294E"/>
    <w:rsid w:val="00FE3077"/>
    <w:rsid w:val="00FE4889"/>
    <w:rsid w:val="00FE5313"/>
    <w:rsid w:val="00FE5E5D"/>
    <w:rsid w:val="00FE5ED0"/>
    <w:rsid w:val="00FE5ED9"/>
    <w:rsid w:val="00FE61DA"/>
    <w:rsid w:val="00FE66B5"/>
    <w:rsid w:val="00FE6A65"/>
    <w:rsid w:val="00FF0855"/>
    <w:rsid w:val="00FF1834"/>
    <w:rsid w:val="00FF1F20"/>
    <w:rsid w:val="00FF22F3"/>
    <w:rsid w:val="00FF2618"/>
    <w:rsid w:val="00FF2C5B"/>
    <w:rsid w:val="00FF2D27"/>
    <w:rsid w:val="00FF3815"/>
    <w:rsid w:val="00FF5525"/>
    <w:rsid w:val="00FF5F85"/>
    <w:rsid w:val="00FF601C"/>
    <w:rsid w:val="00FF6636"/>
    <w:rsid w:val="00FF7128"/>
    <w:rsid w:val="00FF7208"/>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E926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4" w:unhideWhenUsed="1" w:qFormat="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7E2D7A"/>
    <w:rPr>
      <w:rFonts w:ascii="Times New Roman" w:eastAsia="Times New Roman" w:hAnsi="Times New Roman"/>
      <w:sz w:val="24"/>
      <w:szCs w:val="24"/>
    </w:rPr>
  </w:style>
  <w:style w:type="paragraph" w:styleId="Nadpis1">
    <w:name w:val="heading 1"/>
    <w:aliases w:val="Hoofdstuk"/>
    <w:basedOn w:val="Normlny"/>
    <w:next w:val="Normlny"/>
    <w:link w:val="Nadpis1Char"/>
    <w:qFormat/>
    <w:rsid w:val="00B538C0"/>
    <w:pPr>
      <w:keepNext/>
      <w:numPr>
        <w:numId w:val="1"/>
      </w:numPr>
      <w:outlineLvl w:val="0"/>
    </w:pPr>
    <w:rPr>
      <w:sz w:val="28"/>
      <w:szCs w:val="28"/>
    </w:rPr>
  </w:style>
  <w:style w:type="paragraph" w:styleId="Nadpis2">
    <w:name w:val="heading 2"/>
    <w:basedOn w:val="Normlny"/>
    <w:next w:val="Normlny"/>
    <w:link w:val="Nadpis2Char"/>
    <w:qFormat/>
    <w:rsid w:val="00B538C0"/>
    <w:pPr>
      <w:keepNext/>
      <w:jc w:val="both"/>
      <w:outlineLvl w:val="1"/>
    </w:pPr>
  </w:style>
  <w:style w:type="paragraph" w:styleId="Nadpis3">
    <w:name w:val="heading 3"/>
    <w:aliases w:val="Subparagraaf"/>
    <w:basedOn w:val="Normlny"/>
    <w:next w:val="Normlny"/>
    <w:link w:val="Nadpis3Char"/>
    <w:qFormat/>
    <w:rsid w:val="00B538C0"/>
    <w:pPr>
      <w:keepNext/>
      <w:jc w:val="both"/>
      <w:outlineLvl w:val="2"/>
    </w:pPr>
    <w:rPr>
      <w:b/>
      <w:bCs/>
      <w:sz w:val="28"/>
      <w:szCs w:val="28"/>
    </w:rPr>
  </w:style>
  <w:style w:type="paragraph" w:styleId="Nadpis4">
    <w:name w:val="heading 4"/>
    <w:basedOn w:val="Normlny"/>
    <w:next w:val="Normlny"/>
    <w:link w:val="Nadpis4Char"/>
    <w:qFormat/>
    <w:rsid w:val="00B538C0"/>
    <w:pPr>
      <w:keepNext/>
      <w:jc w:val="center"/>
      <w:outlineLvl w:val="3"/>
    </w:pPr>
    <w:rPr>
      <w:sz w:val="28"/>
      <w:szCs w:val="28"/>
    </w:rPr>
  </w:style>
  <w:style w:type="paragraph" w:styleId="Nadpis5">
    <w:name w:val="heading 5"/>
    <w:basedOn w:val="Normlny"/>
    <w:next w:val="Normlny"/>
    <w:link w:val="Nadpis5Char"/>
    <w:qFormat/>
    <w:rsid w:val="00B538C0"/>
    <w:pPr>
      <w:keepNext/>
      <w:jc w:val="center"/>
      <w:outlineLvl w:val="4"/>
    </w:pPr>
    <w:rPr>
      <w:b/>
      <w:bCs/>
      <w:sz w:val="28"/>
      <w:szCs w:val="28"/>
    </w:rPr>
  </w:style>
  <w:style w:type="paragraph" w:styleId="Nadpis6">
    <w:name w:val="heading 6"/>
    <w:basedOn w:val="Normlny"/>
    <w:next w:val="Normlny"/>
    <w:link w:val="Nadpis6Char"/>
    <w:qFormat/>
    <w:rsid w:val="00B538C0"/>
    <w:pPr>
      <w:keepNext/>
      <w:jc w:val="both"/>
      <w:outlineLvl w:val="5"/>
    </w:pPr>
    <w:rPr>
      <w:b/>
      <w:bCs/>
    </w:rPr>
  </w:style>
  <w:style w:type="paragraph" w:styleId="Nadpis7">
    <w:name w:val="heading 7"/>
    <w:basedOn w:val="Normlny"/>
    <w:next w:val="Normlny"/>
    <w:link w:val="Nadpis7Char"/>
    <w:qFormat/>
    <w:rsid w:val="00B538C0"/>
    <w:pPr>
      <w:keepNext/>
      <w:spacing w:line="360" w:lineRule="auto"/>
      <w:jc w:val="both"/>
      <w:outlineLvl w:val="6"/>
    </w:pPr>
    <w:rPr>
      <w:b/>
      <w:bCs/>
      <w:u w:val="single"/>
    </w:rPr>
  </w:style>
  <w:style w:type="paragraph" w:styleId="Nadpis8">
    <w:name w:val="heading 8"/>
    <w:basedOn w:val="Normlny"/>
    <w:next w:val="Normlny"/>
    <w:link w:val="Nadpis8Char"/>
    <w:qFormat/>
    <w:rsid w:val="00B538C0"/>
    <w:pPr>
      <w:keepNext/>
      <w:ind w:firstLine="708"/>
      <w:jc w:val="both"/>
      <w:outlineLvl w:val="7"/>
    </w:pPr>
    <w:rPr>
      <w:u w:val="single"/>
    </w:rPr>
  </w:style>
  <w:style w:type="paragraph" w:styleId="Nadpis9">
    <w:name w:val="heading 9"/>
    <w:basedOn w:val="Normlny"/>
    <w:next w:val="Normlny"/>
    <w:link w:val="Nadpis9Char"/>
    <w:qFormat/>
    <w:rsid w:val="00B538C0"/>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rsid w:val="00B538C0"/>
    <w:rPr>
      <w:rFonts w:ascii="Times New Roman" w:eastAsia="Times New Roman" w:hAnsi="Times New Roman"/>
      <w:sz w:val="28"/>
      <w:szCs w:val="28"/>
    </w:rPr>
  </w:style>
  <w:style w:type="character" w:customStyle="1" w:styleId="Nadpis2Char">
    <w:name w:val="Nadpis 2 Char"/>
    <w:link w:val="Nadpis2"/>
    <w:rsid w:val="00B538C0"/>
    <w:rPr>
      <w:rFonts w:ascii="Times New Roman" w:eastAsia="Times New Roman" w:hAnsi="Times New Roman" w:cs="Times New Roman"/>
      <w:sz w:val="24"/>
      <w:szCs w:val="24"/>
      <w:lang w:eastAsia="sk-SK"/>
    </w:rPr>
  </w:style>
  <w:style w:type="character" w:customStyle="1" w:styleId="Nadpis3Char">
    <w:name w:val="Nadpis 3 Char"/>
    <w:aliases w:val="Subparagraaf Char"/>
    <w:link w:val="Nadpis3"/>
    <w:rsid w:val="00B538C0"/>
    <w:rPr>
      <w:rFonts w:ascii="Times New Roman" w:eastAsia="Times New Roman" w:hAnsi="Times New Roman" w:cs="Times New Roman"/>
      <w:b/>
      <w:bCs/>
      <w:sz w:val="28"/>
      <w:szCs w:val="28"/>
      <w:lang w:eastAsia="sk-SK"/>
    </w:rPr>
  </w:style>
  <w:style w:type="character" w:customStyle="1" w:styleId="Nadpis4Char">
    <w:name w:val="Nadpis 4 Char"/>
    <w:link w:val="Nadpis4"/>
    <w:rsid w:val="00B538C0"/>
    <w:rPr>
      <w:rFonts w:ascii="Times New Roman" w:eastAsia="Times New Roman" w:hAnsi="Times New Roman" w:cs="Times New Roman"/>
      <w:sz w:val="28"/>
      <w:szCs w:val="28"/>
      <w:lang w:eastAsia="sk-SK"/>
    </w:rPr>
  </w:style>
  <w:style w:type="character" w:customStyle="1" w:styleId="Nadpis5Char">
    <w:name w:val="Nadpis 5 Char"/>
    <w:link w:val="Nadpis5"/>
    <w:rsid w:val="00B538C0"/>
    <w:rPr>
      <w:rFonts w:ascii="Times New Roman" w:eastAsia="Times New Roman" w:hAnsi="Times New Roman" w:cs="Times New Roman"/>
      <w:b/>
      <w:bCs/>
      <w:sz w:val="28"/>
      <w:szCs w:val="28"/>
      <w:lang w:eastAsia="sk-SK"/>
    </w:rPr>
  </w:style>
  <w:style w:type="character" w:customStyle="1" w:styleId="Nadpis6Char">
    <w:name w:val="Nadpis 6 Char"/>
    <w:link w:val="Nadpis6"/>
    <w:rsid w:val="00B538C0"/>
    <w:rPr>
      <w:rFonts w:ascii="Times New Roman" w:eastAsia="Times New Roman" w:hAnsi="Times New Roman" w:cs="Times New Roman"/>
      <w:b/>
      <w:bCs/>
      <w:sz w:val="24"/>
      <w:szCs w:val="24"/>
      <w:lang w:eastAsia="sk-SK"/>
    </w:rPr>
  </w:style>
  <w:style w:type="character" w:customStyle="1" w:styleId="Nadpis7Char">
    <w:name w:val="Nadpis 7 Char"/>
    <w:link w:val="Nadpis7"/>
    <w:rsid w:val="00B538C0"/>
    <w:rPr>
      <w:rFonts w:ascii="Times New Roman" w:eastAsia="Times New Roman" w:hAnsi="Times New Roman" w:cs="Times New Roman"/>
      <w:b/>
      <w:bCs/>
      <w:sz w:val="24"/>
      <w:szCs w:val="24"/>
      <w:u w:val="single"/>
      <w:lang w:eastAsia="sk-SK"/>
    </w:rPr>
  </w:style>
  <w:style w:type="character" w:customStyle="1" w:styleId="Nadpis8Char">
    <w:name w:val="Nadpis 8 Char"/>
    <w:link w:val="Nadpis8"/>
    <w:rsid w:val="00B538C0"/>
    <w:rPr>
      <w:rFonts w:ascii="Times New Roman" w:eastAsia="Times New Roman" w:hAnsi="Times New Roman" w:cs="Times New Roman"/>
      <w:sz w:val="24"/>
      <w:szCs w:val="24"/>
      <w:u w:val="single"/>
      <w:lang w:eastAsia="sk-SK"/>
    </w:rPr>
  </w:style>
  <w:style w:type="character" w:customStyle="1" w:styleId="Nadpis9Char">
    <w:name w:val="Nadpis 9 Char"/>
    <w:link w:val="Nadpis9"/>
    <w:rsid w:val="00B538C0"/>
    <w:rPr>
      <w:rFonts w:ascii="Times New Roman" w:eastAsia="Times New Roman" w:hAnsi="Times New Roman" w:cs="Times New Roman"/>
      <w:b/>
      <w:bCs/>
      <w:sz w:val="24"/>
      <w:szCs w:val="24"/>
      <w:u w:val="single"/>
      <w:lang w:eastAsia="sk-SK"/>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uiPriority w:val="99"/>
    <w:rsid w:val="00B538C0"/>
    <w:pPr>
      <w:ind w:left="360"/>
      <w:jc w:val="both"/>
    </w:pPr>
  </w:style>
  <w:style w:type="character" w:customStyle="1" w:styleId="Zarkazkladnhotextu2Char">
    <w:name w:val="Zarážka základného textu 2 Char"/>
    <w:aliases w:val="Char Char1"/>
    <w:link w:val="Zarkazkladnhotextu2"/>
    <w:uiPriority w:val="99"/>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locked/>
    <w:rsid w:val="00B538C0"/>
    <w:rPr>
      <w:rFonts w:cs="Times New Roman"/>
      <w:sz w:val="24"/>
      <w:szCs w:val="24"/>
    </w:rPr>
  </w:style>
  <w:style w:type="paragraph" w:styleId="Zarkazkladnhotextu3">
    <w:name w:val="Body Text Indent 3"/>
    <w:basedOn w:val="Normlny"/>
    <w:link w:val="Zarkazkladnhotextu3Char"/>
    <w:rsid w:val="00B538C0"/>
    <w:pPr>
      <w:ind w:left="708"/>
      <w:jc w:val="both"/>
    </w:pPr>
  </w:style>
  <w:style w:type="character" w:customStyle="1" w:styleId="Zarkazkladnhotextu3Char">
    <w:name w:val="Zarážka základného textu 3 Char"/>
    <w:link w:val="Zarkazkladnhotextu3"/>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qFormat/>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aliases w:val="ContentsHeader, 1,-Manuals,hdr,1"/>
    <w:basedOn w:val="Normlny"/>
    <w:link w:val="HlavikaChar"/>
    <w:uiPriority w:val="99"/>
    <w:rsid w:val="00B538C0"/>
    <w:pPr>
      <w:tabs>
        <w:tab w:val="center" w:pos="4536"/>
        <w:tab w:val="right" w:pos="9072"/>
      </w:tabs>
    </w:pPr>
  </w:style>
  <w:style w:type="character" w:customStyle="1" w:styleId="HlavikaChar">
    <w:name w:val="Hlavička Char"/>
    <w:aliases w:val="ContentsHeader Char, 1 Char,-Manuals Char,hdr Char,1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rsid w:val="00B538C0"/>
    <w:pPr>
      <w:jc w:val="center"/>
    </w:pPr>
    <w:rPr>
      <w:color w:val="FF0000"/>
      <w:sz w:val="20"/>
      <w:szCs w:val="20"/>
    </w:rPr>
  </w:style>
  <w:style w:type="character" w:customStyle="1" w:styleId="Zkladntext3Char">
    <w:name w:val="Základný text 3 Char"/>
    <w:link w:val="Zkladntext3"/>
    <w:rsid w:val="00B538C0"/>
    <w:rPr>
      <w:rFonts w:ascii="Times New Roman" w:eastAsia="Times New Roman" w:hAnsi="Times New Roman" w:cs="Times New Roman"/>
      <w:color w:val="FF0000"/>
      <w:sz w:val="20"/>
      <w:szCs w:val="20"/>
      <w:lang w:eastAsia="sk-SK"/>
    </w:rPr>
  </w:style>
  <w:style w:type="character" w:styleId="PsacstrojHTML">
    <w:name w:val="HTML Typewriter"/>
    <w:rsid w:val="00B538C0"/>
    <w:rPr>
      <w:rFonts w:ascii="Courier New" w:hAnsi="Courier New" w:cs="Times New Roman"/>
      <w:sz w:val="20"/>
      <w:szCs w:val="20"/>
    </w:rPr>
  </w:style>
  <w:style w:type="paragraph" w:styleId="Podtitul">
    <w:name w:val="Subtitle"/>
    <w:basedOn w:val="Normlny"/>
    <w:link w:val="PodtitulChar"/>
    <w:qFormat/>
    <w:rsid w:val="00B538C0"/>
    <w:pPr>
      <w:jc w:val="center"/>
      <w:outlineLvl w:val="0"/>
    </w:pPr>
    <w:rPr>
      <w:rFonts w:ascii="Arial" w:hAnsi="Arial"/>
      <w:b/>
      <w:bCs/>
    </w:rPr>
  </w:style>
  <w:style w:type="character" w:customStyle="1" w:styleId="PodtitulChar">
    <w:name w:val="Podtitul Char"/>
    <w:link w:val="Podtitul"/>
    <w:rsid w:val="00B538C0"/>
    <w:rPr>
      <w:rFonts w:ascii="Arial" w:eastAsia="Times New Roman" w:hAnsi="Arial" w:cs="Arial"/>
      <w:b/>
      <w:bCs/>
      <w:sz w:val="24"/>
      <w:szCs w:val="24"/>
      <w:lang w:eastAsia="sk-SK"/>
    </w:rPr>
  </w:style>
  <w:style w:type="paragraph" w:styleId="Nzov">
    <w:name w:val="Title"/>
    <w:basedOn w:val="Normlny"/>
    <w:link w:val="NzovChar"/>
    <w:qFormat/>
    <w:rsid w:val="00B538C0"/>
    <w:pPr>
      <w:jc w:val="center"/>
      <w:outlineLvl w:val="0"/>
    </w:pPr>
    <w:rPr>
      <w:rFonts w:ascii="Arial" w:hAnsi="Arial"/>
      <w:b/>
      <w:bCs/>
      <w:sz w:val="36"/>
      <w:szCs w:val="36"/>
    </w:rPr>
  </w:style>
  <w:style w:type="character" w:customStyle="1" w:styleId="NzovChar">
    <w:name w:val="Názov Char"/>
    <w:link w:val="Nzov"/>
    <w:rsid w:val="00B538C0"/>
    <w:rPr>
      <w:rFonts w:ascii="Arial" w:eastAsia="Times New Roman" w:hAnsi="Arial" w:cs="Arial"/>
      <w:b/>
      <w:bCs/>
      <w:sz w:val="36"/>
      <w:szCs w:val="36"/>
      <w:lang w:eastAsia="sk-SK"/>
    </w:rPr>
  </w:style>
  <w:style w:type="paragraph" w:styleId="Zkladntext2">
    <w:name w:val="Body Text 2"/>
    <w:basedOn w:val="Normlny"/>
    <w:link w:val="Zkladntext2Char"/>
    <w:uiPriority w:val="99"/>
    <w:rsid w:val="00B538C0"/>
    <w:pPr>
      <w:tabs>
        <w:tab w:val="num" w:pos="1080"/>
      </w:tabs>
    </w:pPr>
    <w:rPr>
      <w:rFonts w:ascii="Arial" w:hAnsi="Arial"/>
      <w:sz w:val="20"/>
    </w:rPr>
  </w:style>
  <w:style w:type="character" w:customStyle="1" w:styleId="Zkladntext2Char">
    <w:name w:val="Základný text 2 Char"/>
    <w:link w:val="Zkladntext2"/>
    <w:uiPriority w:val="99"/>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rsid w:val="00B538C0"/>
    <w:pPr>
      <w:widowControl w:val="0"/>
      <w:ind w:left="709" w:hanging="709"/>
      <w:jc w:val="both"/>
    </w:pPr>
    <w:rPr>
      <w:rFonts w:ascii="Arial" w:hAnsi="Arial"/>
      <w:sz w:val="22"/>
    </w:rPr>
  </w:style>
  <w:style w:type="table" w:styleId="Mriekatabuky">
    <w:name w:val="Table Grid"/>
    <w:basedOn w:val="Normlnatabuka"/>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rsid w:val="00B538C0"/>
    <w:rPr>
      <w:rFonts w:ascii="Tahoma" w:hAnsi="Tahoma"/>
      <w:sz w:val="16"/>
      <w:szCs w:val="16"/>
    </w:rPr>
  </w:style>
  <w:style w:type="character" w:customStyle="1" w:styleId="TextbublinyChar">
    <w:name w:val="Text bubliny Char"/>
    <w:aliases w:val="Char1 Char1"/>
    <w:link w:val="Textbubliny"/>
    <w:uiPriority w:val="99"/>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qFormat/>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body,lp1,Table,List Paragraph,Bullet List,FooterText,numbered,Paragraphe de liste1,Bullet Number,lp11,List Paragraph11,Bullet 1,Use Case List Paragraph,ODRAZKY PRVA UROVEN,Odsek,ZOZNAM,Tabuľka,Odsek zoznamu2,Colorful List - Accent 11"/>
    <w:basedOn w:val="Normlny"/>
    <w:link w:val="OdsekzoznamuChar"/>
    <w:uiPriority w:val="99"/>
    <w:qFormat/>
    <w:rsid w:val="00B538C0"/>
    <w:pPr>
      <w:ind w:left="708"/>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rsid w:val="00B538C0"/>
    <w:pPr>
      <w:jc w:val="both"/>
    </w:pPr>
  </w:style>
  <w:style w:type="paragraph" w:styleId="Predmetkomentra">
    <w:name w:val="annotation subject"/>
    <w:aliases w:val="Comment Subject Char"/>
    <w:basedOn w:val="Textkomentra"/>
    <w:next w:val="Textkomentra"/>
    <w:link w:val="PredmetkomentraChar"/>
    <w:uiPriority w:val="99"/>
    <w:rsid w:val="00B538C0"/>
    <w:rPr>
      <w:b/>
      <w:bCs/>
    </w:rPr>
  </w:style>
  <w:style w:type="character" w:customStyle="1" w:styleId="PredmetkomentraChar">
    <w:name w:val="Predmet komentára Char"/>
    <w:aliases w:val="Comment Subject Char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link w:val="textChar"/>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uiPriority w:val="99"/>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rsid w:val="00B538C0"/>
    <w:rPr>
      <w:rFonts w:cs="Times New Roman"/>
      <w:b/>
      <w:bCs/>
      <w:sz w:val="24"/>
      <w:szCs w:val="24"/>
      <w:lang w:val="sk-SK" w:eastAsia="sk-SK" w:bidi="ar-SA"/>
    </w:rPr>
  </w:style>
  <w:style w:type="paragraph" w:styleId="truktradokumentu">
    <w:name w:val="Document Map"/>
    <w:basedOn w:val="Normlny"/>
    <w:link w:val="truktradokumentuChar"/>
    <w:unhideWhenUsed/>
    <w:rsid w:val="00B538C0"/>
    <w:rPr>
      <w:rFonts w:ascii="Tahoma" w:hAnsi="Tahoma"/>
      <w:sz w:val="16"/>
      <w:szCs w:val="16"/>
    </w:rPr>
  </w:style>
  <w:style w:type="character" w:customStyle="1" w:styleId="truktradokumentuChar">
    <w:name w:val="Štruktúra dokumentu Char"/>
    <w:link w:val="truktradokumentu"/>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spacing w:after="120"/>
      <w:jc w:val="both"/>
    </w:pPr>
    <w:rPr>
      <w:rFonts w:ascii="Arial" w:hAnsi="Arial" w:cs="Arial"/>
      <w:snapToGrid w:val="0"/>
      <w:spacing w:val="6"/>
      <w:sz w:val="22"/>
      <w:szCs w:val="20"/>
      <w:lang w:val="fr-FR" w:eastAsia="cs-CZ"/>
    </w:rPr>
  </w:style>
  <w:style w:type="character" w:styleId="Vrazn">
    <w:name w:val="Strong"/>
    <w:uiPriority w:val="22"/>
    <w:qFormat/>
    <w:rsid w:val="00B538C0"/>
    <w:rPr>
      <w:b/>
      <w:bCs/>
    </w:rPr>
  </w:style>
  <w:style w:type="paragraph" w:customStyle="1" w:styleId="Annexetitle">
    <w:name w:val="Annexe_title"/>
    <w:basedOn w:val="Nadpis1"/>
    <w:next w:val="Normlny"/>
    <w:autoRedefine/>
    <w:rsid w:val="00B538C0"/>
    <w:pPr>
      <w:keepNext w:val="0"/>
      <w:numPr>
        <w:numId w:val="0"/>
      </w:numPr>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5"/>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body Char,lp1 Char,Table Char,List Paragraph Char,Bullet List Char,FooterText Char,numbered Char,Paragraphe de liste1 Char,Bullet Number Char,lp11 Char,List Paragraph11 Char,Bullet 1 Char,Use Case List Paragraph Char,Odsek Char"/>
    <w:link w:val="Odsekzoznamu"/>
    <w:uiPriority w:val="99"/>
    <w:qFormat/>
    <w:rsid w:val="006F7928"/>
    <w:rPr>
      <w:rFonts w:ascii="Times New Roman" w:eastAsia="Times New Roman" w:hAnsi="Times New Roman"/>
      <w:sz w:val="24"/>
      <w:szCs w:val="24"/>
    </w:rPr>
  </w:style>
  <w:style w:type="paragraph" w:customStyle="1" w:styleId="Odsekzoznamu1">
    <w:name w:val="Odsek zoznamu1"/>
    <w:basedOn w:val="Normlny"/>
    <w:link w:val="ListParagraphChar1"/>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uiPriority w:val="39"/>
    <w:rsid w:val="00D725D6"/>
    <w:pPr>
      <w:tabs>
        <w:tab w:val="left" w:pos="1134"/>
        <w:tab w:val="left" w:pos="2340"/>
        <w:tab w:val="right" w:pos="8296"/>
        <w:tab w:val="right" w:pos="9072"/>
      </w:tabs>
      <w:spacing w:before="120" w:after="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unhideWhenUsed/>
    <w:rsid w:val="00D807D5"/>
    <w:rPr>
      <w:color w:val="800080" w:themeColor="followedHyperlink"/>
      <w:u w:val="single"/>
    </w:rPr>
  </w:style>
  <w:style w:type="table" w:customStyle="1" w:styleId="TableNormal">
    <w:name w:val="Table Normal"/>
    <w:uiPriority w:val="2"/>
    <w:qFormat/>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style>
  <w:style w:type="numbering" w:customStyle="1" w:styleId="Importovantl2">
    <w:name w:val="Importovaný štýl 2"/>
    <w:rsid w:val="00041AD7"/>
  </w:style>
  <w:style w:type="paragraph" w:styleId="Bezriadkovania">
    <w:name w:val="No Spacing"/>
    <w:link w:val="BezriadkovaniaChar"/>
    <w:uiPriority w:val="1"/>
    <w:qFormat/>
    <w:rsid w:val="00041AD7"/>
    <w:rPr>
      <w:rFonts w:asciiTheme="minorHAnsi" w:eastAsiaTheme="minorHAnsi" w:hAnsiTheme="minorHAnsi" w:cstheme="minorBidi"/>
      <w:sz w:val="22"/>
      <w:szCs w:val="22"/>
      <w:lang w:eastAsia="en-US"/>
    </w:r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5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C3CC8"/>
    <w:pPr>
      <w:spacing w:before="100" w:beforeAutospacing="1" w:after="100" w:afterAutospacing="1"/>
    </w:pPr>
    <w:rPr>
      <w:rFonts w:eastAsiaTheme="minorHAnsi"/>
    </w:rPr>
  </w:style>
  <w:style w:type="table" w:customStyle="1" w:styleId="TableNormal1">
    <w:name w:val="Table Normal1"/>
    <w:uiPriority w:val="2"/>
    <w:qFormat/>
    <w:rsid w:val="00FD42D0"/>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00-100">
    <w:name w:val="0.0 - 1.0"/>
    <w:basedOn w:val="Normlny"/>
    <w:rsid w:val="001E5F9A"/>
    <w:pPr>
      <w:spacing w:after="60"/>
      <w:ind w:left="567" w:hanging="567"/>
      <w:jc w:val="both"/>
    </w:pPr>
    <w:rPr>
      <w:rFonts w:ascii="Arial" w:hAnsi="Arial"/>
      <w:sz w:val="20"/>
      <w:szCs w:val="20"/>
    </w:rPr>
  </w:style>
  <w:style w:type="character" w:customStyle="1" w:styleId="Styl11bModr">
    <w:name w:val="Styl 11 b. Modrá"/>
    <w:rsid w:val="006B0E58"/>
    <w:rPr>
      <w:color w:val="auto"/>
      <w:sz w:val="22"/>
    </w:rPr>
  </w:style>
  <w:style w:type="paragraph" w:customStyle="1" w:styleId="slostrany1">
    <w:name w:val="Číslo strany1"/>
    <w:basedOn w:val="Normlny"/>
    <w:next w:val="Normlny"/>
    <w:uiPriority w:val="99"/>
    <w:rsid w:val="00512F1A"/>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line="260" w:lineRule="exact"/>
      <w:jc w:val="center"/>
    </w:pPr>
    <w:rPr>
      <w:rFonts w:ascii="Arial" w:hAnsi="Arial"/>
      <w:bCs/>
      <w:sz w:val="20"/>
      <w:szCs w:val="20"/>
      <w:lang w:eastAsia="en-US"/>
    </w:rPr>
  </w:style>
  <w:style w:type="character" w:customStyle="1" w:styleId="pre">
    <w:name w:val="pre"/>
    <w:rsid w:val="002A4DE8"/>
  </w:style>
  <w:style w:type="character" w:customStyle="1" w:styleId="code">
    <w:name w:val="code"/>
    <w:basedOn w:val="Predvolenpsmoodseku"/>
    <w:rsid w:val="00271D95"/>
  </w:style>
  <w:style w:type="character" w:customStyle="1" w:styleId="Podtitul1">
    <w:name w:val="Podtitul1"/>
    <w:basedOn w:val="Predvolenpsmoodseku"/>
    <w:rsid w:val="00271D95"/>
  </w:style>
  <w:style w:type="paragraph" w:customStyle="1" w:styleId="10-10">
    <w:name w:val="1.0 - 1.0"/>
    <w:basedOn w:val="Normlny"/>
    <w:rsid w:val="00573415"/>
    <w:pPr>
      <w:spacing w:after="60"/>
      <w:ind w:left="567"/>
      <w:jc w:val="both"/>
    </w:pPr>
    <w:rPr>
      <w:rFonts w:ascii="Arial" w:hAnsi="Arial"/>
      <w:sz w:val="20"/>
      <w:szCs w:val="20"/>
    </w:rPr>
  </w:style>
  <w:style w:type="paragraph" w:customStyle="1" w:styleId="10-15">
    <w:name w:val="1.0 - 1.5"/>
    <w:basedOn w:val="Normlny"/>
    <w:rsid w:val="00573415"/>
    <w:pPr>
      <w:spacing w:after="60"/>
      <w:ind w:left="851" w:hanging="284"/>
      <w:jc w:val="both"/>
    </w:pPr>
    <w:rPr>
      <w:rFonts w:ascii="Arial" w:hAnsi="Arial"/>
      <w:sz w:val="20"/>
      <w:szCs w:val="20"/>
    </w:rPr>
  </w:style>
  <w:style w:type="character" w:customStyle="1" w:styleId="Nevyrieenzmienka1">
    <w:name w:val="Nevyriešená zmienka1"/>
    <w:basedOn w:val="Predvolenpsmoodseku"/>
    <w:uiPriority w:val="99"/>
    <w:semiHidden/>
    <w:unhideWhenUsed/>
    <w:rsid w:val="00F84B24"/>
    <w:rPr>
      <w:color w:val="605E5C"/>
      <w:shd w:val="clear" w:color="auto" w:fill="E1DFDD"/>
    </w:rPr>
  </w:style>
  <w:style w:type="character" w:customStyle="1" w:styleId="Nevyrieenzmienka2">
    <w:name w:val="Nevyriešená zmienka2"/>
    <w:basedOn w:val="Predvolenpsmoodseku"/>
    <w:uiPriority w:val="99"/>
    <w:semiHidden/>
    <w:unhideWhenUsed/>
    <w:rsid w:val="00ED67F9"/>
    <w:rPr>
      <w:color w:val="605E5C"/>
      <w:shd w:val="clear" w:color="auto" w:fill="E1DFDD"/>
    </w:rPr>
  </w:style>
  <w:style w:type="paragraph" w:styleId="Obsah1">
    <w:name w:val="toc 1"/>
    <w:basedOn w:val="Normlny"/>
    <w:next w:val="Normlny"/>
    <w:autoRedefine/>
    <w:uiPriority w:val="39"/>
    <w:unhideWhenUsed/>
    <w:rsid w:val="004C3566"/>
    <w:pPr>
      <w:spacing w:after="100"/>
    </w:pPr>
  </w:style>
  <w:style w:type="paragraph" w:styleId="slovanzoznam">
    <w:name w:val="List Number"/>
    <w:basedOn w:val="Normlny"/>
    <w:rsid w:val="006C6C62"/>
    <w:pPr>
      <w:numPr>
        <w:numId w:val="25"/>
      </w:numPr>
      <w:tabs>
        <w:tab w:val="clear" w:pos="360"/>
      </w:tabs>
      <w:ind w:left="283" w:hanging="283"/>
    </w:pPr>
    <w:rPr>
      <w:rFonts w:ascii="RomanEES" w:eastAsia="Calibri" w:hAnsi="RomanEES"/>
      <w:szCs w:val="20"/>
    </w:rPr>
  </w:style>
  <w:style w:type="numbering" w:customStyle="1" w:styleId="Bezzoznamu2">
    <w:name w:val="Bez zoznamu2"/>
    <w:next w:val="Bezzoznamu"/>
    <w:uiPriority w:val="99"/>
    <w:semiHidden/>
    <w:unhideWhenUsed/>
    <w:rsid w:val="003E6FE4"/>
  </w:style>
  <w:style w:type="paragraph" w:styleId="Normlnywebov">
    <w:name w:val="Normal (Web)"/>
    <w:basedOn w:val="Normlny"/>
    <w:uiPriority w:val="99"/>
    <w:rsid w:val="003E6FE4"/>
    <w:pPr>
      <w:spacing w:before="100" w:beforeAutospacing="1" w:after="100" w:afterAutospacing="1"/>
    </w:pPr>
    <w:rPr>
      <w:rFonts w:eastAsia="Calibri"/>
    </w:rPr>
  </w:style>
  <w:style w:type="character" w:customStyle="1" w:styleId="FontStyle63">
    <w:name w:val="Font Style63"/>
    <w:rsid w:val="003E6FE4"/>
    <w:rPr>
      <w:rFonts w:ascii="Arial" w:hAnsi="Arial"/>
      <w:color w:val="000000"/>
      <w:sz w:val="18"/>
    </w:rPr>
  </w:style>
  <w:style w:type="table" w:customStyle="1" w:styleId="Mriekatabuky2">
    <w:name w:val="Mriežka tabuľky2"/>
    <w:basedOn w:val="Normlnatabuka"/>
    <w:next w:val="Mriekatabuky"/>
    <w:uiPriority w:val="39"/>
    <w:rsid w:val="003E6FE4"/>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3E6FE4"/>
    <w:pPr>
      <w:spacing w:after="160" w:line="240" w:lineRule="exact"/>
    </w:pPr>
    <w:rPr>
      <w:rFonts w:ascii="Arial" w:hAnsi="Arial" w:cs="Arial"/>
      <w:sz w:val="20"/>
      <w:szCs w:val="20"/>
      <w:lang w:val="en-US" w:eastAsia="en-US"/>
    </w:rPr>
  </w:style>
  <w:style w:type="character" w:customStyle="1" w:styleId="Normln1">
    <w:name w:val="Normální1"/>
    <w:rsid w:val="003E6FE4"/>
    <w:rPr>
      <w:sz w:val="24"/>
    </w:rPr>
  </w:style>
  <w:style w:type="character" w:customStyle="1" w:styleId="CharChar2">
    <w:name w:val="Char Char2"/>
    <w:locked/>
    <w:rsid w:val="003E6FE4"/>
    <w:rPr>
      <w:noProof/>
      <w:sz w:val="24"/>
      <w:lang w:val="sk-SK" w:eastAsia="sk-SK"/>
    </w:rPr>
  </w:style>
  <w:style w:type="character" w:customStyle="1" w:styleId="ra">
    <w:name w:val="ra"/>
    <w:rsid w:val="003E6FE4"/>
  </w:style>
  <w:style w:type="character" w:customStyle="1" w:styleId="textChar">
    <w:name w:val="text Char"/>
    <w:link w:val="text"/>
    <w:locked/>
    <w:rsid w:val="003E6FE4"/>
    <w:rPr>
      <w:rFonts w:ascii="Arial" w:eastAsia="Times New Roman" w:hAnsi="Arial"/>
      <w:sz w:val="24"/>
      <w:lang w:val="cs-CZ"/>
    </w:rPr>
  </w:style>
  <w:style w:type="paragraph" w:customStyle="1" w:styleId="Zkladntext1">
    <w:name w:val="Základní text1"/>
    <w:basedOn w:val="Normlny"/>
    <w:rsid w:val="003E6FE4"/>
    <w:pPr>
      <w:widowControl w:val="0"/>
      <w:suppressAutoHyphens/>
      <w:jc w:val="both"/>
    </w:pPr>
    <w:rPr>
      <w:b/>
      <w:kern w:val="2"/>
    </w:rPr>
  </w:style>
  <w:style w:type="paragraph" w:customStyle="1" w:styleId="Normlnywebov1">
    <w:name w:val="Normálny (webový)1"/>
    <w:basedOn w:val="Normlny"/>
    <w:rsid w:val="003E6FE4"/>
    <w:pPr>
      <w:overflowPunct w:val="0"/>
      <w:autoSpaceDE w:val="0"/>
      <w:autoSpaceDN w:val="0"/>
      <w:adjustRightInd w:val="0"/>
      <w:spacing w:before="100" w:after="100"/>
      <w:textAlignment w:val="baseline"/>
    </w:pPr>
    <w:rPr>
      <w:rFonts w:eastAsia="Calibri"/>
      <w:szCs w:val="20"/>
      <w:lang w:val="cs-CZ" w:eastAsia="cs-CZ"/>
    </w:rPr>
  </w:style>
  <w:style w:type="character" w:customStyle="1" w:styleId="txt1">
    <w:name w:val="txt1"/>
    <w:rsid w:val="003E6FE4"/>
    <w:rPr>
      <w:rFonts w:ascii="Verdana" w:hAnsi="Verdana"/>
      <w:color w:val="333333"/>
      <w:sz w:val="16"/>
    </w:rPr>
  </w:style>
  <w:style w:type="character" w:customStyle="1" w:styleId="Siln1">
    <w:name w:val="Silný1"/>
    <w:rsid w:val="003E6FE4"/>
    <w:rPr>
      <w:b/>
    </w:rPr>
  </w:style>
  <w:style w:type="paragraph" w:customStyle="1" w:styleId="F2-ZkladnText">
    <w:name w:val="F2-ZákladnýText"/>
    <w:basedOn w:val="Normlny"/>
    <w:rsid w:val="003E6FE4"/>
    <w:pPr>
      <w:suppressAutoHyphens/>
      <w:jc w:val="both"/>
    </w:pPr>
    <w:rPr>
      <w:rFonts w:eastAsia="Calibri"/>
      <w:szCs w:val="20"/>
      <w:lang w:eastAsia="ar-SA"/>
    </w:rPr>
  </w:style>
  <w:style w:type="paragraph" w:customStyle="1" w:styleId="Zarkazkladnhotextu20">
    <w:name w:val="Zarážka základného textu2"/>
    <w:basedOn w:val="Normlny"/>
    <w:link w:val="BodyTextIndentChar"/>
    <w:rsid w:val="003E6FE4"/>
    <w:rPr>
      <w:rFonts w:ascii="Arial" w:eastAsia="Calibri" w:hAnsi="Arial"/>
      <w:noProof/>
      <w:sz w:val="20"/>
      <w:szCs w:val="20"/>
      <w:lang w:val="en-US" w:eastAsia="cs-CZ"/>
    </w:rPr>
  </w:style>
  <w:style w:type="character" w:customStyle="1" w:styleId="BodyTextIndentChar">
    <w:name w:val="Body Text Indent Char"/>
    <w:link w:val="Zarkazkladnhotextu20"/>
    <w:locked/>
    <w:rsid w:val="003E6FE4"/>
    <w:rPr>
      <w:rFonts w:ascii="Arial" w:hAnsi="Arial"/>
      <w:noProof/>
      <w:lang w:val="en-US" w:eastAsia="cs-CZ"/>
    </w:rPr>
  </w:style>
  <w:style w:type="paragraph" w:customStyle="1" w:styleId="Normlny1">
    <w:name w:val="Normálny1"/>
    <w:basedOn w:val="Normlny"/>
    <w:rsid w:val="003E6FE4"/>
    <w:pPr>
      <w:widowControl w:val="0"/>
      <w:suppressAutoHyphens/>
    </w:pPr>
    <w:rPr>
      <w:szCs w:val="20"/>
    </w:rPr>
  </w:style>
  <w:style w:type="paragraph" w:customStyle="1" w:styleId="text1">
    <w:name w:val="text1"/>
    <w:basedOn w:val="Normlny"/>
    <w:rsid w:val="003E6FE4"/>
    <w:pPr>
      <w:overflowPunct w:val="0"/>
      <w:autoSpaceDE w:val="0"/>
      <w:autoSpaceDN w:val="0"/>
      <w:adjustRightInd w:val="0"/>
      <w:spacing w:before="60" w:after="60"/>
      <w:ind w:left="567" w:hanging="567"/>
      <w:jc w:val="both"/>
      <w:textAlignment w:val="baseline"/>
    </w:pPr>
    <w:rPr>
      <w:rFonts w:ascii="Arial" w:eastAsia="Calibri" w:hAnsi="Arial"/>
      <w:szCs w:val="20"/>
      <w:lang w:eastAsia="cs-CZ"/>
    </w:rPr>
  </w:style>
  <w:style w:type="paragraph" w:customStyle="1" w:styleId="Bezmezer1">
    <w:name w:val="Bez mezer1"/>
    <w:rsid w:val="003E6FE4"/>
    <w:rPr>
      <w:rFonts w:eastAsia="Times New Roman"/>
      <w:sz w:val="22"/>
      <w:szCs w:val="22"/>
      <w:lang w:val="cs-CZ" w:eastAsia="en-US"/>
    </w:rPr>
  </w:style>
  <w:style w:type="character" w:customStyle="1" w:styleId="Zhlavie4">
    <w:name w:val="Záhlavie #4_"/>
    <w:link w:val="Zhlavie40"/>
    <w:locked/>
    <w:rsid w:val="003E6FE4"/>
    <w:rPr>
      <w:rFonts w:ascii="Arial" w:hAnsi="Arial"/>
      <w:sz w:val="21"/>
      <w:shd w:val="clear" w:color="auto" w:fill="FFFFFF"/>
    </w:rPr>
  </w:style>
  <w:style w:type="paragraph" w:customStyle="1" w:styleId="Zhlavie40">
    <w:name w:val="Záhlavie #4"/>
    <w:basedOn w:val="Normlny"/>
    <w:link w:val="Zhlavie4"/>
    <w:rsid w:val="003E6FE4"/>
    <w:pPr>
      <w:shd w:val="clear" w:color="auto" w:fill="FFFFFF"/>
      <w:spacing w:after="480" w:line="278" w:lineRule="exact"/>
      <w:ind w:hanging="700"/>
      <w:jc w:val="right"/>
      <w:outlineLvl w:val="3"/>
    </w:pPr>
    <w:rPr>
      <w:rFonts w:ascii="Arial" w:eastAsia="Calibri" w:hAnsi="Arial"/>
      <w:sz w:val="21"/>
      <w:szCs w:val="20"/>
      <w:shd w:val="clear" w:color="auto" w:fill="FFFFFF"/>
    </w:rPr>
  </w:style>
  <w:style w:type="paragraph" w:customStyle="1" w:styleId="Zkladntext20">
    <w:name w:val="Základní text2"/>
    <w:rsid w:val="003E6FE4"/>
    <w:pPr>
      <w:autoSpaceDE w:val="0"/>
      <w:autoSpaceDN w:val="0"/>
      <w:adjustRightInd w:val="0"/>
    </w:pPr>
    <w:rPr>
      <w:rFonts w:ascii="Times New Roman" w:hAnsi="Times New Roman"/>
      <w:color w:val="000000"/>
      <w:szCs w:val="24"/>
    </w:rPr>
  </w:style>
  <w:style w:type="character" w:customStyle="1" w:styleId="formtitle1">
    <w:name w:val="formtitle1"/>
    <w:rsid w:val="003E6FE4"/>
    <w:rPr>
      <w:rFonts w:ascii="Verdana" w:hAnsi="Verdana"/>
      <w:b/>
      <w:sz w:val="24"/>
    </w:rPr>
  </w:style>
  <w:style w:type="character" w:customStyle="1" w:styleId="apple-style-span">
    <w:name w:val="apple-style-span"/>
    <w:rsid w:val="003E6FE4"/>
  </w:style>
  <w:style w:type="character" w:customStyle="1" w:styleId="hps">
    <w:name w:val="hps"/>
    <w:rsid w:val="003E6FE4"/>
  </w:style>
  <w:style w:type="paragraph" w:customStyle="1" w:styleId="Textvysvetlivky1">
    <w:name w:val="Text vysvetlivky1"/>
    <w:basedOn w:val="Normlny"/>
    <w:link w:val="TextvysvetlivkyChar"/>
    <w:rsid w:val="003E6FE4"/>
    <w:rPr>
      <w:rFonts w:eastAsia="Calibri"/>
      <w:sz w:val="20"/>
      <w:szCs w:val="20"/>
      <w:lang w:eastAsia="cs-CZ"/>
    </w:rPr>
  </w:style>
  <w:style w:type="character" w:customStyle="1" w:styleId="TextvysvetlivkyChar">
    <w:name w:val="Text vysvetlivky Char"/>
    <w:link w:val="Textvysvetlivky1"/>
    <w:locked/>
    <w:rsid w:val="003E6FE4"/>
    <w:rPr>
      <w:rFonts w:ascii="Times New Roman" w:hAnsi="Times New Roman"/>
      <w:lang w:eastAsia="cs-CZ"/>
    </w:rPr>
  </w:style>
  <w:style w:type="character" w:customStyle="1" w:styleId="Odkaznavysvetlivku1">
    <w:name w:val="Odkaz na vysvetlivku1"/>
    <w:rsid w:val="003E6FE4"/>
    <w:rPr>
      <w:vertAlign w:val="superscript"/>
    </w:rPr>
  </w:style>
  <w:style w:type="character" w:customStyle="1" w:styleId="truktradokumentuChar1">
    <w:name w:val="Štruktúra dokumentu Char1"/>
    <w:semiHidden/>
    <w:rsid w:val="003E6FE4"/>
    <w:rPr>
      <w:rFonts w:ascii="Tahoma" w:eastAsia="Times New Roman" w:hAnsi="Tahoma" w:cs="Tahoma"/>
      <w:sz w:val="16"/>
      <w:szCs w:val="16"/>
    </w:rPr>
  </w:style>
  <w:style w:type="paragraph" w:customStyle="1" w:styleId="NormalWeb1">
    <w:name w:val="Normal (Web)1"/>
    <w:basedOn w:val="Normlny"/>
    <w:rsid w:val="003E6FE4"/>
    <w:pPr>
      <w:widowControl w:val="0"/>
      <w:overflowPunct w:val="0"/>
      <w:autoSpaceDE w:val="0"/>
      <w:autoSpaceDN w:val="0"/>
      <w:adjustRightInd w:val="0"/>
      <w:spacing w:before="100" w:after="100"/>
    </w:pPr>
    <w:rPr>
      <w:rFonts w:eastAsia="Calibri"/>
      <w:szCs w:val="20"/>
    </w:rPr>
  </w:style>
  <w:style w:type="paragraph" w:customStyle="1" w:styleId="Normlnywebov2">
    <w:name w:val="Normálny (webový)2"/>
    <w:basedOn w:val="Normlny"/>
    <w:rsid w:val="003E6FE4"/>
    <w:pPr>
      <w:widowControl w:val="0"/>
      <w:overflowPunct w:val="0"/>
      <w:autoSpaceDE w:val="0"/>
      <w:autoSpaceDN w:val="0"/>
      <w:adjustRightInd w:val="0"/>
      <w:spacing w:before="100" w:after="100"/>
    </w:pPr>
    <w:rPr>
      <w:rFonts w:ascii="Arial Unicode MS" w:eastAsia="Arial Unicode MS"/>
      <w:szCs w:val="20"/>
    </w:rPr>
  </w:style>
  <w:style w:type="paragraph" w:customStyle="1" w:styleId="Zkladntext31">
    <w:name w:val="Základný text 31"/>
    <w:basedOn w:val="Normlny"/>
    <w:uiPriority w:val="99"/>
    <w:rsid w:val="003E6FE4"/>
    <w:pPr>
      <w:overflowPunct w:val="0"/>
      <w:autoSpaceDE w:val="0"/>
      <w:autoSpaceDN w:val="0"/>
      <w:adjustRightInd w:val="0"/>
      <w:jc w:val="center"/>
    </w:pPr>
    <w:rPr>
      <w:rFonts w:eastAsia="Calibri"/>
      <w:noProof/>
      <w:color w:val="FF0000"/>
      <w:sz w:val="20"/>
      <w:szCs w:val="20"/>
    </w:rPr>
  </w:style>
  <w:style w:type="paragraph" w:customStyle="1" w:styleId="Zarkazkladnhotextu31">
    <w:name w:val="Zarážka základného textu 31"/>
    <w:basedOn w:val="Normlny"/>
    <w:rsid w:val="003E6FE4"/>
    <w:pPr>
      <w:overflowPunct w:val="0"/>
      <w:autoSpaceDE w:val="0"/>
      <w:autoSpaceDN w:val="0"/>
      <w:adjustRightInd w:val="0"/>
      <w:ind w:left="4860"/>
    </w:pPr>
    <w:rPr>
      <w:rFonts w:eastAsia="Calibri"/>
      <w:noProof/>
      <w:sz w:val="30"/>
      <w:szCs w:val="20"/>
    </w:rPr>
  </w:style>
  <w:style w:type="paragraph" w:customStyle="1" w:styleId="Zarkazkladnhotextu21">
    <w:name w:val="Zarážka základného textu 21"/>
    <w:basedOn w:val="Normlny"/>
    <w:uiPriority w:val="99"/>
    <w:rsid w:val="003E6FE4"/>
    <w:pPr>
      <w:overflowPunct w:val="0"/>
      <w:autoSpaceDE w:val="0"/>
      <w:autoSpaceDN w:val="0"/>
      <w:adjustRightInd w:val="0"/>
      <w:ind w:left="360"/>
      <w:jc w:val="both"/>
    </w:pPr>
    <w:rPr>
      <w:rFonts w:eastAsia="Calibri"/>
      <w:noProof/>
      <w:szCs w:val="20"/>
    </w:rPr>
  </w:style>
  <w:style w:type="character" w:customStyle="1" w:styleId="Strong1">
    <w:name w:val="Strong1"/>
    <w:rsid w:val="003E6FE4"/>
    <w:rPr>
      <w:b/>
      <w:sz w:val="20"/>
    </w:rPr>
  </w:style>
  <w:style w:type="character" w:customStyle="1" w:styleId="Siln2">
    <w:name w:val="Silný2"/>
    <w:rsid w:val="003E6FE4"/>
    <w:rPr>
      <w:b/>
      <w:sz w:val="20"/>
    </w:rPr>
  </w:style>
  <w:style w:type="paragraph" w:customStyle="1" w:styleId="Standard">
    <w:name w:val="Standard"/>
    <w:basedOn w:val="Normlny"/>
    <w:rsid w:val="003E6FE4"/>
    <w:pPr>
      <w:spacing w:before="120" w:after="120"/>
      <w:jc w:val="both"/>
    </w:pPr>
    <w:rPr>
      <w:rFonts w:ascii="FuturaA Bk BT" w:eastAsia="Calibri" w:hAnsi="FuturaA Bk BT" w:cs="FuturaA Bk BT"/>
      <w:sz w:val="22"/>
      <w:szCs w:val="22"/>
      <w:lang w:val="en-GB" w:eastAsia="es-ES"/>
    </w:rPr>
  </w:style>
  <w:style w:type="paragraph" w:customStyle="1" w:styleId="Normlnywebov3">
    <w:name w:val="Normálny (webový)3"/>
    <w:basedOn w:val="Normlny"/>
    <w:rsid w:val="003E6FE4"/>
    <w:pPr>
      <w:widowControl w:val="0"/>
      <w:overflowPunct w:val="0"/>
      <w:autoSpaceDE w:val="0"/>
      <w:autoSpaceDN w:val="0"/>
      <w:adjustRightInd w:val="0"/>
      <w:spacing w:before="100" w:after="100"/>
      <w:textAlignment w:val="baseline"/>
    </w:pPr>
    <w:rPr>
      <w:rFonts w:ascii="Arial Unicode MS" w:eastAsia="Arial Unicode MS"/>
      <w:szCs w:val="20"/>
    </w:rPr>
  </w:style>
  <w:style w:type="paragraph" w:customStyle="1" w:styleId="Zkladntext32">
    <w:name w:val="Základný text 32"/>
    <w:basedOn w:val="Normlny"/>
    <w:rsid w:val="003E6FE4"/>
    <w:pPr>
      <w:overflowPunct w:val="0"/>
      <w:autoSpaceDE w:val="0"/>
      <w:autoSpaceDN w:val="0"/>
      <w:adjustRightInd w:val="0"/>
      <w:jc w:val="center"/>
      <w:textAlignment w:val="baseline"/>
    </w:pPr>
    <w:rPr>
      <w:rFonts w:eastAsia="Calibri"/>
      <w:noProof/>
      <w:color w:val="FF0000"/>
      <w:sz w:val="20"/>
      <w:szCs w:val="20"/>
    </w:rPr>
  </w:style>
  <w:style w:type="paragraph" w:customStyle="1" w:styleId="Zarkazkladnhotextu32">
    <w:name w:val="Zarážka základného textu 32"/>
    <w:basedOn w:val="Normlny"/>
    <w:rsid w:val="003E6FE4"/>
    <w:pPr>
      <w:overflowPunct w:val="0"/>
      <w:autoSpaceDE w:val="0"/>
      <w:autoSpaceDN w:val="0"/>
      <w:adjustRightInd w:val="0"/>
      <w:ind w:left="4860"/>
      <w:textAlignment w:val="baseline"/>
    </w:pPr>
    <w:rPr>
      <w:rFonts w:eastAsia="Calibri"/>
      <w:noProof/>
      <w:sz w:val="30"/>
      <w:szCs w:val="20"/>
    </w:rPr>
  </w:style>
  <w:style w:type="paragraph" w:customStyle="1" w:styleId="Zarkazkladnhotextu22">
    <w:name w:val="Zarážka základného textu 22"/>
    <w:basedOn w:val="Normlny"/>
    <w:rsid w:val="003E6FE4"/>
    <w:pPr>
      <w:overflowPunct w:val="0"/>
      <w:autoSpaceDE w:val="0"/>
      <w:autoSpaceDN w:val="0"/>
      <w:adjustRightInd w:val="0"/>
      <w:ind w:left="360"/>
      <w:jc w:val="both"/>
      <w:textAlignment w:val="baseline"/>
    </w:pPr>
    <w:rPr>
      <w:rFonts w:eastAsia="Calibri"/>
      <w:noProof/>
      <w:szCs w:val="20"/>
    </w:rPr>
  </w:style>
  <w:style w:type="character" w:customStyle="1" w:styleId="Siln3">
    <w:name w:val="Silný3"/>
    <w:rsid w:val="003E6FE4"/>
    <w:rPr>
      <w:b/>
      <w:sz w:val="20"/>
    </w:rPr>
  </w:style>
  <w:style w:type="paragraph" w:customStyle="1" w:styleId="Zkladntext22">
    <w:name w:val="Základný text 22"/>
    <w:basedOn w:val="Normlny"/>
    <w:rsid w:val="003E6FE4"/>
    <w:pPr>
      <w:overflowPunct w:val="0"/>
      <w:autoSpaceDE w:val="0"/>
      <w:autoSpaceDN w:val="0"/>
      <w:adjustRightInd w:val="0"/>
      <w:jc w:val="both"/>
      <w:textAlignment w:val="baseline"/>
    </w:pPr>
    <w:rPr>
      <w:rFonts w:eastAsia="Calibri"/>
      <w:szCs w:val="20"/>
    </w:rPr>
  </w:style>
  <w:style w:type="character" w:customStyle="1" w:styleId="urtxth3urh3color">
    <w:name w:val="urtxth3 urh3color"/>
    <w:rsid w:val="003E6FE4"/>
    <w:rPr>
      <w:rFonts w:cs="Times New Roman"/>
    </w:rPr>
  </w:style>
  <w:style w:type="character" w:customStyle="1" w:styleId="lnokChar">
    <w:name w:val="článok Char"/>
    <w:link w:val="lnok"/>
    <w:locked/>
    <w:rsid w:val="003E6FE4"/>
    <w:rPr>
      <w:rFonts w:ascii="Arial" w:hAnsi="Arial"/>
    </w:rPr>
  </w:style>
  <w:style w:type="paragraph" w:customStyle="1" w:styleId="lnok">
    <w:name w:val="článok"/>
    <w:basedOn w:val="Normlny"/>
    <w:link w:val="lnokChar"/>
    <w:rsid w:val="003E6FE4"/>
    <w:pPr>
      <w:tabs>
        <w:tab w:val="left" w:pos="454"/>
      </w:tabs>
      <w:spacing w:before="60"/>
      <w:ind w:left="454" w:hanging="454"/>
      <w:jc w:val="both"/>
    </w:pPr>
    <w:rPr>
      <w:rFonts w:ascii="Arial" w:eastAsia="Calibri" w:hAnsi="Arial"/>
      <w:sz w:val="20"/>
      <w:szCs w:val="20"/>
    </w:rPr>
  </w:style>
  <w:style w:type="paragraph" w:customStyle="1" w:styleId="Odstavec1">
    <w:name w:val="Odstavec:1"/>
    <w:basedOn w:val="Normlny"/>
    <w:next w:val="Normlny"/>
    <w:rsid w:val="003E6FE4"/>
    <w:pPr>
      <w:overflowPunct w:val="0"/>
      <w:autoSpaceDE w:val="0"/>
      <w:autoSpaceDN w:val="0"/>
      <w:adjustRightInd w:val="0"/>
      <w:ind w:left="726"/>
      <w:jc w:val="both"/>
      <w:textAlignment w:val="baseline"/>
    </w:pPr>
    <w:rPr>
      <w:rFonts w:eastAsia="Calibri"/>
      <w:noProof/>
      <w:sz w:val="26"/>
      <w:szCs w:val="20"/>
    </w:rPr>
  </w:style>
  <w:style w:type="paragraph" w:customStyle="1" w:styleId="Text21">
    <w:name w:val="Text2:1"/>
    <w:basedOn w:val="Normlny"/>
    <w:next w:val="Normlny"/>
    <w:rsid w:val="003E6FE4"/>
    <w:pPr>
      <w:overflowPunct w:val="0"/>
      <w:autoSpaceDE w:val="0"/>
      <w:autoSpaceDN w:val="0"/>
      <w:adjustRightInd w:val="0"/>
      <w:spacing w:before="170"/>
      <w:ind w:left="725" w:hanging="725"/>
      <w:jc w:val="both"/>
      <w:textAlignment w:val="baseline"/>
    </w:pPr>
    <w:rPr>
      <w:rFonts w:eastAsia="Calibri"/>
      <w:noProof/>
      <w:sz w:val="26"/>
      <w:szCs w:val="20"/>
    </w:rPr>
  </w:style>
  <w:style w:type="paragraph" w:customStyle="1" w:styleId="DPHeading2Slovakarticle">
    <w:name w:val="D&amp;P Heading 2 (Slovak article)"/>
    <w:basedOn w:val="Normlny"/>
    <w:next w:val="Normlny"/>
    <w:rsid w:val="003E6FE4"/>
    <w:pPr>
      <w:keepNext/>
      <w:numPr>
        <w:ilvl w:val="1"/>
        <w:numId w:val="30"/>
      </w:numPr>
      <w:tabs>
        <w:tab w:val="left" w:pos="964"/>
      </w:tabs>
      <w:spacing w:before="240" w:after="120"/>
      <w:jc w:val="both"/>
      <w:outlineLvl w:val="1"/>
    </w:pPr>
    <w:rPr>
      <w:rFonts w:eastAsia="Calibri" w:cs="Arial"/>
      <w:b/>
      <w:bCs/>
      <w:iCs/>
      <w:szCs w:val="28"/>
      <w:lang w:val="cs-CZ" w:eastAsia="cs-CZ"/>
    </w:rPr>
  </w:style>
  <w:style w:type="paragraph" w:customStyle="1" w:styleId="DPHeading1Slovakarticle">
    <w:name w:val="D&amp;P Heading 1 (Slovak article)"/>
    <w:basedOn w:val="Normlny"/>
    <w:next w:val="Normlny"/>
    <w:rsid w:val="003E6FE4"/>
    <w:pPr>
      <w:keepNext/>
      <w:numPr>
        <w:numId w:val="30"/>
      </w:numPr>
      <w:spacing w:before="240" w:after="120"/>
      <w:jc w:val="both"/>
      <w:outlineLvl w:val="0"/>
    </w:pPr>
    <w:rPr>
      <w:rFonts w:eastAsia="Calibri" w:cs="Arial"/>
      <w:b/>
      <w:bCs/>
      <w:sz w:val="28"/>
      <w:szCs w:val="28"/>
      <w:lang w:val="cs-CZ" w:eastAsia="cs-CZ"/>
    </w:rPr>
  </w:style>
  <w:style w:type="paragraph" w:customStyle="1" w:styleId="DPHeading3Slovakarticle">
    <w:name w:val="D&amp;P Heading 3 (Slovak article)"/>
    <w:basedOn w:val="Normlny"/>
    <w:next w:val="Normlny"/>
    <w:rsid w:val="003E6FE4"/>
    <w:pPr>
      <w:keepNext/>
      <w:numPr>
        <w:ilvl w:val="2"/>
        <w:numId w:val="30"/>
      </w:numPr>
      <w:spacing w:before="240" w:after="120"/>
      <w:jc w:val="both"/>
      <w:outlineLvl w:val="2"/>
    </w:pPr>
    <w:rPr>
      <w:rFonts w:eastAsia="Calibri" w:cs="Arial"/>
      <w:bCs/>
      <w:szCs w:val="26"/>
      <w:lang w:val="cs-CZ" w:eastAsia="cs-CZ"/>
    </w:rPr>
  </w:style>
  <w:style w:type="paragraph" w:customStyle="1" w:styleId="DPHeading4Slovakarticle">
    <w:name w:val="D&amp;P Heading 4 (Slovak article)"/>
    <w:basedOn w:val="Normlny"/>
    <w:next w:val="Normlny"/>
    <w:rsid w:val="003E6FE4"/>
    <w:pPr>
      <w:keepNext/>
      <w:numPr>
        <w:ilvl w:val="3"/>
        <w:numId w:val="30"/>
      </w:numPr>
      <w:spacing w:before="240" w:after="120"/>
      <w:outlineLvl w:val="3"/>
    </w:pPr>
    <w:rPr>
      <w:rFonts w:eastAsia="Calibri"/>
      <w:b/>
      <w:bCs/>
      <w:szCs w:val="20"/>
      <w:lang w:val="cs-CZ" w:eastAsia="cs-CZ"/>
    </w:rPr>
  </w:style>
  <w:style w:type="paragraph" w:customStyle="1" w:styleId="DPHeading5Slovakarticle">
    <w:name w:val="D&amp;P Heading 5 (Slovak article)"/>
    <w:basedOn w:val="Normlny"/>
    <w:next w:val="Normlny"/>
    <w:rsid w:val="003E6FE4"/>
    <w:pPr>
      <w:numPr>
        <w:ilvl w:val="4"/>
        <w:numId w:val="30"/>
      </w:numPr>
      <w:spacing w:before="240" w:after="120"/>
      <w:outlineLvl w:val="4"/>
    </w:pPr>
    <w:rPr>
      <w:rFonts w:eastAsia="Calibri"/>
      <w:b/>
      <w:bCs/>
      <w:iCs/>
      <w:szCs w:val="26"/>
      <w:lang w:val="cs-CZ" w:eastAsia="cs-CZ"/>
    </w:rPr>
  </w:style>
  <w:style w:type="paragraph" w:customStyle="1" w:styleId="tlDPHeading2SlovakarticleNiejeTun">
    <w:name w:val="Štýl D&amp;P Heading 2 (Slovak article) + Nie je Tučné"/>
    <w:basedOn w:val="DPHeading2Slovakarticle"/>
    <w:rsid w:val="003E6FE4"/>
    <w:rPr>
      <w:b w:val="0"/>
      <w:bCs w:val="0"/>
      <w:iCs w:val="0"/>
    </w:rPr>
  </w:style>
  <w:style w:type="paragraph" w:customStyle="1" w:styleId="Normlny2">
    <w:name w:val="Normálny2"/>
    <w:basedOn w:val="Normlny"/>
    <w:rsid w:val="003E6FE4"/>
    <w:pPr>
      <w:widowControl w:val="0"/>
      <w:suppressAutoHyphens/>
    </w:pPr>
    <w:rPr>
      <w:szCs w:val="20"/>
    </w:rPr>
  </w:style>
  <w:style w:type="paragraph" w:customStyle="1" w:styleId="Textkrper">
    <w:name w:val="Textkörper"/>
    <w:basedOn w:val="Normlny"/>
    <w:rsid w:val="003E6FE4"/>
    <w:pPr>
      <w:overflowPunct w:val="0"/>
      <w:autoSpaceDE w:val="0"/>
      <w:autoSpaceDN w:val="0"/>
      <w:adjustRightInd w:val="0"/>
      <w:jc w:val="both"/>
    </w:pPr>
    <w:rPr>
      <w:rFonts w:eastAsia="Calibri"/>
      <w:lang w:eastAsia="cs-CZ"/>
    </w:rPr>
  </w:style>
  <w:style w:type="paragraph" w:styleId="Pokraovaniezoznamu">
    <w:name w:val="List Continue"/>
    <w:basedOn w:val="Normlny"/>
    <w:rsid w:val="003E6FE4"/>
    <w:pPr>
      <w:spacing w:after="120"/>
      <w:ind w:left="283"/>
      <w:contextualSpacing/>
    </w:pPr>
    <w:rPr>
      <w:rFonts w:ascii="Calibri" w:hAnsi="Calibri"/>
      <w:sz w:val="22"/>
      <w:szCs w:val="22"/>
      <w:lang w:eastAsia="en-US"/>
    </w:rPr>
  </w:style>
  <w:style w:type="paragraph" w:customStyle="1" w:styleId="Normln">
    <w:name w:val="Norm‡ln’"/>
    <w:rsid w:val="003E6FE4"/>
    <w:pPr>
      <w:overflowPunct w:val="0"/>
      <w:autoSpaceDE w:val="0"/>
      <w:autoSpaceDN w:val="0"/>
      <w:adjustRightInd w:val="0"/>
      <w:textAlignment w:val="baseline"/>
    </w:pPr>
    <w:rPr>
      <w:rFonts w:ascii="Times New Roman" w:hAnsi="Times New Roman"/>
      <w:sz w:val="24"/>
      <w:lang w:val="cs-CZ"/>
    </w:rPr>
  </w:style>
  <w:style w:type="character" w:customStyle="1" w:styleId="RozloendokumentuChar1">
    <w:name w:val="Rozložení dokumentu Char1"/>
    <w:semiHidden/>
    <w:rsid w:val="003E6FE4"/>
    <w:rPr>
      <w:rFonts w:ascii="Tahoma" w:eastAsia="Times New Roman" w:hAnsi="Tahoma" w:cs="Tahoma"/>
      <w:sz w:val="16"/>
      <w:szCs w:val="16"/>
    </w:rPr>
  </w:style>
  <w:style w:type="paragraph" w:styleId="Zoznam">
    <w:name w:val="List"/>
    <w:basedOn w:val="Normlny"/>
    <w:rsid w:val="003E6FE4"/>
    <w:pPr>
      <w:ind w:left="283" w:hanging="283"/>
      <w:contextualSpacing/>
    </w:pPr>
    <w:rPr>
      <w:rFonts w:ascii="Calibri" w:hAnsi="Calibri"/>
      <w:sz w:val="22"/>
      <w:szCs w:val="22"/>
      <w:lang w:eastAsia="en-US"/>
    </w:rPr>
  </w:style>
  <w:style w:type="paragraph" w:styleId="Zoznam2">
    <w:name w:val="List 2"/>
    <w:basedOn w:val="Normlny"/>
    <w:rsid w:val="003E6FE4"/>
    <w:pPr>
      <w:ind w:left="566" w:hanging="283"/>
      <w:contextualSpacing/>
    </w:pPr>
    <w:rPr>
      <w:rFonts w:ascii="Calibri" w:hAnsi="Calibri"/>
      <w:sz w:val="22"/>
      <w:szCs w:val="22"/>
      <w:lang w:eastAsia="en-US"/>
    </w:rPr>
  </w:style>
  <w:style w:type="paragraph" w:styleId="Zoznamsodrkami2">
    <w:name w:val="List Bullet 2"/>
    <w:basedOn w:val="Normlny"/>
    <w:autoRedefine/>
    <w:rsid w:val="003E6FE4"/>
    <w:pPr>
      <w:numPr>
        <w:numId w:val="26"/>
      </w:numPr>
      <w:tabs>
        <w:tab w:val="clear" w:pos="643"/>
        <w:tab w:val="left" w:pos="2700"/>
      </w:tabs>
      <w:ind w:left="0" w:firstLine="0"/>
    </w:pPr>
    <w:rPr>
      <w:rFonts w:ascii="Arial" w:eastAsia="Calibri" w:hAnsi="Arial" w:cs="Arial"/>
      <w:sz w:val="20"/>
      <w:szCs w:val="20"/>
    </w:rPr>
  </w:style>
  <w:style w:type="paragraph" w:customStyle="1" w:styleId="Textodst1sl">
    <w:name w:val="Text odst.1čísl"/>
    <w:basedOn w:val="Normlny"/>
    <w:rsid w:val="003E6FE4"/>
    <w:pPr>
      <w:tabs>
        <w:tab w:val="left" w:pos="0"/>
        <w:tab w:val="left" w:pos="284"/>
        <w:tab w:val="left" w:pos="1701"/>
        <w:tab w:val="num" w:pos="2032"/>
      </w:tabs>
      <w:suppressAutoHyphens/>
      <w:spacing w:before="80"/>
      <w:ind w:left="-5400" w:hanging="432"/>
      <w:jc w:val="both"/>
    </w:pPr>
    <w:rPr>
      <w:rFonts w:eastAsia="Calibri"/>
      <w:szCs w:val="20"/>
      <w:lang w:val="cs-CZ" w:eastAsia="ar-SA"/>
    </w:rPr>
  </w:style>
  <w:style w:type="paragraph" w:customStyle="1" w:styleId="Bezriadkovania1">
    <w:name w:val="Bez riadkovania1"/>
    <w:rsid w:val="003E6FE4"/>
    <w:rPr>
      <w:rFonts w:eastAsia="Times New Roman" w:cs="Mangal"/>
      <w:sz w:val="22"/>
      <w:szCs w:val="22"/>
      <w:lang w:eastAsia="en-US"/>
    </w:rPr>
  </w:style>
  <w:style w:type="paragraph" w:customStyle="1" w:styleId="Zoznamslo2">
    <w:name w:val="Zoznam číslo 2"/>
    <w:basedOn w:val="Normlny"/>
    <w:rsid w:val="003E6FE4"/>
    <w:pPr>
      <w:tabs>
        <w:tab w:val="num" w:pos="567"/>
      </w:tabs>
      <w:spacing w:after="120" w:line="360" w:lineRule="auto"/>
      <w:ind w:left="567" w:hanging="567"/>
      <w:jc w:val="both"/>
    </w:pPr>
    <w:rPr>
      <w:rFonts w:ascii="Arial" w:hAnsi="Arial"/>
      <w:bCs/>
      <w:sz w:val="22"/>
      <w:szCs w:val="20"/>
      <w:lang w:eastAsia="cs-CZ"/>
    </w:rPr>
  </w:style>
  <w:style w:type="paragraph" w:customStyle="1" w:styleId="Normlnywebov4">
    <w:name w:val="Normálny (webový)4"/>
    <w:basedOn w:val="Normlny"/>
    <w:rsid w:val="003E6FE4"/>
    <w:pPr>
      <w:overflowPunct w:val="0"/>
      <w:autoSpaceDE w:val="0"/>
      <w:autoSpaceDN w:val="0"/>
      <w:adjustRightInd w:val="0"/>
      <w:spacing w:before="100" w:after="100"/>
      <w:textAlignment w:val="baseline"/>
    </w:pPr>
    <w:rPr>
      <w:rFonts w:eastAsia="Calibri"/>
      <w:szCs w:val="20"/>
      <w:lang w:val="cs-CZ"/>
    </w:rPr>
  </w:style>
  <w:style w:type="character" w:customStyle="1" w:styleId="PsacstrojHTML1">
    <w:name w:val="Psací stroj HTML1"/>
    <w:rsid w:val="003E6FE4"/>
    <w:rPr>
      <w:rFonts w:ascii="Courier New" w:hAnsi="Courier New"/>
      <w:sz w:val="20"/>
    </w:rPr>
  </w:style>
  <w:style w:type="paragraph" w:styleId="Oznaitext">
    <w:name w:val="Block Text"/>
    <w:basedOn w:val="Normlny"/>
    <w:rsid w:val="003E6FE4"/>
    <w:pPr>
      <w:spacing w:before="120" w:line="240" w:lineRule="atLeast"/>
      <w:ind w:left="284" w:right="140" w:hanging="284"/>
      <w:jc w:val="both"/>
    </w:pPr>
    <w:rPr>
      <w:rFonts w:ascii="Arial" w:eastAsia="Calibri" w:hAnsi="Arial" w:cs="Arial"/>
      <w:noProof/>
      <w:sz w:val="22"/>
      <w:szCs w:val="22"/>
    </w:rPr>
  </w:style>
  <w:style w:type="paragraph" w:customStyle="1" w:styleId="text2">
    <w:name w:val="text2"/>
    <w:basedOn w:val="Normlny"/>
    <w:rsid w:val="003E6FE4"/>
    <w:pPr>
      <w:tabs>
        <w:tab w:val="left" w:pos="426"/>
      </w:tabs>
      <w:overflowPunct w:val="0"/>
      <w:autoSpaceDE w:val="0"/>
      <w:autoSpaceDN w:val="0"/>
      <w:adjustRightInd w:val="0"/>
      <w:spacing w:before="60" w:after="60"/>
      <w:ind w:left="1134" w:hanging="425"/>
      <w:jc w:val="both"/>
      <w:textAlignment w:val="baseline"/>
    </w:pPr>
    <w:rPr>
      <w:rFonts w:eastAsia="Calibri"/>
      <w:szCs w:val="20"/>
      <w:lang w:eastAsia="en-GB"/>
    </w:rPr>
  </w:style>
  <w:style w:type="paragraph" w:customStyle="1" w:styleId="Zkladntext23">
    <w:name w:val="Základný text 23"/>
    <w:basedOn w:val="Normlny"/>
    <w:rsid w:val="003E6FE4"/>
    <w:pPr>
      <w:tabs>
        <w:tab w:val="left" w:pos="709"/>
      </w:tabs>
      <w:overflowPunct w:val="0"/>
      <w:autoSpaceDE w:val="0"/>
      <w:autoSpaceDN w:val="0"/>
      <w:adjustRightInd w:val="0"/>
      <w:spacing w:line="360" w:lineRule="auto"/>
      <w:ind w:left="709" w:hanging="709"/>
      <w:jc w:val="both"/>
    </w:pPr>
    <w:rPr>
      <w:rFonts w:ascii="Arial" w:eastAsia="Calibri" w:hAnsi="Arial"/>
      <w:szCs w:val="20"/>
      <w:lang w:eastAsia="cs-CZ"/>
    </w:rPr>
  </w:style>
  <w:style w:type="paragraph" w:customStyle="1" w:styleId="normalweb10">
    <w:name w:val="normalweb1"/>
    <w:basedOn w:val="Normlny"/>
    <w:rsid w:val="003E6FE4"/>
    <w:pPr>
      <w:overflowPunct w:val="0"/>
      <w:autoSpaceDE w:val="0"/>
      <w:autoSpaceDN w:val="0"/>
      <w:spacing w:before="100" w:after="100"/>
    </w:pPr>
    <w:rPr>
      <w:rFonts w:eastAsia="Calibri"/>
    </w:rPr>
  </w:style>
  <w:style w:type="paragraph" w:customStyle="1" w:styleId="Normlnweb6">
    <w:name w:val="Normální (web)6"/>
    <w:basedOn w:val="Normlny"/>
    <w:rsid w:val="003E6FE4"/>
    <w:rPr>
      <w:rFonts w:eastAsia="Calibri"/>
    </w:rPr>
  </w:style>
  <w:style w:type="paragraph" w:customStyle="1" w:styleId="Normlnweb26">
    <w:name w:val="Normální (web)26"/>
    <w:basedOn w:val="Normlny"/>
    <w:rsid w:val="003E6FE4"/>
    <w:rPr>
      <w:rFonts w:eastAsia="Calibri"/>
    </w:rPr>
  </w:style>
  <w:style w:type="paragraph" w:customStyle="1" w:styleId="Zarkazkladnhotextu30">
    <w:name w:val="Zarážka základného textu3"/>
    <w:basedOn w:val="Normlny"/>
    <w:rsid w:val="003E6FE4"/>
    <w:rPr>
      <w:rFonts w:ascii="Arial" w:eastAsia="Calibri" w:hAnsi="Arial" w:cs="Arial"/>
      <w:noProof/>
      <w:sz w:val="20"/>
      <w:szCs w:val="20"/>
    </w:rPr>
  </w:style>
  <w:style w:type="character" w:customStyle="1" w:styleId="BodyText2Char">
    <w:name w:val="Body Text 2 Char"/>
    <w:rsid w:val="003E6FE4"/>
    <w:rPr>
      <w:rFonts w:ascii="Arial" w:hAnsi="Arial"/>
      <w:noProof/>
      <w:sz w:val="14"/>
      <w:lang w:eastAsia="sk-SK"/>
    </w:rPr>
  </w:style>
  <w:style w:type="paragraph" w:customStyle="1" w:styleId="Zkladntext210">
    <w:name w:val="Základní text 21"/>
    <w:basedOn w:val="Normlny"/>
    <w:rsid w:val="003E6FE4"/>
    <w:pPr>
      <w:tabs>
        <w:tab w:val="left" w:pos="709"/>
      </w:tabs>
      <w:overflowPunct w:val="0"/>
      <w:autoSpaceDE w:val="0"/>
      <w:autoSpaceDN w:val="0"/>
      <w:adjustRightInd w:val="0"/>
      <w:spacing w:line="360" w:lineRule="auto"/>
      <w:ind w:left="709" w:hanging="709"/>
      <w:jc w:val="both"/>
    </w:pPr>
    <w:rPr>
      <w:rFonts w:ascii="Arial" w:hAnsi="Arial"/>
      <w:szCs w:val="20"/>
      <w:lang w:eastAsia="cs-CZ"/>
    </w:rPr>
  </w:style>
  <w:style w:type="paragraph" w:customStyle="1" w:styleId="xl63">
    <w:name w:val="xl63"/>
    <w:basedOn w:val="Normlny"/>
    <w:rsid w:val="003E6FE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4">
    <w:name w:val="xl64"/>
    <w:basedOn w:val="Normlny"/>
    <w:rsid w:val="003E6FE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Normlny"/>
    <w:rsid w:val="003E6FE4"/>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Normlny"/>
    <w:rsid w:val="003E6FE4"/>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67">
    <w:name w:val="xl67"/>
    <w:basedOn w:val="Normlny"/>
    <w:rsid w:val="003E6FE4"/>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68">
    <w:name w:val="xl68"/>
    <w:basedOn w:val="Normlny"/>
    <w:rsid w:val="003E6FE4"/>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9">
    <w:name w:val="xl69"/>
    <w:basedOn w:val="Normlny"/>
    <w:rsid w:val="003E6FE4"/>
    <w:pPr>
      <w:pBdr>
        <w:top w:val="single" w:sz="4" w:space="0" w:color="auto"/>
        <w:left w:val="single" w:sz="4" w:space="0" w:color="auto"/>
        <w:right w:val="single" w:sz="4" w:space="0" w:color="auto"/>
      </w:pBdr>
      <w:spacing w:before="100" w:beforeAutospacing="1" w:after="100" w:afterAutospacing="1"/>
    </w:pPr>
  </w:style>
  <w:style w:type="paragraph" w:customStyle="1" w:styleId="xl70">
    <w:name w:val="xl70"/>
    <w:basedOn w:val="Normlny"/>
    <w:rsid w:val="003E6FE4"/>
    <w:pPr>
      <w:pBdr>
        <w:top w:val="single" w:sz="4" w:space="0" w:color="auto"/>
        <w:left w:val="single" w:sz="4" w:space="0" w:color="auto"/>
        <w:right w:val="single" w:sz="4" w:space="0" w:color="auto"/>
      </w:pBdr>
      <w:spacing w:before="100" w:beforeAutospacing="1" w:after="100" w:afterAutospacing="1"/>
    </w:pPr>
    <w:rPr>
      <w:rFonts w:ascii="Arial" w:hAnsi="Arial" w:cs="Arial"/>
      <w:b/>
      <w:bCs/>
    </w:rPr>
  </w:style>
  <w:style w:type="paragraph" w:customStyle="1" w:styleId="xl71">
    <w:name w:val="xl71"/>
    <w:basedOn w:val="Normlny"/>
    <w:rsid w:val="003E6FE4"/>
    <w:pPr>
      <w:pBdr>
        <w:top w:val="single" w:sz="4" w:space="0" w:color="auto"/>
        <w:left w:val="single" w:sz="4" w:space="0" w:color="auto"/>
        <w:right w:val="single" w:sz="8" w:space="0" w:color="auto"/>
      </w:pBdr>
      <w:spacing w:before="100" w:beforeAutospacing="1" w:after="100" w:afterAutospacing="1"/>
    </w:pPr>
  </w:style>
  <w:style w:type="paragraph" w:customStyle="1" w:styleId="xl72">
    <w:name w:val="xl72"/>
    <w:basedOn w:val="Normlny"/>
    <w:rsid w:val="003E6FE4"/>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rPr>
  </w:style>
  <w:style w:type="paragraph" w:customStyle="1" w:styleId="xl73">
    <w:name w:val="xl73"/>
    <w:basedOn w:val="Normlny"/>
    <w:rsid w:val="003E6FE4"/>
    <w:pPr>
      <w:pBdr>
        <w:top w:val="single" w:sz="4" w:space="0" w:color="auto"/>
        <w:left w:val="single" w:sz="4" w:space="0" w:color="auto"/>
        <w:right w:val="single" w:sz="4" w:space="0" w:color="auto"/>
      </w:pBdr>
      <w:spacing w:before="100" w:beforeAutospacing="1" w:after="100" w:afterAutospacing="1"/>
    </w:pPr>
  </w:style>
  <w:style w:type="paragraph" w:customStyle="1" w:styleId="xl74">
    <w:name w:val="xl74"/>
    <w:basedOn w:val="Normlny"/>
    <w:rsid w:val="003E6FE4"/>
    <w:pPr>
      <w:pBdr>
        <w:top w:val="single" w:sz="4" w:space="0" w:color="auto"/>
        <w:left w:val="single" w:sz="4" w:space="0" w:color="auto"/>
        <w:right w:val="single" w:sz="4" w:space="0" w:color="auto"/>
      </w:pBdr>
      <w:spacing w:before="100" w:beforeAutospacing="1" w:after="100" w:afterAutospacing="1"/>
    </w:pPr>
    <w:rPr>
      <w:rFonts w:ascii="Arial" w:hAnsi="Arial" w:cs="Arial"/>
      <w:b/>
      <w:bCs/>
    </w:rPr>
  </w:style>
  <w:style w:type="paragraph" w:customStyle="1" w:styleId="xl75">
    <w:name w:val="xl75"/>
    <w:basedOn w:val="Normlny"/>
    <w:rsid w:val="003E6FE4"/>
    <w:pPr>
      <w:pBdr>
        <w:top w:val="single" w:sz="8" w:space="0" w:color="auto"/>
        <w:left w:val="single" w:sz="4" w:space="0" w:color="auto"/>
        <w:bottom w:val="single" w:sz="8" w:space="0" w:color="auto"/>
      </w:pBdr>
      <w:spacing w:before="100" w:beforeAutospacing="1" w:after="100" w:afterAutospacing="1"/>
    </w:pPr>
  </w:style>
  <w:style w:type="paragraph" w:customStyle="1" w:styleId="xl76">
    <w:name w:val="xl76"/>
    <w:basedOn w:val="Normlny"/>
    <w:rsid w:val="003E6FE4"/>
    <w:pPr>
      <w:pBdr>
        <w:top w:val="single" w:sz="8" w:space="0" w:color="auto"/>
        <w:left w:val="single" w:sz="4" w:space="0" w:color="auto"/>
        <w:bottom w:val="single" w:sz="4" w:space="0" w:color="auto"/>
      </w:pBdr>
      <w:spacing w:before="100" w:beforeAutospacing="1" w:after="100" w:afterAutospacing="1"/>
    </w:pPr>
  </w:style>
  <w:style w:type="paragraph" w:customStyle="1" w:styleId="xl77">
    <w:name w:val="xl77"/>
    <w:basedOn w:val="Normlny"/>
    <w:rsid w:val="003E6FE4"/>
    <w:pPr>
      <w:pBdr>
        <w:top w:val="single" w:sz="4" w:space="0" w:color="auto"/>
        <w:left w:val="single" w:sz="4" w:space="0" w:color="auto"/>
        <w:bottom w:val="single" w:sz="4" w:space="0" w:color="auto"/>
      </w:pBdr>
      <w:spacing w:before="100" w:beforeAutospacing="1" w:after="100" w:afterAutospacing="1"/>
    </w:pPr>
  </w:style>
  <w:style w:type="paragraph" w:customStyle="1" w:styleId="xl78">
    <w:name w:val="xl78"/>
    <w:basedOn w:val="Normlny"/>
    <w:rsid w:val="003E6FE4"/>
    <w:pPr>
      <w:pBdr>
        <w:top w:val="single" w:sz="4" w:space="0" w:color="auto"/>
        <w:left w:val="single" w:sz="4" w:space="0" w:color="auto"/>
      </w:pBdr>
      <w:spacing w:before="100" w:beforeAutospacing="1" w:after="100" w:afterAutospacing="1"/>
    </w:pPr>
  </w:style>
  <w:style w:type="paragraph" w:customStyle="1" w:styleId="xl79">
    <w:name w:val="xl79"/>
    <w:basedOn w:val="Normlny"/>
    <w:rsid w:val="003E6FE4"/>
    <w:pPr>
      <w:pBdr>
        <w:top w:val="single" w:sz="4" w:space="0" w:color="auto"/>
        <w:left w:val="single" w:sz="4" w:space="0" w:color="auto"/>
        <w:bottom w:val="single" w:sz="8" w:space="0" w:color="auto"/>
      </w:pBdr>
      <w:spacing w:before="100" w:beforeAutospacing="1" w:after="100" w:afterAutospacing="1"/>
    </w:pPr>
  </w:style>
  <w:style w:type="character" w:styleId="Zvraznenie">
    <w:name w:val="Emphasis"/>
    <w:aliases w:val="Poznámka"/>
    <w:qFormat/>
    <w:rsid w:val="003E6FE4"/>
    <w:rPr>
      <w:b/>
    </w:rPr>
  </w:style>
  <w:style w:type="paragraph" w:customStyle="1" w:styleId="Blockquote">
    <w:name w:val="Blockquote"/>
    <w:basedOn w:val="Normlny"/>
    <w:rsid w:val="003E6FE4"/>
    <w:pPr>
      <w:overflowPunct w:val="0"/>
      <w:autoSpaceDE w:val="0"/>
      <w:autoSpaceDN w:val="0"/>
      <w:adjustRightInd w:val="0"/>
      <w:spacing w:before="100" w:after="100"/>
      <w:ind w:left="360" w:right="360"/>
      <w:textAlignment w:val="baseline"/>
    </w:pPr>
    <w:rPr>
      <w:rFonts w:eastAsia="Calibri"/>
    </w:rPr>
  </w:style>
  <w:style w:type="character" w:styleId="sloriadka">
    <w:name w:val="line number"/>
    <w:rsid w:val="003E6FE4"/>
    <w:rPr>
      <w:rFonts w:cs="Times New Roman"/>
    </w:rPr>
  </w:style>
  <w:style w:type="paragraph" w:customStyle="1" w:styleId="Zhlav">
    <w:name w:val="Z‡hlav’"/>
    <w:basedOn w:val="Normln"/>
    <w:rsid w:val="003E6FE4"/>
    <w:pPr>
      <w:tabs>
        <w:tab w:val="center" w:pos="4536"/>
        <w:tab w:val="right" w:pos="9072"/>
      </w:tabs>
    </w:pPr>
  </w:style>
  <w:style w:type="paragraph" w:customStyle="1" w:styleId="Normlny3">
    <w:name w:val="Normálny3"/>
    <w:basedOn w:val="Normlny"/>
    <w:rsid w:val="003E6FE4"/>
    <w:pPr>
      <w:widowControl w:val="0"/>
      <w:suppressAutoHyphens/>
    </w:pPr>
    <w:rPr>
      <w:szCs w:val="20"/>
    </w:rPr>
  </w:style>
  <w:style w:type="paragraph" w:customStyle="1" w:styleId="zmlclanky">
    <w:name w:val="zml_clanky"/>
    <w:basedOn w:val="Normlny"/>
    <w:rsid w:val="003E6FE4"/>
    <w:pPr>
      <w:numPr>
        <w:numId w:val="31"/>
      </w:numPr>
      <w:spacing w:after="120" w:line="360" w:lineRule="auto"/>
      <w:jc w:val="both"/>
    </w:pPr>
    <w:rPr>
      <w:rFonts w:eastAsia="Calibri"/>
      <w:szCs w:val="20"/>
      <w:lang w:eastAsia="cs-CZ"/>
    </w:rPr>
  </w:style>
  <w:style w:type="paragraph" w:styleId="slovanzoznam2">
    <w:name w:val="List Number 2"/>
    <w:basedOn w:val="Normlny"/>
    <w:rsid w:val="003E6FE4"/>
    <w:pPr>
      <w:numPr>
        <w:numId w:val="27"/>
      </w:numPr>
    </w:pPr>
    <w:rPr>
      <w:rFonts w:eastAsia="Calibri"/>
      <w:lang w:eastAsia="cs-CZ"/>
    </w:rPr>
  </w:style>
  <w:style w:type="paragraph" w:customStyle="1" w:styleId="text3">
    <w:name w:val="text3"/>
    <w:basedOn w:val="Normlny"/>
    <w:rsid w:val="003E6FE4"/>
    <w:pPr>
      <w:overflowPunct w:val="0"/>
      <w:autoSpaceDE w:val="0"/>
      <w:autoSpaceDN w:val="0"/>
      <w:adjustRightInd w:val="0"/>
      <w:spacing w:before="60" w:after="60"/>
      <w:ind w:left="567" w:hanging="567"/>
      <w:jc w:val="center"/>
      <w:textAlignment w:val="baseline"/>
    </w:pPr>
    <w:rPr>
      <w:rFonts w:ascii="Arial" w:eastAsia="Calibri" w:hAnsi="Arial"/>
      <w:b/>
      <w:szCs w:val="20"/>
      <w:lang w:eastAsia="cs-CZ"/>
    </w:rPr>
  </w:style>
  <w:style w:type="paragraph" w:customStyle="1" w:styleId="WW-Zkladntextodsazen2">
    <w:name w:val="WW-Základní text odsazený 2"/>
    <w:basedOn w:val="Normlny"/>
    <w:rsid w:val="003E6FE4"/>
    <w:pPr>
      <w:suppressAutoHyphens/>
      <w:ind w:left="360"/>
      <w:jc w:val="both"/>
    </w:pPr>
    <w:rPr>
      <w:rFonts w:ascii="Arial" w:eastAsia="Calibri" w:hAnsi="Arial"/>
      <w:sz w:val="22"/>
      <w:lang w:eastAsia="ar-SA"/>
    </w:rPr>
  </w:style>
  <w:style w:type="paragraph" w:customStyle="1" w:styleId="Zarkazkladnhotextu33">
    <w:name w:val="Zarážka základného textu 33"/>
    <w:basedOn w:val="Normlny"/>
    <w:rsid w:val="003E6FE4"/>
    <w:pPr>
      <w:widowControl w:val="0"/>
      <w:ind w:left="426" w:hanging="426"/>
      <w:jc w:val="both"/>
    </w:pPr>
    <w:rPr>
      <w:rFonts w:eastAsia="Calibri"/>
      <w:lang w:val="cs-CZ"/>
    </w:rPr>
  </w:style>
  <w:style w:type="paragraph" w:customStyle="1" w:styleId="Zkladntext33">
    <w:name w:val="Základný text 33"/>
    <w:basedOn w:val="Normlny"/>
    <w:rsid w:val="003E6FE4"/>
    <w:pPr>
      <w:widowControl w:val="0"/>
      <w:overflowPunct w:val="0"/>
      <w:autoSpaceDE w:val="0"/>
      <w:autoSpaceDN w:val="0"/>
      <w:adjustRightInd w:val="0"/>
    </w:pPr>
    <w:rPr>
      <w:rFonts w:eastAsia="Calibri"/>
      <w:szCs w:val="20"/>
      <w:lang w:eastAsia="cs-CZ"/>
    </w:rPr>
  </w:style>
  <w:style w:type="paragraph" w:customStyle="1" w:styleId="Zkladntext310">
    <w:name w:val="Základní text 31"/>
    <w:basedOn w:val="Normlny"/>
    <w:rsid w:val="003E6FE4"/>
    <w:pPr>
      <w:widowControl w:val="0"/>
      <w:suppressAutoHyphens/>
      <w:jc w:val="both"/>
    </w:pPr>
    <w:rPr>
      <w:rFonts w:ascii="Arial" w:hAnsi="Arial" w:cs="Arial"/>
      <w:lang w:eastAsia="en-US"/>
    </w:rPr>
  </w:style>
  <w:style w:type="paragraph" w:customStyle="1" w:styleId="Odstavecseseznamem1">
    <w:name w:val="Odstavec se seznamem1"/>
    <w:basedOn w:val="Normlny"/>
    <w:rsid w:val="003E6FE4"/>
    <w:pPr>
      <w:ind w:left="720"/>
      <w:contextualSpacing/>
    </w:pPr>
    <w:rPr>
      <w:rFonts w:eastAsia="Calibri"/>
    </w:rPr>
  </w:style>
  <w:style w:type="paragraph" w:customStyle="1" w:styleId="Import0">
    <w:name w:val="Import 0"/>
    <w:basedOn w:val="Normlny"/>
    <w:rsid w:val="003E6FE4"/>
    <w:pPr>
      <w:widowControl w:val="0"/>
    </w:pPr>
    <w:rPr>
      <w:rFonts w:eastAsia="Calibri"/>
      <w:szCs w:val="20"/>
    </w:rPr>
  </w:style>
  <w:style w:type="paragraph" w:customStyle="1" w:styleId="Styl1">
    <w:name w:val="Styl1"/>
    <w:basedOn w:val="Normlny"/>
    <w:rsid w:val="003E6FE4"/>
    <w:pPr>
      <w:suppressAutoHyphens/>
      <w:ind w:left="709" w:hanging="283"/>
    </w:pPr>
    <w:rPr>
      <w:rFonts w:ascii="Arial" w:eastAsia="Calibri" w:hAnsi="Arial"/>
      <w:sz w:val="20"/>
      <w:szCs w:val="20"/>
    </w:rPr>
  </w:style>
  <w:style w:type="paragraph" w:customStyle="1" w:styleId="BodyTextIndent31">
    <w:name w:val="Body Text Indent 31"/>
    <w:basedOn w:val="Normlny"/>
    <w:rsid w:val="003E6FE4"/>
    <w:pPr>
      <w:widowControl w:val="0"/>
      <w:ind w:left="426" w:hanging="426"/>
      <w:jc w:val="both"/>
    </w:pPr>
    <w:rPr>
      <w:rFonts w:eastAsia="Calibri"/>
      <w:lang w:val="cs-CZ"/>
    </w:rPr>
  </w:style>
  <w:style w:type="paragraph" w:customStyle="1" w:styleId="BodyText31">
    <w:name w:val="Body Text 31"/>
    <w:basedOn w:val="Normlny"/>
    <w:rsid w:val="003E6FE4"/>
    <w:pPr>
      <w:widowControl w:val="0"/>
      <w:overflowPunct w:val="0"/>
      <w:autoSpaceDE w:val="0"/>
      <w:autoSpaceDN w:val="0"/>
      <w:adjustRightInd w:val="0"/>
    </w:pPr>
    <w:rPr>
      <w:rFonts w:eastAsia="Calibri"/>
      <w:szCs w:val="20"/>
      <w:lang w:eastAsia="cs-CZ"/>
    </w:rPr>
  </w:style>
  <w:style w:type="paragraph" w:customStyle="1" w:styleId="Import1">
    <w:name w:val="Import 1"/>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3E6FE4"/>
    <w:pPr>
      <w:tabs>
        <w:tab w:val="left" w:pos="11376"/>
      </w:tabs>
    </w:pPr>
    <w:rPr>
      <w:rFonts w:ascii="Courier New" w:hAnsi="Courier New"/>
      <w:b/>
    </w:rPr>
  </w:style>
  <w:style w:type="paragraph" w:customStyle="1" w:styleId="Import9">
    <w:name w:val="Import 9"/>
    <w:basedOn w:val="Import0"/>
    <w:rsid w:val="003E6FE4"/>
    <w:pPr>
      <w:tabs>
        <w:tab w:val="left" w:pos="11952"/>
      </w:tabs>
    </w:pPr>
    <w:rPr>
      <w:rFonts w:ascii="Courier New" w:hAnsi="Courier New"/>
      <w:b/>
    </w:rPr>
  </w:style>
  <w:style w:type="paragraph" w:customStyle="1" w:styleId="Import10">
    <w:name w:val="Import 10"/>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3E6FE4"/>
    <w:rPr>
      <w:rFonts w:ascii="Arial" w:hAnsi="Arial"/>
      <w:sz w:val="40"/>
      <w:lang w:val="sk-SK" w:eastAsia="sk-SK"/>
    </w:rPr>
  </w:style>
  <w:style w:type="character" w:customStyle="1" w:styleId="Heading2Char">
    <w:name w:val="Heading 2 Char"/>
    <w:rsid w:val="003E6FE4"/>
    <w:rPr>
      <w:rFonts w:ascii="Arial" w:hAnsi="Arial"/>
      <w:b/>
      <w:sz w:val="30"/>
      <w:lang w:val="sk-SK" w:eastAsia="sk-SK"/>
    </w:rPr>
  </w:style>
  <w:style w:type="character" w:customStyle="1" w:styleId="Heading3Char">
    <w:name w:val="Heading 3 Char"/>
    <w:rsid w:val="003E6FE4"/>
    <w:rPr>
      <w:rFonts w:ascii="Arial" w:hAnsi="Arial"/>
      <w:sz w:val="40"/>
      <w:lang w:val="sk-SK" w:eastAsia="sk-SK"/>
    </w:rPr>
  </w:style>
  <w:style w:type="character" w:customStyle="1" w:styleId="Heading4Char">
    <w:name w:val="Heading 4 Char"/>
    <w:rsid w:val="003E6FE4"/>
    <w:rPr>
      <w:rFonts w:ascii="Arial" w:hAnsi="Arial"/>
      <w:b/>
      <w:sz w:val="24"/>
      <w:lang w:val="sk-SK" w:eastAsia="sk-SK"/>
    </w:rPr>
  </w:style>
  <w:style w:type="character" w:customStyle="1" w:styleId="Heading5Char">
    <w:name w:val="Heading 5 Char"/>
    <w:rsid w:val="003E6FE4"/>
    <w:rPr>
      <w:rFonts w:ascii="Arial" w:hAnsi="Arial"/>
      <w:b/>
      <w:sz w:val="28"/>
      <w:lang w:val="sk-SK" w:eastAsia="sk-SK"/>
    </w:rPr>
  </w:style>
  <w:style w:type="character" w:customStyle="1" w:styleId="Heading6Char">
    <w:name w:val="Heading 6 Char"/>
    <w:rsid w:val="003E6FE4"/>
    <w:rPr>
      <w:rFonts w:ascii="Arial" w:hAnsi="Arial"/>
      <w:b/>
      <w:sz w:val="24"/>
      <w:lang w:val="sk-SK" w:eastAsia="sk-SK"/>
    </w:rPr>
  </w:style>
  <w:style w:type="character" w:customStyle="1" w:styleId="Heading7Char">
    <w:name w:val="Heading 7 Char"/>
    <w:rsid w:val="003E6FE4"/>
    <w:rPr>
      <w:rFonts w:ascii="Arial" w:hAnsi="Arial"/>
      <w:b/>
      <w:sz w:val="24"/>
      <w:u w:val="single"/>
      <w:lang w:val="sk-SK" w:eastAsia="sk-SK"/>
    </w:rPr>
  </w:style>
  <w:style w:type="character" w:customStyle="1" w:styleId="Heading8Char">
    <w:name w:val="Heading 8 Char"/>
    <w:rsid w:val="003E6FE4"/>
    <w:rPr>
      <w:rFonts w:ascii="Arial" w:hAnsi="Arial"/>
      <w:sz w:val="24"/>
      <w:u w:val="single"/>
      <w:lang w:val="sk-SK" w:eastAsia="sk-SK"/>
    </w:rPr>
  </w:style>
  <w:style w:type="character" w:customStyle="1" w:styleId="Heading9Char">
    <w:name w:val="Heading 9 Char"/>
    <w:rsid w:val="003E6FE4"/>
    <w:rPr>
      <w:rFonts w:ascii="Arial" w:hAnsi="Arial"/>
      <w:b/>
      <w:sz w:val="24"/>
      <w:u w:val="single"/>
      <w:lang w:val="sk-SK" w:eastAsia="sk-SK"/>
    </w:rPr>
  </w:style>
  <w:style w:type="character" w:customStyle="1" w:styleId="HeaderChar">
    <w:name w:val="Header Char"/>
    <w:rsid w:val="003E6FE4"/>
    <w:rPr>
      <w:rFonts w:ascii="Arial" w:hAnsi="Arial"/>
      <w:sz w:val="24"/>
      <w:lang w:val="sk-SK" w:eastAsia="sk-SK"/>
    </w:rPr>
  </w:style>
  <w:style w:type="character" w:customStyle="1" w:styleId="BodyText3Char">
    <w:name w:val="Body Text 3 Char"/>
    <w:rsid w:val="003E6FE4"/>
    <w:rPr>
      <w:rFonts w:ascii="Arial" w:hAnsi="Arial"/>
      <w:color w:val="FF0000"/>
      <w:lang w:val="sk-SK" w:eastAsia="sk-SK"/>
    </w:rPr>
  </w:style>
  <w:style w:type="character" w:customStyle="1" w:styleId="BodyTextIndentChar1">
    <w:name w:val="Body Text Indent Char1"/>
    <w:rsid w:val="003E6FE4"/>
    <w:rPr>
      <w:rFonts w:ascii="Arial" w:hAnsi="Arial"/>
      <w:lang w:val="sk-SK" w:eastAsia="sk-SK"/>
    </w:rPr>
  </w:style>
  <w:style w:type="character" w:customStyle="1" w:styleId="BodyTextIndent3Char">
    <w:name w:val="Body Text Indent 3 Char"/>
    <w:rsid w:val="003E6FE4"/>
    <w:rPr>
      <w:rFonts w:ascii="Arial" w:hAnsi="Arial"/>
      <w:sz w:val="30"/>
      <w:lang w:val="sk-SK" w:eastAsia="sk-SK"/>
    </w:rPr>
  </w:style>
  <w:style w:type="character" w:customStyle="1" w:styleId="TitleChar">
    <w:name w:val="Title Char"/>
    <w:rsid w:val="003E6FE4"/>
    <w:rPr>
      <w:rFonts w:ascii="Arial" w:hAnsi="Arial"/>
      <w:b/>
      <w:sz w:val="32"/>
      <w:lang w:val="sk-SK" w:eastAsia="cs-CZ"/>
    </w:rPr>
  </w:style>
  <w:style w:type="paragraph" w:customStyle="1" w:styleId="NormalWeb11">
    <w:name w:val="Normal (Web)11"/>
    <w:basedOn w:val="Normlny"/>
    <w:rsid w:val="003E6FE4"/>
    <w:pPr>
      <w:overflowPunct w:val="0"/>
      <w:autoSpaceDE w:val="0"/>
      <w:autoSpaceDN w:val="0"/>
      <w:adjustRightInd w:val="0"/>
      <w:spacing w:before="100" w:after="100"/>
      <w:textAlignment w:val="baseline"/>
    </w:pPr>
    <w:rPr>
      <w:rFonts w:eastAsia="Calibri"/>
      <w:szCs w:val="20"/>
      <w:lang w:val="cs-CZ" w:eastAsia="cs-CZ"/>
    </w:rPr>
  </w:style>
  <w:style w:type="paragraph" w:customStyle="1" w:styleId="ListParagraph1">
    <w:name w:val="List Paragraph1"/>
    <w:basedOn w:val="Normlny"/>
    <w:rsid w:val="003E6FE4"/>
    <w:pPr>
      <w:ind w:left="720"/>
      <w:contextualSpacing/>
    </w:pPr>
    <w:rPr>
      <w:rFonts w:ascii="Arial" w:eastAsia="Calibri" w:hAnsi="Arial"/>
      <w:noProof/>
      <w:sz w:val="20"/>
    </w:rPr>
  </w:style>
  <w:style w:type="paragraph" w:customStyle="1" w:styleId="BodyTextIndent1">
    <w:name w:val="Body Text Indent1"/>
    <w:basedOn w:val="Normlny"/>
    <w:rsid w:val="003E6FE4"/>
    <w:rPr>
      <w:rFonts w:ascii="Arial" w:eastAsia="Calibri" w:hAnsi="Arial" w:cs="Arial"/>
      <w:noProof/>
      <w:sz w:val="20"/>
      <w:szCs w:val="20"/>
    </w:rPr>
  </w:style>
  <w:style w:type="paragraph" w:customStyle="1" w:styleId="Normal1">
    <w:name w:val="Normal1"/>
    <w:basedOn w:val="Normlny"/>
    <w:rsid w:val="003E6FE4"/>
    <w:pPr>
      <w:widowControl w:val="0"/>
      <w:suppressAutoHyphens/>
    </w:pPr>
    <w:rPr>
      <w:rFonts w:eastAsia="Calibri"/>
      <w:szCs w:val="20"/>
    </w:rPr>
  </w:style>
  <w:style w:type="character" w:customStyle="1" w:styleId="PlainTextChar">
    <w:name w:val="Plain Text Char"/>
    <w:rsid w:val="003E6FE4"/>
    <w:rPr>
      <w:rFonts w:ascii="Courier New" w:eastAsia="MS Mincho" w:hAnsi="Courier New"/>
      <w:lang w:eastAsia="ja-JP"/>
    </w:rPr>
  </w:style>
  <w:style w:type="character" w:customStyle="1" w:styleId="SubtitleChar">
    <w:name w:val="Subtitle Char"/>
    <w:rsid w:val="003E6FE4"/>
    <w:rPr>
      <w:b/>
      <w:sz w:val="24"/>
      <w:lang w:val="en-US" w:eastAsia="en-US"/>
    </w:rPr>
  </w:style>
  <w:style w:type="character" w:customStyle="1" w:styleId="FootnoteTextChar">
    <w:name w:val="Footnote Text Char"/>
    <w:rsid w:val="003E6FE4"/>
    <w:rPr>
      <w:rFonts w:eastAsia="Times New Roman"/>
      <w:sz w:val="24"/>
    </w:rPr>
  </w:style>
  <w:style w:type="paragraph" w:customStyle="1" w:styleId="BodyText211">
    <w:name w:val="Body Text 211"/>
    <w:basedOn w:val="Normlny"/>
    <w:rsid w:val="003E6FE4"/>
    <w:pPr>
      <w:jc w:val="both"/>
    </w:pPr>
    <w:rPr>
      <w:rFonts w:eastAsia="Calibri"/>
    </w:rPr>
  </w:style>
  <w:style w:type="paragraph" w:customStyle="1" w:styleId="BodyTextIndent311">
    <w:name w:val="Body Text Indent 311"/>
    <w:basedOn w:val="Normlny"/>
    <w:rsid w:val="003E6FE4"/>
    <w:pPr>
      <w:widowControl w:val="0"/>
      <w:ind w:left="426" w:hanging="426"/>
      <w:jc w:val="both"/>
    </w:pPr>
    <w:rPr>
      <w:rFonts w:eastAsia="Calibri"/>
      <w:lang w:val="cs-CZ"/>
    </w:rPr>
  </w:style>
  <w:style w:type="paragraph" w:customStyle="1" w:styleId="BodyText311">
    <w:name w:val="Body Text 311"/>
    <w:basedOn w:val="Normlny"/>
    <w:rsid w:val="003E6FE4"/>
    <w:pPr>
      <w:widowControl w:val="0"/>
      <w:overflowPunct w:val="0"/>
      <w:autoSpaceDE w:val="0"/>
      <w:autoSpaceDN w:val="0"/>
      <w:adjustRightInd w:val="0"/>
    </w:pPr>
    <w:rPr>
      <w:rFonts w:eastAsia="Calibri"/>
      <w:szCs w:val="20"/>
      <w:lang w:eastAsia="cs-CZ"/>
    </w:rPr>
  </w:style>
  <w:style w:type="paragraph" w:styleId="Zoznamsodrkami4">
    <w:name w:val="List Bullet 4"/>
    <w:basedOn w:val="Normlny"/>
    <w:autoRedefine/>
    <w:rsid w:val="003E6FE4"/>
    <w:pPr>
      <w:numPr>
        <w:numId w:val="28"/>
      </w:numPr>
    </w:pPr>
    <w:rPr>
      <w:rFonts w:ascii="Arial" w:eastAsia="Calibri" w:hAnsi="Arial" w:cs="Arial"/>
      <w:sz w:val="20"/>
      <w:szCs w:val="20"/>
    </w:rPr>
  </w:style>
  <w:style w:type="paragraph" w:styleId="Normlnysozarkami">
    <w:name w:val="Normal Indent"/>
    <w:basedOn w:val="Normlny"/>
    <w:rsid w:val="003E6FE4"/>
    <w:pPr>
      <w:ind w:left="708"/>
    </w:pPr>
    <w:rPr>
      <w:rFonts w:ascii="Arial" w:eastAsia="Calibri" w:hAnsi="Arial" w:cs="Arial"/>
      <w:sz w:val="20"/>
      <w:szCs w:val="20"/>
    </w:rPr>
  </w:style>
  <w:style w:type="paragraph" w:styleId="Dtum">
    <w:name w:val="Date"/>
    <w:basedOn w:val="Normlny"/>
    <w:next w:val="Normlny"/>
    <w:link w:val="DtumChar"/>
    <w:rsid w:val="003E6FE4"/>
    <w:rPr>
      <w:rFonts w:ascii="Arial" w:eastAsia="Calibri" w:hAnsi="Arial"/>
      <w:sz w:val="20"/>
      <w:szCs w:val="20"/>
      <w:lang w:eastAsia="en-US"/>
    </w:rPr>
  </w:style>
  <w:style w:type="character" w:customStyle="1" w:styleId="DtumChar">
    <w:name w:val="Dátum Char"/>
    <w:basedOn w:val="Predvolenpsmoodseku"/>
    <w:link w:val="Dtum"/>
    <w:rsid w:val="003E6FE4"/>
    <w:rPr>
      <w:rFonts w:ascii="Arial" w:hAnsi="Arial"/>
      <w:lang w:eastAsia="en-US"/>
    </w:rPr>
  </w:style>
  <w:style w:type="paragraph" w:customStyle="1" w:styleId="lnok0">
    <w:name w:val="Èlánok"/>
    <w:basedOn w:val="Normlny"/>
    <w:next w:val="Normlny"/>
    <w:rsid w:val="003E6FE4"/>
    <w:pPr>
      <w:overflowPunct w:val="0"/>
      <w:autoSpaceDE w:val="0"/>
      <w:autoSpaceDN w:val="0"/>
      <w:adjustRightInd w:val="0"/>
      <w:ind w:left="725" w:hanging="725"/>
      <w:textAlignment w:val="baseline"/>
    </w:pPr>
    <w:rPr>
      <w:rFonts w:ascii="Arial" w:eastAsia="Calibri" w:hAnsi="Arial"/>
      <w:b/>
      <w:noProof/>
      <w:sz w:val="28"/>
      <w:szCs w:val="20"/>
    </w:rPr>
  </w:style>
  <w:style w:type="paragraph" w:customStyle="1" w:styleId="as">
    <w:name w:val="Èas"/>
    <w:basedOn w:val="Normlny"/>
    <w:next w:val="lnok0"/>
    <w:rsid w:val="003E6FE4"/>
    <w:pPr>
      <w:keepLines/>
      <w:overflowPunct w:val="0"/>
      <w:autoSpaceDE w:val="0"/>
      <w:autoSpaceDN w:val="0"/>
      <w:adjustRightInd w:val="0"/>
      <w:ind w:left="39" w:hanging="39"/>
      <w:jc w:val="center"/>
      <w:textAlignment w:val="baseline"/>
    </w:pPr>
    <w:rPr>
      <w:rFonts w:ascii="Arial" w:eastAsia="Calibri" w:hAnsi="Arial"/>
      <w:b/>
      <w:noProof/>
      <w:sz w:val="32"/>
      <w:szCs w:val="20"/>
    </w:rPr>
  </w:style>
  <w:style w:type="paragraph" w:customStyle="1" w:styleId="Odraz-1">
    <w:name w:val="Odraz -:1"/>
    <w:basedOn w:val="Normlny"/>
    <w:next w:val="Normlny"/>
    <w:rsid w:val="003E6FE4"/>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895" w:hanging="170"/>
      <w:textAlignment w:val="baseline"/>
    </w:pPr>
    <w:rPr>
      <w:rFonts w:eastAsia="Calibri"/>
      <w:noProof/>
      <w:sz w:val="26"/>
      <w:szCs w:val="20"/>
    </w:rPr>
  </w:style>
  <w:style w:type="paragraph" w:customStyle="1" w:styleId="normlnytext">
    <w:name w:val="normálny text"/>
    <w:basedOn w:val="Normlny"/>
    <w:rsid w:val="003E6FE4"/>
    <w:pPr>
      <w:jc w:val="both"/>
    </w:pPr>
    <w:rPr>
      <w:rFonts w:eastAsia="Calibri"/>
      <w:szCs w:val="20"/>
      <w:lang w:eastAsia="cs-CZ"/>
    </w:rPr>
  </w:style>
  <w:style w:type="table" w:styleId="Elegantntabuka">
    <w:name w:val="Table Elegant"/>
    <w:basedOn w:val="Normlnatabuka"/>
    <w:rsid w:val="003E6FE4"/>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3E6FE4"/>
    <w:rPr>
      <w:rFonts w:ascii="Arial" w:eastAsia="Times New Roman" w:hAnsi="Arial" w:cs="Arial"/>
      <w:noProof/>
      <w:sz w:val="22"/>
      <w:szCs w:val="22"/>
    </w:rPr>
  </w:style>
  <w:style w:type="paragraph" w:customStyle="1" w:styleId="Adresa">
    <w:name w:val="Adresa"/>
    <w:basedOn w:val="Normlny"/>
    <w:rsid w:val="003E6FE4"/>
    <w:pPr>
      <w:pBdr>
        <w:bottom w:val="single" w:sz="4" w:space="1" w:color="auto"/>
      </w:pBdr>
      <w:ind w:left="4536"/>
    </w:pPr>
    <w:rPr>
      <w:rFonts w:eastAsia="Calibri"/>
      <w:b/>
      <w:szCs w:val="20"/>
      <w:lang w:eastAsia="cs-CZ"/>
    </w:rPr>
  </w:style>
  <w:style w:type="paragraph" w:styleId="Podpis">
    <w:name w:val="Signature"/>
    <w:basedOn w:val="Normlny"/>
    <w:link w:val="PodpisChar"/>
    <w:rsid w:val="003E6FE4"/>
    <w:pPr>
      <w:ind w:left="5670"/>
      <w:jc w:val="center"/>
    </w:pPr>
    <w:rPr>
      <w:rFonts w:eastAsia="Calibri"/>
      <w:b/>
      <w:lang w:eastAsia="cs-CZ"/>
    </w:rPr>
  </w:style>
  <w:style w:type="character" w:customStyle="1" w:styleId="PodpisChar">
    <w:name w:val="Podpis Char"/>
    <w:basedOn w:val="Predvolenpsmoodseku"/>
    <w:link w:val="Podpis"/>
    <w:rsid w:val="003E6FE4"/>
    <w:rPr>
      <w:rFonts w:ascii="Times New Roman" w:hAnsi="Times New Roman"/>
      <w:b/>
      <w:sz w:val="24"/>
      <w:szCs w:val="24"/>
      <w:lang w:eastAsia="cs-CZ"/>
    </w:rPr>
  </w:style>
  <w:style w:type="paragraph" w:styleId="Adresanaoblke">
    <w:name w:val="envelope address"/>
    <w:basedOn w:val="Normlny"/>
    <w:rsid w:val="003E6FE4"/>
    <w:pPr>
      <w:pBdr>
        <w:bottom w:val="single" w:sz="4" w:space="1" w:color="auto"/>
      </w:pBdr>
      <w:ind w:left="5103"/>
      <w:jc w:val="both"/>
    </w:pPr>
    <w:rPr>
      <w:rFonts w:eastAsia="Calibri"/>
      <w:b/>
      <w:szCs w:val="20"/>
      <w:lang w:eastAsia="cs-CZ"/>
    </w:rPr>
  </w:style>
  <w:style w:type="paragraph" w:customStyle="1" w:styleId="AdresanaoblkuAdresa">
    <w:name w:val="Adresa na obálku.Adresa"/>
    <w:basedOn w:val="Normlny"/>
    <w:rsid w:val="003E6FE4"/>
    <w:pPr>
      <w:pBdr>
        <w:bottom w:val="single" w:sz="4" w:space="1" w:color="auto"/>
      </w:pBdr>
      <w:ind w:left="5103"/>
      <w:jc w:val="both"/>
    </w:pPr>
    <w:rPr>
      <w:rFonts w:eastAsia="Calibri"/>
      <w:b/>
      <w:lang w:eastAsia="cs-CZ"/>
    </w:rPr>
  </w:style>
  <w:style w:type="paragraph" w:customStyle="1" w:styleId="podpis0">
    <w:name w:val="podpis"/>
    <w:basedOn w:val="Podpis"/>
    <w:rsid w:val="003E6FE4"/>
    <w:pPr>
      <w:ind w:left="4253"/>
    </w:pPr>
  </w:style>
  <w:style w:type="character" w:customStyle="1" w:styleId="platne1">
    <w:name w:val="platne1"/>
    <w:rsid w:val="003E6FE4"/>
    <w:rPr>
      <w:rFonts w:cs="Times New Roman"/>
    </w:rPr>
  </w:style>
  <w:style w:type="paragraph" w:customStyle="1" w:styleId="Text20">
    <w:name w:val="Text2"/>
    <w:basedOn w:val="Normlny"/>
    <w:rsid w:val="003E6FE4"/>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ind w:left="726" w:hanging="726"/>
      <w:jc w:val="both"/>
      <w:textAlignment w:val="baseline"/>
    </w:pPr>
    <w:rPr>
      <w:rFonts w:eastAsia="Calibri"/>
      <w:noProof/>
      <w:sz w:val="26"/>
      <w:szCs w:val="20"/>
    </w:rPr>
  </w:style>
  <w:style w:type="paragraph" w:customStyle="1" w:styleId="Odstavec">
    <w:name w:val="Odstavec"/>
    <w:basedOn w:val="Normlny"/>
    <w:next w:val="Normlny"/>
    <w:rsid w:val="003E6FE4"/>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ind w:left="726"/>
      <w:jc w:val="both"/>
      <w:textAlignment w:val="baseline"/>
    </w:pPr>
    <w:rPr>
      <w:rFonts w:eastAsia="Calibri"/>
      <w:noProof/>
      <w:sz w:val="26"/>
      <w:szCs w:val="20"/>
    </w:rPr>
  </w:style>
  <w:style w:type="paragraph" w:customStyle="1" w:styleId="Zkladntext10">
    <w:name w:val="Základný text1"/>
    <w:rsid w:val="003E6FE4"/>
    <w:pPr>
      <w:widowControl w:val="0"/>
      <w:autoSpaceDE w:val="0"/>
      <w:autoSpaceDN w:val="0"/>
      <w:spacing w:before="160"/>
      <w:ind w:firstLine="454"/>
      <w:jc w:val="both"/>
    </w:pPr>
    <w:rPr>
      <w:rFonts w:ascii="Times New Roman" w:hAnsi="Times New Roman"/>
      <w:noProof/>
      <w:color w:val="000000"/>
      <w:sz w:val="24"/>
      <w:szCs w:val="24"/>
      <w:lang w:val="en-US"/>
    </w:rPr>
  </w:style>
  <w:style w:type="paragraph" w:customStyle="1" w:styleId="NADPIS">
    <w:name w:val="NADPIS"/>
    <w:rsid w:val="003E6FE4"/>
    <w:pPr>
      <w:widowControl w:val="0"/>
      <w:autoSpaceDE w:val="0"/>
      <w:autoSpaceDN w:val="0"/>
      <w:spacing w:before="40" w:after="40"/>
      <w:jc w:val="center"/>
    </w:pPr>
    <w:rPr>
      <w:rFonts w:ascii="Times New Roman" w:hAnsi="Times New Roman"/>
      <w:b/>
      <w:bCs/>
      <w:noProof/>
      <w:color w:val="000000"/>
      <w:sz w:val="24"/>
      <w:szCs w:val="24"/>
      <w:lang w:val="en-US"/>
    </w:rPr>
  </w:style>
  <w:style w:type="paragraph" w:customStyle="1" w:styleId="CAST">
    <w:name w:val="CAST"/>
    <w:rsid w:val="003E6FE4"/>
    <w:pPr>
      <w:widowControl w:val="0"/>
      <w:autoSpaceDE w:val="0"/>
      <w:autoSpaceDN w:val="0"/>
      <w:spacing w:before="40" w:after="40"/>
      <w:jc w:val="center"/>
    </w:pPr>
    <w:rPr>
      <w:rFonts w:ascii="Times New Roman" w:hAnsi="Times New Roman"/>
      <w:b/>
      <w:bCs/>
      <w:noProof/>
      <w:color w:val="0000FF"/>
      <w:sz w:val="26"/>
      <w:szCs w:val="26"/>
      <w:lang w:val="en-US"/>
    </w:rPr>
  </w:style>
  <w:style w:type="paragraph" w:customStyle="1" w:styleId="ODSAD">
    <w:name w:val="ODSAD"/>
    <w:basedOn w:val="Normlny"/>
    <w:rsid w:val="003E6FE4"/>
    <w:pPr>
      <w:widowControl w:val="0"/>
      <w:tabs>
        <w:tab w:val="left" w:pos="454"/>
      </w:tabs>
      <w:autoSpaceDE w:val="0"/>
      <w:autoSpaceDN w:val="0"/>
      <w:ind w:left="454" w:hanging="454"/>
      <w:jc w:val="both"/>
    </w:pPr>
    <w:rPr>
      <w:rFonts w:eastAsia="Calibri"/>
      <w:noProof/>
      <w:color w:val="000000"/>
      <w:lang w:val="en-US"/>
    </w:rPr>
  </w:style>
  <w:style w:type="paragraph" w:customStyle="1" w:styleId="ODDIEL">
    <w:name w:val="ODDIEL"/>
    <w:basedOn w:val="Normlny"/>
    <w:rsid w:val="003E6FE4"/>
    <w:pPr>
      <w:widowControl w:val="0"/>
      <w:autoSpaceDE w:val="0"/>
      <w:autoSpaceDN w:val="0"/>
      <w:spacing w:before="40" w:after="40"/>
      <w:jc w:val="center"/>
    </w:pPr>
    <w:rPr>
      <w:rFonts w:eastAsia="Calibri"/>
      <w:noProof/>
      <w:color w:val="000000"/>
      <w:sz w:val="26"/>
      <w:szCs w:val="26"/>
      <w:lang w:val="en-US"/>
    </w:rPr>
  </w:style>
  <w:style w:type="paragraph" w:customStyle="1" w:styleId="BODYSTRED">
    <w:name w:val="BODY STRED"/>
    <w:rsid w:val="003E6FE4"/>
    <w:pPr>
      <w:widowControl w:val="0"/>
      <w:autoSpaceDE w:val="0"/>
      <w:autoSpaceDN w:val="0"/>
      <w:spacing w:before="360" w:after="120"/>
      <w:jc w:val="center"/>
    </w:pPr>
    <w:rPr>
      <w:rFonts w:ascii="Times New Roman" w:hAnsi="Times New Roman"/>
      <w:noProof/>
      <w:color w:val="000000"/>
      <w:sz w:val="24"/>
      <w:szCs w:val="24"/>
      <w:lang w:val="en-US"/>
    </w:rPr>
  </w:style>
  <w:style w:type="paragraph" w:customStyle="1" w:styleId="Pedmtkomente1">
    <w:name w:val="Předmět komentáře1"/>
    <w:basedOn w:val="Textkomentra"/>
    <w:next w:val="Textkomentra"/>
    <w:semiHidden/>
    <w:rsid w:val="003E6FE4"/>
    <w:pPr>
      <w:jc w:val="both"/>
    </w:pPr>
    <w:rPr>
      <w:rFonts w:eastAsia="Calibri"/>
      <w:b/>
      <w:bCs/>
      <w:lang w:eastAsia="cs-CZ"/>
    </w:rPr>
  </w:style>
  <w:style w:type="paragraph" w:customStyle="1" w:styleId="Strany">
    <w:name w:val="Strany"/>
    <w:basedOn w:val="Normlny"/>
    <w:rsid w:val="003E6FE4"/>
    <w:pPr>
      <w:suppressAutoHyphens/>
      <w:overflowPunct w:val="0"/>
      <w:autoSpaceDE w:val="0"/>
      <w:autoSpaceDN w:val="0"/>
      <w:adjustRightInd w:val="0"/>
      <w:jc w:val="both"/>
      <w:textAlignment w:val="baseline"/>
    </w:pPr>
    <w:rPr>
      <w:rFonts w:eastAsia="Calibri"/>
      <w:szCs w:val="20"/>
      <w:lang w:val="cs-CZ" w:eastAsia="zh-CN"/>
    </w:rPr>
  </w:style>
  <w:style w:type="paragraph" w:customStyle="1" w:styleId="CharChar2CharChar">
    <w:name w:val="Char Char2 Char Char"/>
    <w:basedOn w:val="Normlny"/>
    <w:rsid w:val="003E6FE4"/>
    <w:pPr>
      <w:spacing w:after="160" w:line="240" w:lineRule="exact"/>
      <w:ind w:firstLine="720"/>
    </w:pPr>
    <w:rPr>
      <w:rFonts w:ascii="Tahoma" w:eastAsia="Calibri" w:hAnsi="Tahoma"/>
      <w:sz w:val="20"/>
      <w:szCs w:val="20"/>
      <w:lang w:val="en-US" w:eastAsia="en-US"/>
    </w:rPr>
  </w:style>
  <w:style w:type="paragraph" w:customStyle="1" w:styleId="BodyText22">
    <w:name w:val="Body Text 22"/>
    <w:basedOn w:val="Normlny"/>
    <w:rsid w:val="003E6FE4"/>
    <w:pPr>
      <w:tabs>
        <w:tab w:val="left" w:pos="709"/>
      </w:tabs>
      <w:overflowPunct w:val="0"/>
      <w:autoSpaceDE w:val="0"/>
      <w:autoSpaceDN w:val="0"/>
      <w:adjustRightInd w:val="0"/>
      <w:spacing w:line="360" w:lineRule="auto"/>
      <w:ind w:left="709" w:hanging="709"/>
      <w:jc w:val="both"/>
      <w:textAlignment w:val="baseline"/>
    </w:pPr>
    <w:rPr>
      <w:rFonts w:ascii="Arial" w:eastAsia="Calibri" w:hAnsi="Arial"/>
      <w:szCs w:val="20"/>
      <w:lang w:eastAsia="cs-CZ"/>
    </w:rPr>
  </w:style>
  <w:style w:type="paragraph" w:customStyle="1" w:styleId="Meno">
    <w:name w:val="Meno"/>
    <w:basedOn w:val="Nadpis8"/>
    <w:rsid w:val="003E6FE4"/>
    <w:pPr>
      <w:keepNext w:val="0"/>
      <w:ind w:firstLine="0"/>
      <w:outlineLvl w:val="9"/>
    </w:pPr>
    <w:rPr>
      <w:rFonts w:ascii="Arial" w:eastAsia="Calibri" w:hAnsi="Arial"/>
      <w:b/>
      <w:szCs w:val="20"/>
      <w:u w:val="none"/>
      <w:lang w:val="en-US" w:eastAsia="en-US"/>
    </w:rPr>
  </w:style>
  <w:style w:type="paragraph" w:customStyle="1" w:styleId="Odsekzoznamu3">
    <w:name w:val="Odsek zoznamu3"/>
    <w:basedOn w:val="Normlny"/>
    <w:rsid w:val="003E6FE4"/>
    <w:pPr>
      <w:ind w:left="720"/>
      <w:contextualSpacing/>
    </w:pPr>
    <w:rPr>
      <w:rFonts w:ascii="Calibri" w:eastAsia="Calibri" w:hAnsi="Calibri"/>
      <w:sz w:val="20"/>
      <w:szCs w:val="20"/>
      <w:lang w:val="en-US" w:eastAsia="cs-CZ"/>
    </w:rPr>
  </w:style>
  <w:style w:type="character" w:customStyle="1" w:styleId="BodyTextChar">
    <w:name w:val="Body Text Char"/>
    <w:locked/>
    <w:rsid w:val="003E6FE4"/>
    <w:rPr>
      <w:noProof/>
      <w:sz w:val="24"/>
      <w:lang w:val="sk-SK" w:eastAsia="sk-SK"/>
    </w:rPr>
  </w:style>
  <w:style w:type="paragraph" w:customStyle="1" w:styleId="Pa0">
    <w:name w:val="Pa0"/>
    <w:basedOn w:val="Normlny"/>
    <w:next w:val="Normlny"/>
    <w:rsid w:val="003E6FE4"/>
    <w:pPr>
      <w:autoSpaceDE w:val="0"/>
      <w:autoSpaceDN w:val="0"/>
      <w:adjustRightInd w:val="0"/>
      <w:spacing w:line="241" w:lineRule="atLeast"/>
    </w:pPr>
    <w:rPr>
      <w:rFonts w:ascii="Myriad Pro" w:eastAsia="Calibri" w:hAnsi="Myriad Pro"/>
    </w:rPr>
  </w:style>
  <w:style w:type="character" w:customStyle="1" w:styleId="A0">
    <w:name w:val="A0"/>
    <w:rsid w:val="003E6FE4"/>
    <w:rPr>
      <w:b/>
      <w:color w:val="000000"/>
      <w:sz w:val="26"/>
    </w:rPr>
  </w:style>
  <w:style w:type="paragraph" w:customStyle="1" w:styleId="Pa2">
    <w:name w:val="Pa2"/>
    <w:basedOn w:val="Normlny"/>
    <w:next w:val="Normlny"/>
    <w:rsid w:val="003E6FE4"/>
    <w:pPr>
      <w:autoSpaceDE w:val="0"/>
      <w:autoSpaceDN w:val="0"/>
      <w:adjustRightInd w:val="0"/>
      <w:spacing w:line="241" w:lineRule="atLeast"/>
    </w:pPr>
    <w:rPr>
      <w:rFonts w:ascii="Myriad Pro" w:eastAsia="Calibri" w:hAnsi="Myriad Pro"/>
    </w:rPr>
  </w:style>
  <w:style w:type="character" w:customStyle="1" w:styleId="A1">
    <w:name w:val="A1"/>
    <w:rsid w:val="003E6FE4"/>
    <w:rPr>
      <w:color w:val="000000"/>
      <w:sz w:val="28"/>
    </w:rPr>
  </w:style>
  <w:style w:type="paragraph" w:customStyle="1" w:styleId="Pa1">
    <w:name w:val="Pa1"/>
    <w:basedOn w:val="Normlny"/>
    <w:next w:val="Normlny"/>
    <w:rsid w:val="003E6FE4"/>
    <w:pPr>
      <w:autoSpaceDE w:val="0"/>
      <w:autoSpaceDN w:val="0"/>
      <w:adjustRightInd w:val="0"/>
      <w:spacing w:line="241" w:lineRule="atLeast"/>
    </w:pPr>
    <w:rPr>
      <w:rFonts w:ascii="Myriad Pro" w:eastAsia="Calibri" w:hAnsi="Myriad Pro"/>
    </w:rPr>
  </w:style>
  <w:style w:type="character" w:customStyle="1" w:styleId="normln10">
    <w:name w:val="normln1"/>
    <w:rsid w:val="003E6FE4"/>
  </w:style>
  <w:style w:type="paragraph" w:customStyle="1" w:styleId="CharChar1CharCharCharChar">
    <w:name w:val="Char Char1 Char Char Char Char"/>
    <w:basedOn w:val="Normlny"/>
    <w:rsid w:val="003E6FE4"/>
    <w:pPr>
      <w:spacing w:before="40" w:after="160" w:line="240" w:lineRule="exact"/>
    </w:pPr>
    <w:rPr>
      <w:rFonts w:ascii="Arial" w:eastAsia="Calibri" w:hAnsi="Arial"/>
      <w:sz w:val="20"/>
      <w:szCs w:val="20"/>
      <w:lang w:val="en-US" w:eastAsia="en-US"/>
    </w:rPr>
  </w:style>
  <w:style w:type="character" w:customStyle="1" w:styleId="A3">
    <w:name w:val="A3"/>
    <w:rsid w:val="003E6FE4"/>
    <w:rPr>
      <w:color w:val="000000"/>
      <w:sz w:val="18"/>
    </w:rPr>
  </w:style>
  <w:style w:type="paragraph" w:customStyle="1" w:styleId="Bezmezer">
    <w:name w:val="Bez mezer"/>
    <w:rsid w:val="003E6FE4"/>
    <w:rPr>
      <w:rFonts w:eastAsia="Times New Roman"/>
      <w:sz w:val="22"/>
      <w:szCs w:val="22"/>
      <w:lang w:val="cs-CZ" w:eastAsia="en-US"/>
    </w:rPr>
  </w:style>
  <w:style w:type="paragraph" w:customStyle="1" w:styleId="Odstavecseseznamem">
    <w:name w:val="Odstavec se seznamem"/>
    <w:basedOn w:val="Normlny"/>
    <w:rsid w:val="003E6FE4"/>
    <w:pPr>
      <w:ind w:left="720"/>
      <w:contextualSpacing/>
    </w:pPr>
    <w:rPr>
      <w:rFonts w:eastAsia="Calibri"/>
    </w:rPr>
  </w:style>
  <w:style w:type="numbering" w:styleId="111111">
    <w:name w:val="Outline List 2"/>
    <w:basedOn w:val="Bezzoznamu"/>
    <w:rsid w:val="003E6FE4"/>
    <w:pPr>
      <w:numPr>
        <w:numId w:val="29"/>
      </w:numPr>
    </w:pPr>
  </w:style>
  <w:style w:type="numbering" w:customStyle="1" w:styleId="Style3">
    <w:name w:val="Style3"/>
    <w:rsid w:val="003E6FE4"/>
    <w:pPr>
      <w:numPr>
        <w:numId w:val="33"/>
      </w:numPr>
    </w:pPr>
  </w:style>
  <w:style w:type="numbering" w:customStyle="1" w:styleId="DPNumberingSlovakarticle">
    <w:name w:val="D&amp;P Numbering (Slovak article)"/>
    <w:rsid w:val="003E6FE4"/>
    <w:pPr>
      <w:numPr>
        <w:numId w:val="56"/>
      </w:numPr>
    </w:pPr>
  </w:style>
  <w:style w:type="numbering" w:customStyle="1" w:styleId="Style2">
    <w:name w:val="Style2"/>
    <w:rsid w:val="003E6FE4"/>
    <w:pPr>
      <w:numPr>
        <w:numId w:val="32"/>
      </w:numPr>
    </w:pPr>
  </w:style>
  <w:style w:type="numbering" w:customStyle="1" w:styleId="Style4">
    <w:name w:val="Style4"/>
    <w:rsid w:val="003E6FE4"/>
    <w:pPr>
      <w:numPr>
        <w:numId w:val="34"/>
      </w:numPr>
    </w:pPr>
  </w:style>
  <w:style w:type="numbering" w:customStyle="1" w:styleId="Style5">
    <w:name w:val="Style5"/>
    <w:rsid w:val="003E6FE4"/>
    <w:pPr>
      <w:numPr>
        <w:numId w:val="35"/>
      </w:numPr>
    </w:pPr>
  </w:style>
  <w:style w:type="paragraph" w:customStyle="1" w:styleId="pismo">
    <w:name w:val="pismo"/>
    <w:basedOn w:val="Normlny"/>
    <w:uiPriority w:val="99"/>
    <w:rsid w:val="003E6FE4"/>
    <w:pPr>
      <w:tabs>
        <w:tab w:val="right" w:leader="dot" w:pos="10080"/>
      </w:tabs>
      <w:ind w:left="540"/>
      <w:jc w:val="both"/>
    </w:pPr>
    <w:rPr>
      <w:rFonts w:ascii="Arial" w:hAnsi="Arial" w:cs="Arial"/>
    </w:rPr>
  </w:style>
  <w:style w:type="paragraph" w:customStyle="1" w:styleId="JASPInormlny">
    <w:name w:val="JASPI normálny"/>
    <w:basedOn w:val="Normlny"/>
    <w:uiPriority w:val="99"/>
    <w:rsid w:val="003E6FE4"/>
    <w:pPr>
      <w:jc w:val="both"/>
    </w:pPr>
    <w:rPr>
      <w:rFonts w:ascii="Arial" w:hAnsi="Arial" w:cs="Arial"/>
      <w:lang w:eastAsia="cs-CZ"/>
    </w:rPr>
  </w:style>
  <w:style w:type="character" w:customStyle="1" w:styleId="tlNadpis5Arial11ptNiejeTunChar">
    <w:name w:val="Štýl Nadpis 5 + Arial 11 pt Nie je Tučné Char"/>
    <w:uiPriority w:val="99"/>
    <w:rsid w:val="003E6FE4"/>
    <w:rPr>
      <w:rFonts w:ascii="Arial" w:hAnsi="Arial" w:cs="Arial"/>
      <w:b/>
      <w:bCs/>
      <w:color w:val="808080"/>
      <w:sz w:val="28"/>
      <w:szCs w:val="28"/>
      <w:lang w:val="sk-SK" w:eastAsia="sk-SK"/>
    </w:rPr>
  </w:style>
  <w:style w:type="paragraph" w:customStyle="1" w:styleId="Nadpis0">
    <w:name w:val="Nadpis"/>
    <w:basedOn w:val="Normlny"/>
    <w:next w:val="Normlny"/>
    <w:uiPriority w:val="99"/>
    <w:rsid w:val="003E6FE4"/>
    <w:pPr>
      <w:keepNext/>
      <w:keepLines/>
      <w:spacing w:after="360"/>
      <w:jc w:val="both"/>
    </w:pPr>
    <w:rPr>
      <w:rFonts w:ascii="Arial" w:hAnsi="Arial" w:cs="Arial"/>
      <w:b/>
      <w:bCs/>
      <w:caps/>
    </w:rPr>
  </w:style>
  <w:style w:type="paragraph" w:customStyle="1" w:styleId="bodzmluvy">
    <w:name w:val="bod_zmluvy"/>
    <w:basedOn w:val="Normlny"/>
    <w:uiPriority w:val="99"/>
    <w:rsid w:val="003E6FE4"/>
    <w:pPr>
      <w:tabs>
        <w:tab w:val="num" w:pos="567"/>
      </w:tabs>
      <w:spacing w:after="120"/>
      <w:ind w:left="567" w:hanging="567"/>
      <w:jc w:val="both"/>
    </w:pPr>
    <w:rPr>
      <w:rFonts w:ascii="Arial" w:hAnsi="Arial" w:cs="Arial"/>
      <w:sz w:val="20"/>
      <w:szCs w:val="20"/>
    </w:rPr>
  </w:style>
  <w:style w:type="character" w:customStyle="1" w:styleId="Intenzvnyodkaz1">
    <w:name w:val="Intenzívny odkaz1"/>
    <w:rsid w:val="003E6FE4"/>
    <w:rPr>
      <w:rFonts w:cs="Times New Roman"/>
      <w:b/>
      <w:bCs/>
      <w:smallCaps/>
      <w:color w:val="auto"/>
      <w:spacing w:val="5"/>
      <w:u w:val="single"/>
    </w:rPr>
  </w:style>
  <w:style w:type="character" w:customStyle="1" w:styleId="Nzovknihy1">
    <w:name w:val="Názov knihy1"/>
    <w:rsid w:val="003E6FE4"/>
    <w:rPr>
      <w:rFonts w:cs="Times New Roman"/>
      <w:b/>
      <w:bCs/>
      <w:smallCaps/>
      <w:spacing w:val="5"/>
    </w:rPr>
  </w:style>
  <w:style w:type="paragraph" w:customStyle="1" w:styleId="NadpisSP">
    <w:name w:val="Nadpis SP"/>
    <w:basedOn w:val="Normlny"/>
    <w:link w:val="NadpisSPChar"/>
    <w:uiPriority w:val="99"/>
    <w:rsid w:val="003E6FE4"/>
    <w:pPr>
      <w:numPr>
        <w:numId w:val="37"/>
      </w:numPr>
      <w:spacing w:before="400"/>
      <w:jc w:val="both"/>
    </w:pPr>
    <w:rPr>
      <w:rFonts w:ascii="Arial" w:hAnsi="Arial"/>
      <w:noProof/>
      <w:sz w:val="20"/>
      <w:szCs w:val="20"/>
      <w:lang w:eastAsia="en-US"/>
    </w:rPr>
  </w:style>
  <w:style w:type="character" w:customStyle="1" w:styleId="NadpisSPChar">
    <w:name w:val="Nadpis SP Char"/>
    <w:link w:val="NadpisSP"/>
    <w:uiPriority w:val="99"/>
    <w:locked/>
    <w:rsid w:val="003E6FE4"/>
    <w:rPr>
      <w:rFonts w:ascii="Arial" w:eastAsia="Times New Roman" w:hAnsi="Arial"/>
      <w:noProof/>
      <w:lang w:eastAsia="en-US"/>
    </w:rPr>
  </w:style>
  <w:style w:type="character" w:customStyle="1" w:styleId="Jemnodkaz1">
    <w:name w:val="Jemný odkaz1"/>
    <w:rsid w:val="003E6FE4"/>
    <w:rPr>
      <w:rFonts w:ascii="Arial" w:hAnsi="Arial" w:cs="Times New Roman"/>
      <w:smallCaps/>
      <w:sz w:val="20"/>
      <w:szCs w:val="22"/>
      <w:u w:val="none"/>
    </w:rPr>
  </w:style>
  <w:style w:type="paragraph" w:customStyle="1" w:styleId="Zmluva-odsek">
    <w:name w:val="Zmluva - odsek"/>
    <w:basedOn w:val="Normlny"/>
    <w:uiPriority w:val="99"/>
    <w:rsid w:val="003E6FE4"/>
    <w:pPr>
      <w:numPr>
        <w:ilvl w:val="1"/>
        <w:numId w:val="36"/>
      </w:numPr>
      <w:spacing w:after="120"/>
      <w:jc w:val="both"/>
    </w:pPr>
    <w:rPr>
      <w:rFonts w:ascii="Arial" w:hAnsi="Arial" w:cs="Arial"/>
      <w:sz w:val="22"/>
      <w:szCs w:val="22"/>
    </w:rPr>
  </w:style>
  <w:style w:type="paragraph" w:customStyle="1" w:styleId="Zmluva-lnok">
    <w:name w:val="Zmluva - Článok"/>
    <w:basedOn w:val="Normlny"/>
    <w:uiPriority w:val="99"/>
    <w:rsid w:val="003E6FE4"/>
    <w:pPr>
      <w:keepNext/>
      <w:numPr>
        <w:numId w:val="36"/>
      </w:numPr>
      <w:spacing w:before="240" w:after="120"/>
      <w:ind w:left="357" w:hanging="357"/>
      <w:jc w:val="center"/>
    </w:pPr>
    <w:rPr>
      <w:rFonts w:ascii="Arial" w:hAnsi="Arial" w:cs="Arial"/>
      <w:b/>
      <w:bCs/>
      <w:sz w:val="22"/>
      <w:szCs w:val="22"/>
      <w:lang w:eastAsia="en-US"/>
    </w:rPr>
  </w:style>
  <w:style w:type="paragraph" w:customStyle="1" w:styleId="Zmluva-pododsek">
    <w:name w:val="Zmluva - pododsek"/>
    <w:basedOn w:val="Zmluva-odsek"/>
    <w:uiPriority w:val="99"/>
    <w:rsid w:val="003E6FE4"/>
    <w:pPr>
      <w:numPr>
        <w:ilvl w:val="2"/>
      </w:numPr>
    </w:pPr>
    <w:rPr>
      <w:sz w:val="24"/>
      <w:szCs w:val="24"/>
    </w:rPr>
  </w:style>
  <w:style w:type="character" w:styleId="Zvraznenodkaz">
    <w:name w:val="Intense Reference"/>
    <w:uiPriority w:val="99"/>
    <w:qFormat/>
    <w:rsid w:val="003E6FE4"/>
    <w:rPr>
      <w:b/>
      <w:bCs/>
      <w:smallCaps/>
      <w:color w:val="auto"/>
      <w:spacing w:val="5"/>
      <w:u w:val="single"/>
    </w:rPr>
  </w:style>
  <w:style w:type="character" w:styleId="Nzovknihy">
    <w:name w:val="Book Title"/>
    <w:uiPriority w:val="33"/>
    <w:qFormat/>
    <w:rsid w:val="003E6FE4"/>
    <w:rPr>
      <w:b/>
      <w:bCs/>
      <w:smallCaps/>
      <w:spacing w:val="5"/>
    </w:rPr>
  </w:style>
  <w:style w:type="character" w:styleId="Jemnodkaz">
    <w:name w:val="Subtle Reference"/>
    <w:uiPriority w:val="99"/>
    <w:qFormat/>
    <w:rsid w:val="003E6FE4"/>
    <w:rPr>
      <w:smallCaps/>
      <w:sz w:val="22"/>
      <w:szCs w:val="22"/>
      <w:u w:val="none"/>
    </w:rPr>
  </w:style>
  <w:style w:type="paragraph" w:customStyle="1" w:styleId="NADP">
    <w:name w:val="NADP."/>
    <w:basedOn w:val="Normlny"/>
    <w:rsid w:val="003E6FE4"/>
    <w:pPr>
      <w:numPr>
        <w:numId w:val="38"/>
      </w:numPr>
    </w:pPr>
    <w:rPr>
      <w:rFonts w:ascii="Arial" w:hAnsi="Arial" w:cs="Arial"/>
      <w:noProof/>
      <w:sz w:val="20"/>
      <w:szCs w:val="20"/>
    </w:rPr>
  </w:style>
  <w:style w:type="paragraph" w:customStyle="1" w:styleId="ODS">
    <w:name w:val="ODS."/>
    <w:basedOn w:val="Normlny"/>
    <w:rsid w:val="003E6FE4"/>
    <w:pPr>
      <w:numPr>
        <w:ilvl w:val="1"/>
        <w:numId w:val="38"/>
      </w:numPr>
    </w:pPr>
    <w:rPr>
      <w:rFonts w:ascii="Arial" w:hAnsi="Arial" w:cs="Arial"/>
      <w:noProof/>
      <w:sz w:val="20"/>
      <w:szCs w:val="20"/>
    </w:rPr>
  </w:style>
  <w:style w:type="paragraph" w:customStyle="1" w:styleId="PODODS">
    <w:name w:val="PODODS."/>
    <w:basedOn w:val="Normlny"/>
    <w:rsid w:val="003E6FE4"/>
    <w:pPr>
      <w:numPr>
        <w:ilvl w:val="2"/>
        <w:numId w:val="38"/>
      </w:numPr>
    </w:pPr>
    <w:rPr>
      <w:rFonts w:ascii="Arial" w:hAnsi="Arial" w:cs="Arial"/>
      <w:noProof/>
      <w:sz w:val="20"/>
      <w:szCs w:val="20"/>
    </w:rPr>
  </w:style>
  <w:style w:type="character" w:styleId="Jemnzvraznenie">
    <w:name w:val="Subtle Emphasis"/>
    <w:uiPriority w:val="19"/>
    <w:qFormat/>
    <w:rsid w:val="003E6FE4"/>
    <w:rPr>
      <w:i/>
      <w:iCs/>
      <w:color w:val="808080"/>
    </w:rPr>
  </w:style>
  <w:style w:type="paragraph" w:customStyle="1" w:styleId="SSCnadpis3">
    <w:name w:val="SSC_nadpis3"/>
    <w:basedOn w:val="Normlny"/>
    <w:rsid w:val="003E6FE4"/>
    <w:pPr>
      <w:tabs>
        <w:tab w:val="num" w:pos="432"/>
      </w:tabs>
      <w:autoSpaceDE w:val="0"/>
      <w:autoSpaceDN w:val="0"/>
      <w:spacing w:before="240"/>
      <w:ind w:left="432" w:hanging="432"/>
      <w:jc w:val="both"/>
    </w:pPr>
    <w:rPr>
      <w:rFonts w:ascii="Arial" w:hAnsi="Arial" w:cs="Arial"/>
      <w:b/>
      <w:bCs/>
      <w:smallCaps/>
      <w:sz w:val="20"/>
      <w:lang w:eastAsia="cs-CZ"/>
    </w:rPr>
  </w:style>
  <w:style w:type="character" w:customStyle="1" w:styleId="CCSnormlnyChar">
    <w:name w:val="CCS_normálny Char"/>
    <w:link w:val="CCSnormlny"/>
    <w:locked/>
    <w:rsid w:val="003E6FE4"/>
    <w:rPr>
      <w:bCs/>
      <w:lang w:eastAsia="cs-CZ"/>
    </w:rPr>
  </w:style>
  <w:style w:type="paragraph" w:customStyle="1" w:styleId="CCSnormlny">
    <w:name w:val="CCS_normálny"/>
    <w:basedOn w:val="SSCnadpis3"/>
    <w:link w:val="CCSnormlnyChar"/>
    <w:rsid w:val="003E6FE4"/>
    <w:pPr>
      <w:tabs>
        <w:tab w:val="clear" w:pos="432"/>
        <w:tab w:val="num" w:pos="576"/>
      </w:tabs>
      <w:ind w:left="576" w:hanging="576"/>
    </w:pPr>
    <w:rPr>
      <w:rFonts w:ascii="Calibri" w:eastAsia="Calibri" w:hAnsi="Calibri" w:cs="Times New Roman"/>
      <w:b w:val="0"/>
      <w:smallCaps w:val="0"/>
      <w:szCs w:val="20"/>
    </w:rPr>
  </w:style>
  <w:style w:type="paragraph" w:customStyle="1" w:styleId="SSCnorm2">
    <w:name w:val="SSC_norm_2"/>
    <w:basedOn w:val="CCSnormlny"/>
    <w:rsid w:val="003E6FE4"/>
    <w:pPr>
      <w:tabs>
        <w:tab w:val="clear" w:pos="576"/>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3E6FE4"/>
    <w:pPr>
      <w:tabs>
        <w:tab w:val="left" w:pos="567"/>
      </w:tabs>
      <w:spacing w:before="120"/>
      <w:ind w:left="426"/>
      <w:jc w:val="both"/>
    </w:pPr>
    <w:rPr>
      <w:rFonts w:ascii="Arial" w:hAnsi="Arial"/>
      <w:sz w:val="20"/>
      <w:szCs w:val="20"/>
    </w:rPr>
  </w:style>
  <w:style w:type="paragraph" w:customStyle="1" w:styleId="rob5">
    <w:name w:val="rob5"/>
    <w:basedOn w:val="Normlny"/>
    <w:autoRedefine/>
    <w:uiPriority w:val="99"/>
    <w:rsid w:val="003E6FE4"/>
    <w:pPr>
      <w:widowControl w:val="0"/>
      <w:tabs>
        <w:tab w:val="left" w:pos="709"/>
        <w:tab w:val="right" w:leader="dot" w:pos="10080"/>
      </w:tabs>
      <w:ind w:left="426" w:hanging="426"/>
      <w:jc w:val="both"/>
      <w:outlineLvl w:val="8"/>
    </w:pPr>
    <w:rPr>
      <w:rFonts w:ascii="Arial" w:hAnsi="Arial" w:cs="Arial"/>
      <w:sz w:val="20"/>
      <w:szCs w:val="20"/>
    </w:rPr>
  </w:style>
  <w:style w:type="paragraph" w:customStyle="1" w:styleId="CEMOS">
    <w:name w:val="CEMOS"/>
    <w:basedOn w:val="Normlny"/>
    <w:rsid w:val="003E6FE4"/>
    <w:pPr>
      <w:spacing w:before="120"/>
      <w:ind w:left="720" w:hanging="720"/>
      <w:jc w:val="both"/>
    </w:pPr>
    <w:rPr>
      <w:rFonts w:ascii="Arial Narrow" w:hAnsi="Arial Narrow"/>
      <w:sz w:val="20"/>
      <w:szCs w:val="20"/>
    </w:rPr>
  </w:style>
  <w:style w:type="paragraph" w:customStyle="1" w:styleId="clanokzmluvy">
    <w:name w:val="clanok_zmluvy"/>
    <w:basedOn w:val="Normlny"/>
    <w:rsid w:val="003E6FE4"/>
    <w:pPr>
      <w:keepNext/>
      <w:spacing w:before="240" w:after="240"/>
      <w:jc w:val="center"/>
    </w:pPr>
    <w:rPr>
      <w:rFonts w:ascii="Arial" w:hAnsi="Arial" w:cs="Arial"/>
      <w:b/>
      <w:sz w:val="20"/>
      <w:szCs w:val="20"/>
    </w:rPr>
  </w:style>
  <w:style w:type="paragraph" w:customStyle="1" w:styleId="Zmluvnestrany">
    <w:name w:val="Zmluvne strany"/>
    <w:basedOn w:val="Normlny"/>
    <w:uiPriority w:val="99"/>
    <w:rsid w:val="003E6FE4"/>
    <w:pPr>
      <w:tabs>
        <w:tab w:val="left" w:pos="567"/>
        <w:tab w:val="left" w:pos="2552"/>
      </w:tabs>
    </w:pPr>
    <w:rPr>
      <w:rFonts w:ascii="Arial" w:hAnsi="Arial" w:cs="Arial"/>
      <w:sz w:val="22"/>
      <w:szCs w:val="20"/>
      <w:lang w:eastAsia="cs-CZ"/>
    </w:rPr>
  </w:style>
  <w:style w:type="paragraph" w:customStyle="1" w:styleId="xl80">
    <w:name w:val="xl80"/>
    <w:basedOn w:val="Normlny"/>
    <w:rsid w:val="003E6FE4"/>
    <w:pPr>
      <w:pBdr>
        <w:top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81">
    <w:name w:val="xl81"/>
    <w:basedOn w:val="Normlny"/>
    <w:rsid w:val="003E6FE4"/>
    <w:pPr>
      <w:pBdr>
        <w:top w:val="single" w:sz="4" w:space="0" w:color="auto"/>
        <w:bottom w:val="single" w:sz="8" w:space="0" w:color="auto"/>
        <w:right w:val="single" w:sz="8" w:space="0" w:color="auto"/>
      </w:pBdr>
      <w:spacing w:before="100" w:beforeAutospacing="1" w:after="100" w:afterAutospacing="1"/>
      <w:jc w:val="right"/>
      <w:textAlignment w:val="center"/>
    </w:pPr>
  </w:style>
  <w:style w:type="paragraph" w:customStyle="1" w:styleId="xl82">
    <w:name w:val="xl82"/>
    <w:basedOn w:val="Normlny"/>
    <w:rsid w:val="003E6FE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Normlny"/>
    <w:rsid w:val="003E6FE4"/>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84">
    <w:name w:val="xl84"/>
    <w:basedOn w:val="Normlny"/>
    <w:rsid w:val="003E6FE4"/>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85">
    <w:name w:val="xl85"/>
    <w:basedOn w:val="Normlny"/>
    <w:rsid w:val="003E6FE4"/>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b/>
      <w:bCs/>
    </w:rPr>
  </w:style>
  <w:style w:type="paragraph" w:customStyle="1" w:styleId="xl86">
    <w:name w:val="xl86"/>
    <w:basedOn w:val="Normlny"/>
    <w:rsid w:val="003E6FE4"/>
    <w:pPr>
      <w:spacing w:before="100" w:beforeAutospacing="1" w:after="100" w:afterAutospacing="1"/>
      <w:jc w:val="center"/>
    </w:pPr>
  </w:style>
  <w:style w:type="paragraph" w:customStyle="1" w:styleId="xl87">
    <w:name w:val="xl87"/>
    <w:basedOn w:val="Normlny"/>
    <w:rsid w:val="003E6FE4"/>
    <w:pPr>
      <w:spacing w:before="100" w:beforeAutospacing="1" w:after="100" w:afterAutospacing="1"/>
    </w:pPr>
    <w:rPr>
      <w:b/>
      <w:bCs/>
    </w:rPr>
  </w:style>
  <w:style w:type="paragraph" w:customStyle="1" w:styleId="HlavikaaadresaNDS">
    <w:name w:val="Hlavička a adresa_NDS"/>
    <w:basedOn w:val="Adresa"/>
    <w:link w:val="HlavikaaadresaNDSChar"/>
    <w:qFormat/>
    <w:rsid w:val="003E6FE4"/>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3E6FE4"/>
    <w:pPr>
      <w:spacing w:line="312" w:lineRule="auto"/>
    </w:pPr>
    <w:rPr>
      <w:rFonts w:ascii="Calibri" w:eastAsia="Calibri" w:hAnsi="Calibri"/>
      <w:color w:val="585858"/>
      <w:sz w:val="14"/>
      <w:szCs w:val="14"/>
      <w:lang w:eastAsia="en-US"/>
    </w:rPr>
  </w:style>
  <w:style w:type="character" w:customStyle="1" w:styleId="HlavikaaadresaNDSChar">
    <w:name w:val="Hlavička a adresa_NDS Char"/>
    <w:link w:val="HlavikaaadresaNDS"/>
    <w:rsid w:val="003E6FE4"/>
    <w:rPr>
      <w:color w:val="585858"/>
      <w:sz w:val="14"/>
      <w:szCs w:val="14"/>
      <w:lang w:eastAsia="en-US"/>
    </w:rPr>
  </w:style>
  <w:style w:type="character" w:customStyle="1" w:styleId="dajeNDSChar">
    <w:name w:val="Údaje_NDS Char"/>
    <w:link w:val="dajeNDS"/>
    <w:rsid w:val="003E6FE4"/>
    <w:rPr>
      <w:color w:val="585858"/>
      <w:sz w:val="14"/>
      <w:szCs w:val="14"/>
      <w:lang w:eastAsia="en-US"/>
    </w:rPr>
  </w:style>
  <w:style w:type="paragraph" w:styleId="Obsah4">
    <w:name w:val="toc 4"/>
    <w:basedOn w:val="Normlny"/>
    <w:next w:val="Normlny"/>
    <w:autoRedefine/>
    <w:rsid w:val="003E6FE4"/>
    <w:pPr>
      <w:ind w:left="440"/>
    </w:pPr>
    <w:rPr>
      <w:rFonts w:ascii="Calibri" w:hAnsi="Calibri"/>
      <w:sz w:val="20"/>
      <w:szCs w:val="20"/>
      <w:lang w:eastAsia="en-US"/>
    </w:rPr>
  </w:style>
  <w:style w:type="paragraph" w:styleId="Obsah5">
    <w:name w:val="toc 5"/>
    <w:basedOn w:val="Normlny"/>
    <w:next w:val="Normlny"/>
    <w:autoRedefine/>
    <w:rsid w:val="003E6FE4"/>
    <w:pPr>
      <w:ind w:left="660"/>
    </w:pPr>
    <w:rPr>
      <w:rFonts w:ascii="Calibri" w:hAnsi="Calibri"/>
      <w:sz w:val="20"/>
      <w:szCs w:val="20"/>
      <w:lang w:eastAsia="en-US"/>
    </w:rPr>
  </w:style>
  <w:style w:type="paragraph" w:styleId="Obsah6">
    <w:name w:val="toc 6"/>
    <w:basedOn w:val="Normlny"/>
    <w:next w:val="Normlny"/>
    <w:autoRedefine/>
    <w:rsid w:val="003E6FE4"/>
    <w:pPr>
      <w:ind w:left="880"/>
    </w:pPr>
    <w:rPr>
      <w:rFonts w:ascii="Calibri" w:hAnsi="Calibri"/>
      <w:sz w:val="20"/>
      <w:szCs w:val="20"/>
      <w:lang w:eastAsia="en-US"/>
    </w:rPr>
  </w:style>
  <w:style w:type="paragraph" w:styleId="Obsah7">
    <w:name w:val="toc 7"/>
    <w:basedOn w:val="Normlny"/>
    <w:next w:val="Normlny"/>
    <w:autoRedefine/>
    <w:rsid w:val="003E6FE4"/>
    <w:pPr>
      <w:ind w:left="1100"/>
    </w:pPr>
    <w:rPr>
      <w:rFonts w:ascii="Calibri" w:hAnsi="Calibri"/>
      <w:sz w:val="20"/>
      <w:szCs w:val="20"/>
      <w:lang w:eastAsia="en-US"/>
    </w:rPr>
  </w:style>
  <w:style w:type="paragraph" w:styleId="Obsah8">
    <w:name w:val="toc 8"/>
    <w:basedOn w:val="Normlny"/>
    <w:next w:val="Normlny"/>
    <w:autoRedefine/>
    <w:rsid w:val="003E6FE4"/>
    <w:pPr>
      <w:ind w:left="1320"/>
    </w:pPr>
    <w:rPr>
      <w:rFonts w:ascii="Calibri" w:hAnsi="Calibri"/>
      <w:sz w:val="20"/>
      <w:szCs w:val="20"/>
      <w:lang w:eastAsia="en-US"/>
    </w:rPr>
  </w:style>
  <w:style w:type="paragraph" w:styleId="Obsah9">
    <w:name w:val="toc 9"/>
    <w:basedOn w:val="Normlny"/>
    <w:next w:val="Normlny"/>
    <w:autoRedefine/>
    <w:rsid w:val="003E6FE4"/>
    <w:pPr>
      <w:ind w:left="1540"/>
    </w:pPr>
    <w:rPr>
      <w:rFonts w:ascii="Calibri" w:hAnsi="Calibri"/>
      <w:sz w:val="20"/>
      <w:szCs w:val="20"/>
      <w:lang w:eastAsia="en-US"/>
    </w:rPr>
  </w:style>
  <w:style w:type="paragraph" w:customStyle="1" w:styleId="00-05">
    <w:name w:val="0.0-0.5"/>
    <w:basedOn w:val="Normlny"/>
    <w:rsid w:val="003E6FE4"/>
    <w:pPr>
      <w:widowControl w:val="0"/>
      <w:spacing w:before="20" w:after="20" w:line="-240" w:lineRule="auto"/>
      <w:ind w:left="284" w:hanging="284"/>
      <w:jc w:val="both"/>
    </w:pPr>
    <w:rPr>
      <w:rFonts w:ascii="Arial" w:hAnsi="Arial"/>
      <w:sz w:val="22"/>
      <w:szCs w:val="20"/>
    </w:rPr>
  </w:style>
  <w:style w:type="paragraph" w:customStyle="1" w:styleId="style10">
    <w:name w:val="style1"/>
    <w:basedOn w:val="Normlny"/>
    <w:rsid w:val="003E6FE4"/>
    <w:pPr>
      <w:tabs>
        <w:tab w:val="num" w:pos="1102"/>
      </w:tabs>
      <w:ind w:left="1102" w:hanging="397"/>
      <w:jc w:val="both"/>
    </w:pPr>
    <w:rPr>
      <w:rFonts w:ascii="Arial" w:hAnsi="Arial" w:cs="Arial"/>
      <w:sz w:val="22"/>
      <w:szCs w:val="22"/>
    </w:rPr>
  </w:style>
  <w:style w:type="paragraph" w:customStyle="1" w:styleId="Styl2">
    <w:name w:val="Styl2"/>
    <w:basedOn w:val="Normlny"/>
    <w:rsid w:val="003E6FE4"/>
    <w:pPr>
      <w:jc w:val="both"/>
    </w:pPr>
    <w:rPr>
      <w:szCs w:val="20"/>
    </w:rPr>
  </w:style>
  <w:style w:type="character" w:customStyle="1" w:styleId="Char11">
    <w:name w:val="Char11"/>
    <w:rsid w:val="003E6FE4"/>
    <w:rPr>
      <w:sz w:val="28"/>
      <w:szCs w:val="28"/>
    </w:rPr>
  </w:style>
  <w:style w:type="character" w:customStyle="1" w:styleId="FontStyle21">
    <w:name w:val="Font Style21"/>
    <w:uiPriority w:val="99"/>
    <w:rsid w:val="003E6FE4"/>
    <w:rPr>
      <w:rFonts w:ascii="Arial" w:hAnsi="Arial" w:cs="Arial"/>
      <w:sz w:val="18"/>
      <w:szCs w:val="18"/>
    </w:rPr>
  </w:style>
  <w:style w:type="character" w:customStyle="1" w:styleId="HlavikaChar1">
    <w:name w:val="Hlavička Char1"/>
    <w:rsid w:val="003E6FE4"/>
    <w:rPr>
      <w:rFonts w:ascii="Arial" w:hAnsi="Arial" w:cs="Arial"/>
      <w:lang w:eastAsia="cs-CZ"/>
    </w:rPr>
  </w:style>
  <w:style w:type="character" w:customStyle="1" w:styleId="st1">
    <w:name w:val="st1"/>
    <w:basedOn w:val="Predvolenpsmoodseku"/>
    <w:rsid w:val="003E6FE4"/>
  </w:style>
  <w:style w:type="paragraph" w:customStyle="1" w:styleId="Style6">
    <w:name w:val="Style6"/>
    <w:basedOn w:val="Normlny"/>
    <w:uiPriority w:val="99"/>
    <w:rsid w:val="003E6FE4"/>
    <w:pPr>
      <w:widowControl w:val="0"/>
      <w:autoSpaceDE w:val="0"/>
      <w:autoSpaceDN w:val="0"/>
      <w:adjustRightInd w:val="0"/>
      <w:spacing w:line="230" w:lineRule="exact"/>
      <w:jc w:val="both"/>
    </w:pPr>
    <w:rPr>
      <w:rFonts w:ascii="Arial" w:hAnsi="Arial" w:cs="Arial"/>
    </w:rPr>
  </w:style>
  <w:style w:type="character" w:customStyle="1" w:styleId="FontStyle40">
    <w:name w:val="Font Style40"/>
    <w:uiPriority w:val="99"/>
    <w:rsid w:val="003E6FE4"/>
    <w:rPr>
      <w:rFonts w:ascii="Arial" w:hAnsi="Arial" w:cs="Arial"/>
      <w:sz w:val="18"/>
      <w:szCs w:val="18"/>
    </w:rPr>
  </w:style>
  <w:style w:type="paragraph" w:customStyle="1" w:styleId="Style14">
    <w:name w:val="Style14"/>
    <w:basedOn w:val="Normlny"/>
    <w:uiPriority w:val="99"/>
    <w:rsid w:val="003E6FE4"/>
    <w:pPr>
      <w:widowControl w:val="0"/>
      <w:autoSpaceDE w:val="0"/>
      <w:autoSpaceDN w:val="0"/>
      <w:adjustRightInd w:val="0"/>
      <w:spacing w:line="230" w:lineRule="exact"/>
      <w:ind w:hanging="101"/>
    </w:pPr>
    <w:rPr>
      <w:rFonts w:ascii="Arial" w:hAnsi="Arial" w:cs="Arial"/>
    </w:rPr>
  </w:style>
  <w:style w:type="paragraph" w:customStyle="1" w:styleId="TTEXT">
    <w:name w:val="TTEXT"/>
    <w:basedOn w:val="Normlny"/>
    <w:rsid w:val="003E6FE4"/>
    <w:pPr>
      <w:ind w:firstLine="709"/>
      <w:jc w:val="both"/>
    </w:pPr>
    <w:rPr>
      <w:szCs w:val="20"/>
      <w:lang w:eastAsia="en-US"/>
    </w:rPr>
  </w:style>
  <w:style w:type="paragraph" w:customStyle="1" w:styleId="Tel">
    <w:name w:val="Tel"/>
    <w:basedOn w:val="Normlny"/>
    <w:next w:val="Normlny"/>
    <w:rsid w:val="003E6FE4"/>
    <w:pPr>
      <w:autoSpaceDE w:val="0"/>
      <w:autoSpaceDN w:val="0"/>
      <w:spacing w:before="20" w:after="20" w:line="240" w:lineRule="exact"/>
    </w:pPr>
    <w:rPr>
      <w:rFonts w:ascii="Arial" w:hAnsi="Arial" w:cs="Arial"/>
      <w:sz w:val="20"/>
      <w:szCs w:val="20"/>
      <w:lang w:eastAsia="cs-CZ"/>
    </w:rPr>
  </w:style>
  <w:style w:type="paragraph" w:customStyle="1" w:styleId="Vec">
    <w:name w:val="Vec"/>
    <w:basedOn w:val="Normlny"/>
    <w:next w:val="Normlny"/>
    <w:rsid w:val="003E6FE4"/>
    <w:pPr>
      <w:autoSpaceDE w:val="0"/>
      <w:autoSpaceDN w:val="0"/>
      <w:spacing w:before="120" w:line="240" w:lineRule="exact"/>
    </w:pPr>
    <w:rPr>
      <w:rFonts w:ascii="Arial" w:hAnsi="Arial" w:cs="Arial"/>
      <w:b/>
      <w:bCs/>
      <w:sz w:val="20"/>
      <w:szCs w:val="20"/>
      <w:lang w:eastAsia="cs-CZ"/>
    </w:rPr>
  </w:style>
  <w:style w:type="character" w:styleId="Zstupntext">
    <w:name w:val="Placeholder Text"/>
    <w:uiPriority w:val="99"/>
    <w:semiHidden/>
    <w:rsid w:val="003E6FE4"/>
    <w:rPr>
      <w:color w:val="808080"/>
    </w:rPr>
  </w:style>
  <w:style w:type="paragraph" w:customStyle="1" w:styleId="00-050">
    <w:name w:val="0.0 - 0.5"/>
    <w:basedOn w:val="Normlny"/>
    <w:rsid w:val="003E6FE4"/>
    <w:pPr>
      <w:ind w:left="284" w:hanging="284"/>
      <w:jc w:val="both"/>
    </w:pPr>
    <w:rPr>
      <w:rFonts w:ascii="Arial" w:hAnsi="Arial"/>
      <w:sz w:val="22"/>
      <w:szCs w:val="20"/>
    </w:rPr>
  </w:style>
  <w:style w:type="paragraph" w:customStyle="1" w:styleId="05-10">
    <w:name w:val="0.5-1.0"/>
    <w:rsid w:val="003E6FE4"/>
    <w:pPr>
      <w:ind w:left="567" w:hanging="283"/>
      <w:jc w:val="both"/>
    </w:pPr>
    <w:rPr>
      <w:rFonts w:ascii="Arial" w:eastAsia="Times New Roman" w:hAnsi="Arial"/>
      <w:sz w:val="22"/>
    </w:rPr>
  </w:style>
  <w:style w:type="paragraph" w:customStyle="1" w:styleId="10-125">
    <w:name w:val="1.0 - 1.25"/>
    <w:basedOn w:val="Normlny"/>
    <w:rsid w:val="003E6FE4"/>
    <w:pPr>
      <w:tabs>
        <w:tab w:val="right" w:leader="dot" w:pos="9639"/>
      </w:tabs>
      <w:ind w:left="709" w:hanging="142"/>
      <w:jc w:val="both"/>
    </w:pPr>
    <w:rPr>
      <w:rFonts w:ascii="Arial" w:hAnsi="Arial"/>
      <w:sz w:val="22"/>
    </w:rPr>
  </w:style>
  <w:style w:type="numbering" w:customStyle="1" w:styleId="Bezzoznamu11">
    <w:name w:val="Bez zoznamu11"/>
    <w:next w:val="Bezzoznamu"/>
    <w:uiPriority w:val="99"/>
    <w:semiHidden/>
    <w:unhideWhenUsed/>
    <w:rsid w:val="003E6FE4"/>
  </w:style>
  <w:style w:type="table" w:customStyle="1" w:styleId="Mriekatabuky11">
    <w:name w:val="Mriežka tabuľky11"/>
    <w:basedOn w:val="Normlnatabuka"/>
    <w:next w:val="Mriekatabuky"/>
    <w:uiPriority w:val="39"/>
    <w:rsid w:val="003E6FE4"/>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koncovejpoznmky">
    <w:name w:val="Text koncovej poznámky"/>
    <w:basedOn w:val="Normlny"/>
    <w:link w:val="TextkoncovejpoznmkyChar"/>
    <w:rsid w:val="003E6FE4"/>
    <w:rPr>
      <w:rFonts w:eastAsia="Calibri"/>
      <w:sz w:val="20"/>
      <w:szCs w:val="20"/>
      <w:lang w:eastAsia="cs-CZ"/>
    </w:rPr>
  </w:style>
  <w:style w:type="character" w:customStyle="1" w:styleId="TextkoncovejpoznmkyChar">
    <w:name w:val="Text koncovej poznámky Char"/>
    <w:link w:val="Textkoncovejpoznmky"/>
    <w:locked/>
    <w:rsid w:val="003E6FE4"/>
    <w:rPr>
      <w:rFonts w:ascii="Times New Roman" w:hAnsi="Times New Roman"/>
      <w:lang w:eastAsia="cs-CZ"/>
    </w:rPr>
  </w:style>
  <w:style w:type="character" w:customStyle="1" w:styleId="Odkaznakoncovpoznmku">
    <w:name w:val="Odkaz na koncovú poznámku"/>
    <w:rsid w:val="003E6FE4"/>
    <w:rPr>
      <w:vertAlign w:val="superscript"/>
    </w:rPr>
  </w:style>
  <w:style w:type="table" w:customStyle="1" w:styleId="Elegantntabuka1">
    <w:name w:val="Elegantná tabuľka1"/>
    <w:basedOn w:val="Normlnatabuka"/>
    <w:next w:val="Elegantntabuka"/>
    <w:rsid w:val="003E6FE4"/>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1">
    <w:name w:val="1 / 1.1 / 1.1.11"/>
    <w:basedOn w:val="Bezzoznamu"/>
    <w:next w:val="111111"/>
    <w:rsid w:val="003E6FE4"/>
  </w:style>
  <w:style w:type="numbering" w:customStyle="1" w:styleId="Style31">
    <w:name w:val="Style31"/>
    <w:rsid w:val="003E6FE4"/>
  </w:style>
  <w:style w:type="numbering" w:customStyle="1" w:styleId="DPNumberingSlovakarticle1">
    <w:name w:val="D&amp;P Numbering (Slovak article)1"/>
    <w:rsid w:val="003E6FE4"/>
  </w:style>
  <w:style w:type="numbering" w:customStyle="1" w:styleId="tl11">
    <w:name w:val="Štýl11"/>
    <w:rsid w:val="003E6FE4"/>
  </w:style>
  <w:style w:type="numbering" w:customStyle="1" w:styleId="Style21">
    <w:name w:val="Style21"/>
    <w:rsid w:val="003E6FE4"/>
  </w:style>
  <w:style w:type="numbering" w:customStyle="1" w:styleId="Style41">
    <w:name w:val="Style41"/>
    <w:rsid w:val="003E6FE4"/>
  </w:style>
  <w:style w:type="numbering" w:customStyle="1" w:styleId="Style11">
    <w:name w:val="Style11"/>
    <w:rsid w:val="003E6FE4"/>
  </w:style>
  <w:style w:type="numbering" w:customStyle="1" w:styleId="Style51">
    <w:name w:val="Style51"/>
    <w:rsid w:val="003E6FE4"/>
  </w:style>
  <w:style w:type="numbering" w:customStyle="1" w:styleId="Bezzoznamu111">
    <w:name w:val="Bez zoznamu111"/>
    <w:next w:val="Bezzoznamu"/>
    <w:uiPriority w:val="99"/>
    <w:semiHidden/>
    <w:unhideWhenUsed/>
    <w:rsid w:val="003E6FE4"/>
  </w:style>
  <w:style w:type="table" w:customStyle="1" w:styleId="Mriekatabuky111">
    <w:name w:val="Mriežka tabuľky111"/>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E6FE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3E6FE4"/>
    <w:pPr>
      <w:widowControl w:val="0"/>
      <w:autoSpaceDE w:val="0"/>
      <w:autoSpaceDN w:val="0"/>
    </w:pPr>
    <w:rPr>
      <w:rFonts w:ascii="Arial" w:eastAsia="Arial" w:hAnsi="Arial" w:cs="Arial"/>
      <w:sz w:val="22"/>
      <w:szCs w:val="22"/>
      <w:lang w:eastAsia="en-US"/>
    </w:rPr>
  </w:style>
  <w:style w:type="numbering" w:customStyle="1" w:styleId="Bezzoznamu21">
    <w:name w:val="Bez zoznamu21"/>
    <w:next w:val="Bezzoznamu"/>
    <w:uiPriority w:val="99"/>
    <w:semiHidden/>
    <w:unhideWhenUsed/>
    <w:rsid w:val="003E6FE4"/>
  </w:style>
  <w:style w:type="table" w:customStyle="1" w:styleId="Mriekatabuky21">
    <w:name w:val="Mriežka tabuľky21"/>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3E6FE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3">
    <w:name w:val="Bez zoznamu3"/>
    <w:next w:val="Bezzoznamu"/>
    <w:uiPriority w:val="99"/>
    <w:semiHidden/>
    <w:unhideWhenUsed/>
    <w:rsid w:val="003E6FE4"/>
  </w:style>
  <w:style w:type="table" w:customStyle="1" w:styleId="Mriekatabuky3">
    <w:name w:val="Mriežka tabuľky3"/>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unhideWhenUsed/>
    <w:qFormat/>
    <w:rsid w:val="003E6FE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tl2">
    <w:name w:val="Štýl2"/>
    <w:uiPriority w:val="99"/>
    <w:rsid w:val="003E6FE4"/>
  </w:style>
  <w:style w:type="table" w:customStyle="1" w:styleId="HBHtabulkazahlavi">
    <w:name w:val="HBH_tabulka_zahlavi"/>
    <w:basedOn w:val="Normlnatabuka"/>
    <w:uiPriority w:val="98"/>
    <w:rsid w:val="003E6FE4"/>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cantSplit w:val="0"/>
      </w:trPr>
      <w:tcPr>
        <w:tcBorders>
          <w:bottom w:val="single" w:sz="4" w:space="0" w:color="EB1419"/>
        </w:tcBorders>
        <w:shd w:val="clear" w:color="auto" w:fill="D4D4D4"/>
      </w:tcPr>
    </w:tblStylePr>
    <w:tblStylePr w:type="band2Horz">
      <w:tblPr/>
      <w:tcPr>
        <w:shd w:val="clear" w:color="auto" w:fill="F6F6F6"/>
      </w:tcPr>
    </w:tblStylePr>
  </w:style>
  <w:style w:type="paragraph" w:customStyle="1" w:styleId="Popis1">
    <w:name w:val="Popis1"/>
    <w:basedOn w:val="Normlny"/>
    <w:next w:val="Normlny"/>
    <w:uiPriority w:val="35"/>
    <w:unhideWhenUsed/>
    <w:qFormat/>
    <w:rsid w:val="003E6FE4"/>
    <w:pPr>
      <w:keepNext/>
      <w:numPr>
        <w:numId w:val="48"/>
      </w:numPr>
      <w:tabs>
        <w:tab w:val="left" w:pos="170"/>
      </w:tabs>
      <w:spacing w:before="120" w:after="120"/>
      <w:ind w:left="357" w:hanging="357"/>
      <w:jc w:val="both"/>
    </w:pPr>
    <w:rPr>
      <w:rFonts w:ascii="Calibri" w:eastAsia="Calibri" w:hAnsi="Calibri" w:cs="Calibri"/>
      <w:b/>
      <w:iCs/>
      <w:color w:val="000000"/>
      <w:sz w:val="22"/>
      <w:szCs w:val="18"/>
      <w:lang w:eastAsia="en-US"/>
    </w:rPr>
  </w:style>
  <w:style w:type="paragraph" w:styleId="Zoznamsodrkami">
    <w:name w:val="List Bullet"/>
    <w:basedOn w:val="Normlny"/>
    <w:uiPriority w:val="4"/>
    <w:unhideWhenUsed/>
    <w:qFormat/>
    <w:rsid w:val="003E6FE4"/>
    <w:pPr>
      <w:numPr>
        <w:numId w:val="49"/>
      </w:numPr>
      <w:contextualSpacing/>
    </w:pPr>
    <w:rPr>
      <w:rFonts w:ascii="Calibri" w:hAnsi="Calibri"/>
      <w:sz w:val="22"/>
      <w:szCs w:val="22"/>
      <w:lang w:eastAsia="en-US"/>
    </w:rPr>
  </w:style>
  <w:style w:type="numbering" w:customStyle="1" w:styleId="tl3">
    <w:name w:val="Štýl3"/>
    <w:uiPriority w:val="99"/>
    <w:rsid w:val="003E6FE4"/>
  </w:style>
  <w:style w:type="numbering" w:customStyle="1" w:styleId="tl4">
    <w:name w:val="Štýl4"/>
    <w:uiPriority w:val="99"/>
    <w:rsid w:val="003E6FE4"/>
    <w:pPr>
      <w:numPr>
        <w:numId w:val="51"/>
      </w:numPr>
    </w:pPr>
  </w:style>
  <w:style w:type="numbering" w:customStyle="1" w:styleId="tl5">
    <w:name w:val="Štýl5"/>
    <w:uiPriority w:val="99"/>
    <w:rsid w:val="003E6FE4"/>
    <w:pPr>
      <w:numPr>
        <w:numId w:val="52"/>
      </w:numPr>
    </w:pPr>
  </w:style>
  <w:style w:type="numbering" w:customStyle="1" w:styleId="tl6">
    <w:name w:val="Štýl6"/>
    <w:uiPriority w:val="99"/>
    <w:rsid w:val="003E6FE4"/>
  </w:style>
  <w:style w:type="numbering" w:customStyle="1" w:styleId="tl7">
    <w:name w:val="Štýl7"/>
    <w:uiPriority w:val="99"/>
    <w:rsid w:val="003E6FE4"/>
  </w:style>
  <w:style w:type="numbering" w:customStyle="1" w:styleId="tl8">
    <w:name w:val="Štýl8"/>
    <w:uiPriority w:val="99"/>
    <w:rsid w:val="003E6FE4"/>
    <w:pPr>
      <w:numPr>
        <w:numId w:val="55"/>
      </w:numPr>
    </w:pPr>
  </w:style>
  <w:style w:type="numbering" w:customStyle="1" w:styleId="Importovantl12">
    <w:name w:val="Importovaný štýl 12"/>
    <w:rsid w:val="003E6FE4"/>
  </w:style>
  <w:style w:type="numbering" w:customStyle="1" w:styleId="Importovantl22">
    <w:name w:val="Importovaný štýl 22"/>
    <w:rsid w:val="003E6FE4"/>
  </w:style>
  <w:style w:type="paragraph" w:customStyle="1" w:styleId="05">
    <w:name w:val="0.5"/>
    <w:basedOn w:val="05-10"/>
    <w:rsid w:val="003E6FE4"/>
    <w:pPr>
      <w:spacing w:after="100" w:line="300" w:lineRule="auto"/>
      <w:ind w:left="284" w:hanging="1"/>
    </w:pPr>
    <w:rPr>
      <w:sz w:val="20"/>
      <w:lang w:eastAsia="cs-CZ"/>
    </w:rPr>
  </w:style>
  <w:style w:type="paragraph" w:customStyle="1" w:styleId="00-125">
    <w:name w:val="0.0-1.25"/>
    <w:basedOn w:val="Normlny"/>
    <w:rsid w:val="003E6FE4"/>
    <w:pPr>
      <w:spacing w:line="300" w:lineRule="auto"/>
      <w:ind w:left="709" w:hanging="709"/>
      <w:jc w:val="both"/>
    </w:pPr>
    <w:rPr>
      <w:rFonts w:ascii="Arial" w:hAnsi="Arial"/>
      <w:sz w:val="20"/>
      <w:szCs w:val="20"/>
      <w:lang w:eastAsia="cs-CZ"/>
    </w:rPr>
  </w:style>
  <w:style w:type="character" w:customStyle="1" w:styleId="Nevyrieenzmienka20">
    <w:name w:val="Nevyriešená zmienka2"/>
    <w:basedOn w:val="Predvolenpsmoodseku"/>
    <w:uiPriority w:val="99"/>
    <w:semiHidden/>
    <w:unhideWhenUsed/>
    <w:rsid w:val="003E6FE4"/>
    <w:rPr>
      <w:color w:val="605E5C"/>
      <w:shd w:val="clear" w:color="auto" w:fill="E1DFDD"/>
    </w:rPr>
  </w:style>
  <w:style w:type="character" w:customStyle="1" w:styleId="Nevyrieenzmienka3">
    <w:name w:val="Nevyriešená zmienka3"/>
    <w:basedOn w:val="Predvolenpsmoodseku"/>
    <w:uiPriority w:val="99"/>
    <w:semiHidden/>
    <w:unhideWhenUsed/>
    <w:rsid w:val="003E6FE4"/>
    <w:rPr>
      <w:color w:val="605E5C"/>
      <w:shd w:val="clear" w:color="auto" w:fill="E1DFDD"/>
    </w:rPr>
  </w:style>
  <w:style w:type="paragraph" w:customStyle="1" w:styleId="tlZa0pt">
    <w:name w:val="Štýl Za:  0 pt"/>
    <w:basedOn w:val="Normlny"/>
    <w:rsid w:val="003E6FE4"/>
    <w:pPr>
      <w:tabs>
        <w:tab w:val="left" w:pos="1134"/>
      </w:tabs>
      <w:suppressAutoHyphens/>
      <w:autoSpaceDN w:val="0"/>
      <w:ind w:left="567" w:hanging="567"/>
      <w:jc w:val="both"/>
      <w:textAlignment w:val="baseline"/>
    </w:pPr>
    <w:rPr>
      <w:rFonts w:ascii="Arial" w:hAnsi="Arial"/>
      <w:kern w:val="3"/>
      <w:sz w:val="20"/>
    </w:rPr>
  </w:style>
  <w:style w:type="numbering" w:customStyle="1" w:styleId="Bezzoznamu4">
    <w:name w:val="Bez zoznamu4"/>
    <w:next w:val="Bezzoznamu"/>
    <w:uiPriority w:val="99"/>
    <w:semiHidden/>
    <w:unhideWhenUsed/>
    <w:rsid w:val="00A86C69"/>
  </w:style>
  <w:style w:type="table" w:customStyle="1" w:styleId="Mriekatabuky4">
    <w:name w:val="Mriežka tabuľky4"/>
    <w:basedOn w:val="Normlnatabuka"/>
    <w:next w:val="Mriekatabuky"/>
    <w:rsid w:val="00A86C69"/>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2">
    <w:name w:val="Elegantná tabuľka2"/>
    <w:basedOn w:val="Normlnatabuka"/>
    <w:next w:val="Elegantntabuka"/>
    <w:rsid w:val="00A86C69"/>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2">
    <w:name w:val="1 / 1.1 / 1.1.12"/>
    <w:basedOn w:val="Bezzoznamu"/>
    <w:next w:val="111111"/>
    <w:rsid w:val="00A86C69"/>
  </w:style>
  <w:style w:type="numbering" w:customStyle="1" w:styleId="Style32">
    <w:name w:val="Style32"/>
    <w:rsid w:val="00A86C69"/>
  </w:style>
  <w:style w:type="numbering" w:customStyle="1" w:styleId="DPNumberingSlovakarticle2">
    <w:name w:val="D&amp;P Numbering (Slovak article)2"/>
    <w:rsid w:val="00A86C69"/>
    <w:pPr>
      <w:numPr>
        <w:numId w:val="7"/>
      </w:numPr>
    </w:pPr>
  </w:style>
  <w:style w:type="numbering" w:customStyle="1" w:styleId="Style22">
    <w:name w:val="Style22"/>
    <w:rsid w:val="00A86C69"/>
  </w:style>
  <w:style w:type="numbering" w:customStyle="1" w:styleId="Style42">
    <w:name w:val="Style42"/>
    <w:rsid w:val="00A86C69"/>
  </w:style>
  <w:style w:type="numbering" w:customStyle="1" w:styleId="Style52">
    <w:name w:val="Style52"/>
    <w:rsid w:val="00A86C69"/>
  </w:style>
  <w:style w:type="numbering" w:customStyle="1" w:styleId="Bezzoznamu12">
    <w:name w:val="Bez zoznamu12"/>
    <w:next w:val="Bezzoznamu"/>
    <w:uiPriority w:val="99"/>
    <w:semiHidden/>
    <w:unhideWhenUsed/>
    <w:rsid w:val="00A86C69"/>
  </w:style>
  <w:style w:type="table" w:customStyle="1" w:styleId="Mriekatabuky12">
    <w:name w:val="Mriežka tabuľky12"/>
    <w:basedOn w:val="Normlnatabuka"/>
    <w:next w:val="Mriekatabuky"/>
    <w:uiPriority w:val="59"/>
    <w:rsid w:val="00A86C69"/>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11">
    <w:name w:val="Elegantná tabuľka11"/>
    <w:basedOn w:val="Normlnatabuka"/>
    <w:next w:val="Elegantntabuka"/>
    <w:rsid w:val="00A86C69"/>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11">
    <w:name w:val="1 / 1.1 / 1.1.111"/>
    <w:basedOn w:val="Bezzoznamu"/>
    <w:next w:val="111111"/>
    <w:rsid w:val="00A86C69"/>
  </w:style>
  <w:style w:type="numbering" w:customStyle="1" w:styleId="Style311">
    <w:name w:val="Style311"/>
    <w:rsid w:val="00A86C69"/>
  </w:style>
  <w:style w:type="numbering" w:customStyle="1" w:styleId="DPNumberingSlovakarticle11">
    <w:name w:val="D&amp;P Numbering (Slovak article)11"/>
    <w:rsid w:val="00A86C69"/>
  </w:style>
  <w:style w:type="numbering" w:customStyle="1" w:styleId="tl111">
    <w:name w:val="Štýl111"/>
    <w:rsid w:val="00A86C69"/>
  </w:style>
  <w:style w:type="numbering" w:customStyle="1" w:styleId="Style211">
    <w:name w:val="Style211"/>
    <w:rsid w:val="00A86C69"/>
  </w:style>
  <w:style w:type="numbering" w:customStyle="1" w:styleId="Style411">
    <w:name w:val="Style411"/>
    <w:rsid w:val="00A86C69"/>
  </w:style>
  <w:style w:type="numbering" w:customStyle="1" w:styleId="Style111">
    <w:name w:val="Style111"/>
    <w:rsid w:val="00A86C69"/>
  </w:style>
  <w:style w:type="numbering" w:customStyle="1" w:styleId="Style511">
    <w:name w:val="Style511"/>
    <w:rsid w:val="00A86C69"/>
  </w:style>
  <w:style w:type="numbering" w:customStyle="1" w:styleId="Bezzoznamu112">
    <w:name w:val="Bez zoznamu112"/>
    <w:next w:val="Bezzoznamu"/>
    <w:uiPriority w:val="99"/>
    <w:semiHidden/>
    <w:unhideWhenUsed/>
    <w:rsid w:val="00A86C69"/>
  </w:style>
  <w:style w:type="table" w:customStyle="1" w:styleId="Mriekatabuky112">
    <w:name w:val="Mriežka tabuľky112"/>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22">
    <w:name w:val="Bez zoznamu22"/>
    <w:next w:val="Bezzoznamu"/>
    <w:uiPriority w:val="99"/>
    <w:semiHidden/>
    <w:unhideWhenUsed/>
    <w:rsid w:val="00A86C69"/>
  </w:style>
  <w:style w:type="table" w:customStyle="1" w:styleId="Mriekatabuky22">
    <w:name w:val="Mriežka tabuľky22"/>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31">
    <w:name w:val="Bez zoznamu31"/>
    <w:next w:val="Bezzoznamu"/>
    <w:uiPriority w:val="99"/>
    <w:semiHidden/>
    <w:unhideWhenUsed/>
    <w:rsid w:val="00A86C69"/>
  </w:style>
  <w:style w:type="table" w:customStyle="1" w:styleId="Mriekatabuky32">
    <w:name w:val="Mriežka tabuľky32"/>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Mriekatabuky311">
    <w:name w:val="Mriežka tabuľky311"/>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
    <w:name w:val="Table Normal211"/>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tl21">
    <w:name w:val="Štýl21"/>
    <w:uiPriority w:val="99"/>
    <w:rsid w:val="00A86C69"/>
    <w:pPr>
      <w:numPr>
        <w:numId w:val="39"/>
      </w:numPr>
    </w:pPr>
  </w:style>
  <w:style w:type="table" w:customStyle="1" w:styleId="HBHtabulkazahlavi1">
    <w:name w:val="HBH_tabulka_zahlavi1"/>
    <w:basedOn w:val="Normlnatabuka"/>
    <w:uiPriority w:val="98"/>
    <w:rsid w:val="00A86C69"/>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cantSplit w:val="0"/>
      </w:trPr>
      <w:tcPr>
        <w:tcBorders>
          <w:bottom w:val="single" w:sz="4" w:space="0" w:color="EB1419"/>
        </w:tcBorders>
        <w:shd w:val="clear" w:color="auto" w:fill="D4D4D4"/>
      </w:tcPr>
    </w:tblStylePr>
    <w:tblStylePr w:type="band2Horz">
      <w:tblPr/>
      <w:tcPr>
        <w:shd w:val="clear" w:color="auto" w:fill="F6F6F6"/>
      </w:tcPr>
    </w:tblStylePr>
  </w:style>
  <w:style w:type="numbering" w:customStyle="1" w:styleId="tl31">
    <w:name w:val="Štýl31"/>
    <w:uiPriority w:val="99"/>
    <w:rsid w:val="00A86C69"/>
    <w:pPr>
      <w:numPr>
        <w:numId w:val="40"/>
      </w:numPr>
    </w:pPr>
  </w:style>
  <w:style w:type="numbering" w:customStyle="1" w:styleId="tl41">
    <w:name w:val="Štýl41"/>
    <w:uiPriority w:val="99"/>
    <w:rsid w:val="00A86C69"/>
    <w:pPr>
      <w:numPr>
        <w:numId w:val="41"/>
      </w:numPr>
    </w:pPr>
  </w:style>
  <w:style w:type="numbering" w:customStyle="1" w:styleId="tl51">
    <w:name w:val="Štýl51"/>
    <w:uiPriority w:val="99"/>
    <w:rsid w:val="00A86C69"/>
  </w:style>
  <w:style w:type="numbering" w:customStyle="1" w:styleId="tl61">
    <w:name w:val="Štýl61"/>
    <w:uiPriority w:val="99"/>
    <w:rsid w:val="00A86C69"/>
    <w:pPr>
      <w:numPr>
        <w:numId w:val="43"/>
      </w:numPr>
    </w:pPr>
  </w:style>
  <w:style w:type="numbering" w:customStyle="1" w:styleId="tl71">
    <w:name w:val="Štýl71"/>
    <w:uiPriority w:val="99"/>
    <w:rsid w:val="00A86C69"/>
    <w:pPr>
      <w:numPr>
        <w:numId w:val="44"/>
      </w:numPr>
    </w:pPr>
  </w:style>
  <w:style w:type="numbering" w:customStyle="1" w:styleId="tl81">
    <w:name w:val="Štýl81"/>
    <w:uiPriority w:val="99"/>
    <w:rsid w:val="00A86C69"/>
  </w:style>
  <w:style w:type="numbering" w:customStyle="1" w:styleId="Importovantl13">
    <w:name w:val="Importovaný štýl 13"/>
    <w:rsid w:val="00A86C69"/>
    <w:pPr>
      <w:numPr>
        <w:numId w:val="57"/>
      </w:numPr>
    </w:pPr>
  </w:style>
  <w:style w:type="numbering" w:customStyle="1" w:styleId="Importovantl23">
    <w:name w:val="Importovaný štýl 23"/>
    <w:rsid w:val="00A86C69"/>
  </w:style>
  <w:style w:type="numbering" w:customStyle="1" w:styleId="Bezzoznamu5">
    <w:name w:val="Bez zoznamu5"/>
    <w:next w:val="Bezzoznamu"/>
    <w:uiPriority w:val="99"/>
    <w:semiHidden/>
    <w:unhideWhenUsed/>
    <w:rsid w:val="00DB3110"/>
  </w:style>
  <w:style w:type="table" w:customStyle="1" w:styleId="Mriekatabuky5">
    <w:name w:val="Mriežka tabuľky5"/>
    <w:basedOn w:val="Normlnatabuka"/>
    <w:next w:val="Mriekatabuky"/>
    <w:uiPriority w:val="59"/>
    <w:rsid w:val="00DB3110"/>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1">
    <w:name w:val="Odsek zoznamu11"/>
    <w:basedOn w:val="Normlny"/>
    <w:rsid w:val="00DB3110"/>
    <w:pPr>
      <w:ind w:left="708"/>
    </w:pPr>
    <w:rPr>
      <w:rFonts w:eastAsia="Calibri"/>
    </w:rPr>
  </w:style>
  <w:style w:type="table" w:customStyle="1" w:styleId="Elegantntabuka3">
    <w:name w:val="Elegantná tabuľka3"/>
    <w:basedOn w:val="Normlnatabuka"/>
    <w:next w:val="Elegantntabuka"/>
    <w:rsid w:val="00DB3110"/>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Bezriadkovania11">
    <w:name w:val="Bez riadkovania11"/>
    <w:rsid w:val="00DB3110"/>
    <w:rPr>
      <w:sz w:val="22"/>
      <w:szCs w:val="22"/>
      <w:lang w:eastAsia="en-US"/>
    </w:rPr>
  </w:style>
  <w:style w:type="numbering" w:customStyle="1" w:styleId="1111113">
    <w:name w:val="1 / 1.1 / 1.1.13"/>
    <w:basedOn w:val="Bezzoznamu"/>
    <w:next w:val="111111"/>
    <w:rsid w:val="00DB3110"/>
  </w:style>
  <w:style w:type="numbering" w:customStyle="1" w:styleId="Style33">
    <w:name w:val="Style33"/>
    <w:rsid w:val="00DB3110"/>
  </w:style>
  <w:style w:type="numbering" w:customStyle="1" w:styleId="DPNumberingSlovakarticle3">
    <w:name w:val="D&amp;P Numbering (Slovak article)3"/>
    <w:rsid w:val="00DB3110"/>
    <w:pPr>
      <w:numPr>
        <w:numId w:val="22"/>
      </w:numPr>
    </w:pPr>
  </w:style>
  <w:style w:type="numbering" w:customStyle="1" w:styleId="Style23">
    <w:name w:val="Style23"/>
    <w:rsid w:val="00DB3110"/>
  </w:style>
  <w:style w:type="numbering" w:customStyle="1" w:styleId="Style43">
    <w:name w:val="Style43"/>
    <w:rsid w:val="00DB3110"/>
  </w:style>
  <w:style w:type="numbering" w:customStyle="1" w:styleId="Style53">
    <w:name w:val="Style53"/>
    <w:rsid w:val="00DB3110"/>
  </w:style>
  <w:style w:type="paragraph" w:customStyle="1" w:styleId="Odsekzoznamu4">
    <w:name w:val="Odsek zoznamu4"/>
    <w:basedOn w:val="Normlny"/>
    <w:rsid w:val="00DB3110"/>
    <w:pPr>
      <w:spacing w:after="200" w:line="276" w:lineRule="auto"/>
      <w:ind w:left="720"/>
      <w:contextualSpacing/>
    </w:pPr>
    <w:rPr>
      <w:rFonts w:ascii="Calibri" w:hAnsi="Calibri"/>
      <w:sz w:val="20"/>
      <w:szCs w:val="20"/>
      <w:lang w:val="en-US" w:eastAsia="cs-CZ"/>
    </w:rPr>
  </w:style>
  <w:style w:type="character" w:customStyle="1" w:styleId="st">
    <w:name w:val="st"/>
    <w:basedOn w:val="Predvolenpsmoodseku"/>
    <w:rsid w:val="00DB3110"/>
  </w:style>
  <w:style w:type="paragraph" w:customStyle="1" w:styleId="CM2">
    <w:name w:val="CM2"/>
    <w:basedOn w:val="Default"/>
    <w:next w:val="Default"/>
    <w:uiPriority w:val="99"/>
    <w:rsid w:val="00DB3110"/>
    <w:pPr>
      <w:widowControl w:val="0"/>
      <w:spacing w:line="251" w:lineRule="atLeast"/>
    </w:pPr>
    <w:rPr>
      <w:rFonts w:ascii="Arial" w:eastAsiaTheme="minorEastAsia" w:hAnsi="Arial" w:cs="Arial"/>
      <w:color w:val="auto"/>
      <w:lang w:eastAsia="sk-SK"/>
    </w:rPr>
  </w:style>
  <w:style w:type="numbering" w:customStyle="1" w:styleId="tl22">
    <w:name w:val="Štýl22"/>
    <w:uiPriority w:val="99"/>
    <w:rsid w:val="00DB3110"/>
    <w:pPr>
      <w:numPr>
        <w:numId w:val="59"/>
      </w:numPr>
    </w:pPr>
  </w:style>
  <w:style w:type="numbering" w:customStyle="1" w:styleId="tl32">
    <w:name w:val="Štýl32"/>
    <w:uiPriority w:val="99"/>
    <w:rsid w:val="00DB3110"/>
    <w:pPr>
      <w:numPr>
        <w:numId w:val="60"/>
      </w:numPr>
    </w:pPr>
  </w:style>
  <w:style w:type="numbering" w:customStyle="1" w:styleId="tl42">
    <w:name w:val="Štýl42"/>
    <w:uiPriority w:val="99"/>
    <w:rsid w:val="00DB3110"/>
    <w:pPr>
      <w:numPr>
        <w:numId w:val="61"/>
      </w:numPr>
    </w:pPr>
  </w:style>
  <w:style w:type="numbering" w:customStyle="1" w:styleId="tl52">
    <w:name w:val="Štýl52"/>
    <w:uiPriority w:val="99"/>
    <w:rsid w:val="00DB3110"/>
    <w:pPr>
      <w:numPr>
        <w:numId w:val="62"/>
      </w:numPr>
    </w:pPr>
  </w:style>
  <w:style w:type="numbering" w:customStyle="1" w:styleId="tl62">
    <w:name w:val="Štýl62"/>
    <w:uiPriority w:val="99"/>
    <w:rsid w:val="00DB3110"/>
    <w:pPr>
      <w:numPr>
        <w:numId w:val="63"/>
      </w:numPr>
    </w:pPr>
  </w:style>
  <w:style w:type="numbering" w:customStyle="1" w:styleId="tl72">
    <w:name w:val="Štýl72"/>
    <w:uiPriority w:val="99"/>
    <w:rsid w:val="00DB3110"/>
    <w:pPr>
      <w:numPr>
        <w:numId w:val="64"/>
      </w:numPr>
    </w:pPr>
  </w:style>
  <w:style w:type="numbering" w:customStyle="1" w:styleId="tl82">
    <w:name w:val="Štýl82"/>
    <w:uiPriority w:val="99"/>
    <w:rsid w:val="00DB3110"/>
    <w:pPr>
      <w:numPr>
        <w:numId w:val="65"/>
      </w:numPr>
    </w:pPr>
  </w:style>
  <w:style w:type="character" w:customStyle="1" w:styleId="BezriadkovaniaChar">
    <w:name w:val="Bez riadkovania Char"/>
    <w:link w:val="Bezriadkovania"/>
    <w:uiPriority w:val="1"/>
    <w:rsid w:val="00DB3110"/>
    <w:rPr>
      <w:rFonts w:asciiTheme="minorHAnsi" w:eastAsiaTheme="minorHAnsi" w:hAnsiTheme="minorHAnsi" w:cstheme="minorBidi"/>
      <w:sz w:val="22"/>
      <w:szCs w:val="22"/>
      <w:lang w:eastAsia="en-US"/>
    </w:rPr>
  </w:style>
  <w:style w:type="character" w:customStyle="1" w:styleId="fontstyle01">
    <w:name w:val="fontstyle01"/>
    <w:rsid w:val="00DB3110"/>
    <w:rPr>
      <w:rFonts w:ascii="*Calibri-7738-Identity-H" w:hAnsi="*Calibri-7738-Identity-H" w:hint="default"/>
      <w:b w:val="0"/>
      <w:bCs w:val="0"/>
      <w:i w:val="0"/>
      <w:iCs w:val="0"/>
      <w:color w:val="1C2824"/>
      <w:sz w:val="22"/>
      <w:szCs w:val="22"/>
    </w:rPr>
  </w:style>
  <w:style w:type="numbering" w:customStyle="1" w:styleId="Bezzoznamu6">
    <w:name w:val="Bez zoznamu6"/>
    <w:next w:val="Bezzoznamu"/>
    <w:uiPriority w:val="99"/>
    <w:semiHidden/>
    <w:unhideWhenUsed/>
    <w:rsid w:val="008F6990"/>
  </w:style>
  <w:style w:type="paragraph" w:customStyle="1" w:styleId="05-100">
    <w:name w:val="0.5 - 1.0"/>
    <w:basedOn w:val="Normlny"/>
    <w:rsid w:val="002A4348"/>
    <w:pPr>
      <w:ind w:left="568" w:hanging="284"/>
      <w:jc w:val="both"/>
    </w:pPr>
    <w:rPr>
      <w:rFonts w:ascii="Arial" w:hAnsi="Arial"/>
      <w:sz w:val="20"/>
    </w:rPr>
  </w:style>
  <w:style w:type="numbering" w:customStyle="1" w:styleId="Bezzoznamu7">
    <w:name w:val="Bez zoznamu7"/>
    <w:next w:val="Bezzoznamu"/>
    <w:uiPriority w:val="99"/>
    <w:semiHidden/>
    <w:unhideWhenUsed/>
    <w:rsid w:val="006C4E25"/>
  </w:style>
  <w:style w:type="table" w:customStyle="1" w:styleId="Mriekatabuky6">
    <w:name w:val="Mriežka tabuľky6"/>
    <w:basedOn w:val="Normlnatabuka"/>
    <w:next w:val="Mriekatabuky"/>
    <w:uiPriority w:val="59"/>
    <w:rsid w:val="006C4E25"/>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4">
    <w:name w:val="Elegantná tabuľka4"/>
    <w:basedOn w:val="Normlnatabuka"/>
    <w:next w:val="Elegantntabuka"/>
    <w:rsid w:val="006C4E25"/>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4">
    <w:name w:val="1 / 1.1 / 1.1.14"/>
    <w:basedOn w:val="Bezzoznamu"/>
    <w:next w:val="111111"/>
    <w:rsid w:val="006C4E25"/>
  </w:style>
  <w:style w:type="numbering" w:customStyle="1" w:styleId="Style34">
    <w:name w:val="Style34"/>
    <w:rsid w:val="006C4E25"/>
  </w:style>
  <w:style w:type="numbering" w:customStyle="1" w:styleId="DPNumberingSlovakarticle4">
    <w:name w:val="D&amp;P Numbering (Slovak article)4"/>
    <w:rsid w:val="006C4E25"/>
    <w:pPr>
      <w:numPr>
        <w:numId w:val="28"/>
      </w:numPr>
    </w:pPr>
  </w:style>
  <w:style w:type="numbering" w:customStyle="1" w:styleId="Style24">
    <w:name w:val="Style24"/>
    <w:rsid w:val="006C4E25"/>
  </w:style>
  <w:style w:type="numbering" w:customStyle="1" w:styleId="Style44">
    <w:name w:val="Style44"/>
    <w:rsid w:val="006C4E25"/>
  </w:style>
  <w:style w:type="numbering" w:customStyle="1" w:styleId="Style54">
    <w:name w:val="Style54"/>
    <w:rsid w:val="006C4E25"/>
    <w:pPr>
      <w:numPr>
        <w:numId w:val="14"/>
      </w:numPr>
    </w:pPr>
  </w:style>
  <w:style w:type="numbering" w:customStyle="1" w:styleId="Bezzoznamu13">
    <w:name w:val="Bez zoznamu13"/>
    <w:next w:val="Bezzoznamu"/>
    <w:uiPriority w:val="99"/>
    <w:semiHidden/>
    <w:unhideWhenUsed/>
    <w:rsid w:val="006C4E25"/>
  </w:style>
  <w:style w:type="table" w:customStyle="1" w:styleId="Mriekatabuky13">
    <w:name w:val="Mriežka tabuľky13"/>
    <w:basedOn w:val="Normlnatabuka"/>
    <w:next w:val="Mriekatabuky"/>
    <w:uiPriority w:val="39"/>
    <w:rsid w:val="006C4E25"/>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12">
    <w:name w:val="Elegantná tabuľka12"/>
    <w:basedOn w:val="Normlnatabuka"/>
    <w:next w:val="Elegantntabuka"/>
    <w:rsid w:val="006C4E25"/>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12">
    <w:name w:val="1 / 1.1 / 1.1.112"/>
    <w:basedOn w:val="Bezzoznamu"/>
    <w:next w:val="111111"/>
    <w:rsid w:val="006C4E25"/>
  </w:style>
  <w:style w:type="numbering" w:customStyle="1" w:styleId="Style312">
    <w:name w:val="Style312"/>
    <w:rsid w:val="006C4E25"/>
  </w:style>
  <w:style w:type="numbering" w:customStyle="1" w:styleId="DPNumberingSlovakarticle12">
    <w:name w:val="D&amp;P Numbering (Slovak article)12"/>
    <w:rsid w:val="006C4E25"/>
  </w:style>
  <w:style w:type="numbering" w:customStyle="1" w:styleId="tl112">
    <w:name w:val="Štýl112"/>
    <w:uiPriority w:val="99"/>
    <w:rsid w:val="006C4E25"/>
    <w:pPr>
      <w:numPr>
        <w:numId w:val="80"/>
      </w:numPr>
    </w:pPr>
  </w:style>
  <w:style w:type="numbering" w:customStyle="1" w:styleId="Style212">
    <w:name w:val="Style212"/>
    <w:rsid w:val="006C4E25"/>
  </w:style>
  <w:style w:type="numbering" w:customStyle="1" w:styleId="Style412">
    <w:name w:val="Style412"/>
    <w:rsid w:val="006C4E25"/>
  </w:style>
  <w:style w:type="numbering" w:customStyle="1" w:styleId="Style112">
    <w:name w:val="Style112"/>
    <w:rsid w:val="006C4E25"/>
  </w:style>
  <w:style w:type="numbering" w:customStyle="1" w:styleId="Style512">
    <w:name w:val="Style512"/>
    <w:rsid w:val="006C4E25"/>
  </w:style>
  <w:style w:type="numbering" w:customStyle="1" w:styleId="Bezzoznamu113">
    <w:name w:val="Bez zoznamu113"/>
    <w:next w:val="Bezzoznamu"/>
    <w:uiPriority w:val="99"/>
    <w:semiHidden/>
    <w:unhideWhenUsed/>
    <w:rsid w:val="006C4E25"/>
  </w:style>
  <w:style w:type="table" w:customStyle="1" w:styleId="Mriekatabuky113">
    <w:name w:val="Mriežka tabuľky113"/>
    <w:basedOn w:val="Normlnatabuka"/>
    <w:next w:val="Mriekatabuky"/>
    <w:uiPriority w:val="39"/>
    <w:rsid w:val="006C4E2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6C4E25"/>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23">
    <w:name w:val="Bez zoznamu23"/>
    <w:next w:val="Bezzoznamu"/>
    <w:uiPriority w:val="99"/>
    <w:semiHidden/>
    <w:unhideWhenUsed/>
    <w:rsid w:val="006C4E25"/>
  </w:style>
  <w:style w:type="table" w:customStyle="1" w:styleId="Mriekatabuky23">
    <w:name w:val="Mriežka tabuľky23"/>
    <w:basedOn w:val="Normlnatabuka"/>
    <w:next w:val="Mriekatabuky"/>
    <w:uiPriority w:val="59"/>
    <w:rsid w:val="006C4E2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uiPriority w:val="2"/>
    <w:semiHidden/>
    <w:unhideWhenUsed/>
    <w:qFormat/>
    <w:rsid w:val="006C4E25"/>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32">
    <w:name w:val="Bez zoznamu32"/>
    <w:next w:val="Bezzoznamu"/>
    <w:uiPriority w:val="99"/>
    <w:semiHidden/>
    <w:unhideWhenUsed/>
    <w:rsid w:val="006C4E25"/>
  </w:style>
  <w:style w:type="table" w:customStyle="1" w:styleId="Mriekatabuky33">
    <w:name w:val="Mriežka tabuľky33"/>
    <w:basedOn w:val="Normlnatabuka"/>
    <w:next w:val="Mriekatabuky"/>
    <w:uiPriority w:val="39"/>
    <w:rsid w:val="006C4E2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
    <w:name w:val="Table Normal23"/>
    <w:uiPriority w:val="2"/>
    <w:semiHidden/>
    <w:unhideWhenUsed/>
    <w:qFormat/>
    <w:rsid w:val="006C4E25"/>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Mriekatabuky312">
    <w:name w:val="Mriežka tabuľky312"/>
    <w:basedOn w:val="Normlnatabuka"/>
    <w:next w:val="Mriekatabuky"/>
    <w:uiPriority w:val="39"/>
    <w:rsid w:val="006C4E2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2">
    <w:name w:val="Table Normal212"/>
    <w:uiPriority w:val="2"/>
    <w:semiHidden/>
    <w:unhideWhenUsed/>
    <w:qFormat/>
    <w:rsid w:val="006C4E25"/>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tl23">
    <w:name w:val="Štýl23"/>
    <w:uiPriority w:val="99"/>
    <w:rsid w:val="006C4E25"/>
    <w:pPr>
      <w:numPr>
        <w:numId w:val="42"/>
      </w:numPr>
    </w:pPr>
  </w:style>
  <w:style w:type="table" w:customStyle="1" w:styleId="HBHtabulkazahlavi2">
    <w:name w:val="HBH_tabulka_zahlavi2"/>
    <w:basedOn w:val="Normlnatabuka"/>
    <w:uiPriority w:val="98"/>
    <w:rsid w:val="006C4E25"/>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cantSplit w:val="0"/>
      </w:trPr>
      <w:tcPr>
        <w:tcBorders>
          <w:bottom w:val="single" w:sz="4" w:space="0" w:color="EB1419"/>
        </w:tcBorders>
        <w:shd w:val="clear" w:color="auto" w:fill="D4D4D4"/>
      </w:tcPr>
    </w:tblStylePr>
    <w:tblStylePr w:type="band2Horz">
      <w:tblPr/>
      <w:tcPr>
        <w:shd w:val="clear" w:color="auto" w:fill="F6F6F6"/>
      </w:tcPr>
    </w:tblStylePr>
  </w:style>
  <w:style w:type="numbering" w:customStyle="1" w:styleId="tl33">
    <w:name w:val="Štýl33"/>
    <w:uiPriority w:val="99"/>
    <w:rsid w:val="006C4E25"/>
    <w:pPr>
      <w:numPr>
        <w:numId w:val="45"/>
      </w:numPr>
    </w:pPr>
  </w:style>
  <w:style w:type="numbering" w:customStyle="1" w:styleId="tl43">
    <w:name w:val="Štýl43"/>
    <w:uiPriority w:val="99"/>
    <w:rsid w:val="006C4E25"/>
    <w:pPr>
      <w:numPr>
        <w:numId w:val="46"/>
      </w:numPr>
    </w:pPr>
  </w:style>
  <w:style w:type="numbering" w:customStyle="1" w:styleId="tl53">
    <w:name w:val="Štýl53"/>
    <w:uiPriority w:val="99"/>
    <w:rsid w:val="006C4E25"/>
    <w:pPr>
      <w:numPr>
        <w:numId w:val="47"/>
      </w:numPr>
    </w:pPr>
  </w:style>
  <w:style w:type="numbering" w:customStyle="1" w:styleId="tl63">
    <w:name w:val="Štýl63"/>
    <w:uiPriority w:val="99"/>
    <w:rsid w:val="006C4E25"/>
    <w:pPr>
      <w:numPr>
        <w:numId w:val="48"/>
      </w:numPr>
    </w:pPr>
  </w:style>
  <w:style w:type="numbering" w:customStyle="1" w:styleId="tl73">
    <w:name w:val="Štýl73"/>
    <w:uiPriority w:val="99"/>
    <w:rsid w:val="006C4E25"/>
    <w:pPr>
      <w:numPr>
        <w:numId w:val="49"/>
      </w:numPr>
    </w:pPr>
  </w:style>
  <w:style w:type="numbering" w:customStyle="1" w:styleId="tl83">
    <w:name w:val="Štýl83"/>
    <w:uiPriority w:val="99"/>
    <w:rsid w:val="006C4E25"/>
    <w:pPr>
      <w:numPr>
        <w:numId w:val="50"/>
      </w:numPr>
    </w:pPr>
  </w:style>
  <w:style w:type="numbering" w:customStyle="1" w:styleId="Importovantl14">
    <w:name w:val="Importovaný štýl 14"/>
    <w:rsid w:val="006C4E25"/>
    <w:pPr>
      <w:numPr>
        <w:numId w:val="53"/>
      </w:numPr>
    </w:pPr>
  </w:style>
  <w:style w:type="numbering" w:customStyle="1" w:styleId="Importovantl24">
    <w:name w:val="Importovaný štýl 24"/>
    <w:rsid w:val="006C4E25"/>
    <w:pPr>
      <w:numPr>
        <w:numId w:val="54"/>
      </w:numPr>
    </w:pPr>
  </w:style>
  <w:style w:type="paragraph" w:styleId="Zoznamsodrkami3">
    <w:name w:val="List Bullet 3"/>
    <w:basedOn w:val="Zoznamsodrkami2"/>
    <w:uiPriority w:val="99"/>
    <w:unhideWhenUsed/>
    <w:rsid w:val="006C4E25"/>
    <w:pPr>
      <w:numPr>
        <w:numId w:val="0"/>
      </w:numPr>
      <w:tabs>
        <w:tab w:val="clear" w:pos="2700"/>
      </w:tabs>
      <w:spacing w:before="60" w:after="60"/>
      <w:ind w:left="1080" w:hanging="360"/>
      <w:contextualSpacing/>
      <w:jc w:val="both"/>
    </w:pPr>
    <w:rPr>
      <w:rFonts w:ascii="Calibri" w:eastAsiaTheme="minorHAnsi" w:hAnsi="Calibri" w:cs="Calibri"/>
      <w:noProof/>
      <w:sz w:val="22"/>
      <w:szCs w:val="22"/>
      <w:lang w:eastAsia="en-US"/>
    </w:rPr>
  </w:style>
  <w:style w:type="paragraph" w:styleId="Zoznamsodrkami5">
    <w:name w:val="List Bullet 5"/>
    <w:basedOn w:val="Zoznamsodrkami4"/>
    <w:uiPriority w:val="99"/>
    <w:unhideWhenUsed/>
    <w:rsid w:val="006C4E25"/>
    <w:pPr>
      <w:numPr>
        <w:numId w:val="0"/>
      </w:numPr>
      <w:spacing w:before="60" w:after="60"/>
      <w:ind w:left="1800" w:hanging="360"/>
      <w:contextualSpacing/>
      <w:jc w:val="both"/>
    </w:pPr>
    <w:rPr>
      <w:rFonts w:ascii="Calibri" w:eastAsiaTheme="minorHAnsi" w:hAnsi="Calibri" w:cs="Calibri"/>
      <w:noProof/>
      <w:sz w:val="22"/>
      <w:szCs w:val="22"/>
      <w:lang w:eastAsia="en-US"/>
    </w:rPr>
  </w:style>
  <w:style w:type="numbering" w:customStyle="1" w:styleId="HBHOdrkovseznam">
    <w:name w:val="HBH_Odrážkový_seznam"/>
    <w:uiPriority w:val="99"/>
    <w:rsid w:val="006C4E25"/>
    <w:pPr>
      <w:numPr>
        <w:numId w:val="79"/>
      </w:numPr>
    </w:pPr>
  </w:style>
  <w:style w:type="paragraph" w:customStyle="1" w:styleId="Podnadpis2">
    <w:name w:val="Podnadpis 2"/>
    <w:basedOn w:val="Podtitul"/>
    <w:link w:val="Podnadpis2Char"/>
    <w:uiPriority w:val="38"/>
    <w:semiHidden/>
    <w:rsid w:val="006C4E25"/>
    <w:pPr>
      <w:numPr>
        <w:ilvl w:val="1"/>
      </w:numPr>
      <w:spacing w:before="360"/>
      <w:jc w:val="left"/>
      <w:outlineLvl w:val="9"/>
    </w:pPr>
    <w:rPr>
      <w:rFonts w:ascii="Calibri" w:hAnsi="Calibri" w:cs="Calibri"/>
      <w:b w:val="0"/>
      <w:bCs w:val="0"/>
      <w:noProof/>
      <w:sz w:val="36"/>
      <w:szCs w:val="22"/>
      <w:lang w:eastAsia="en-US"/>
    </w:rPr>
  </w:style>
  <w:style w:type="character" w:customStyle="1" w:styleId="Podnadpis2Char">
    <w:name w:val="Podnadpis 2 Char"/>
    <w:link w:val="Podnadpis2"/>
    <w:uiPriority w:val="38"/>
    <w:semiHidden/>
    <w:rsid w:val="006C4E25"/>
    <w:rPr>
      <w:rFonts w:eastAsia="Times New Roman" w:cs="Calibri"/>
      <w:noProof/>
      <w:sz w:val="36"/>
      <w:szCs w:val="22"/>
      <w:lang w:eastAsia="en-US"/>
    </w:rPr>
  </w:style>
  <w:style w:type="paragraph" w:styleId="Popis">
    <w:name w:val="caption"/>
    <w:basedOn w:val="Normlny"/>
    <w:next w:val="Normlny"/>
    <w:uiPriority w:val="35"/>
    <w:unhideWhenUsed/>
    <w:qFormat/>
    <w:rsid w:val="006C4E25"/>
    <w:pPr>
      <w:keepNext/>
      <w:tabs>
        <w:tab w:val="left" w:pos="170"/>
      </w:tabs>
      <w:spacing w:before="120" w:after="120"/>
      <w:ind w:left="357" w:hanging="357"/>
    </w:pPr>
    <w:rPr>
      <w:rFonts w:ascii="Calibri" w:eastAsiaTheme="minorHAnsi" w:hAnsi="Calibri" w:cs="Calibri"/>
      <w:b/>
      <w:iCs/>
      <w:noProof/>
      <w:color w:val="000000" w:themeColor="text1"/>
      <w:sz w:val="22"/>
      <w:szCs w:val="18"/>
      <w:lang w:eastAsia="en-US"/>
    </w:rPr>
  </w:style>
  <w:style w:type="table" w:customStyle="1" w:styleId="HBHtabulkazahlavi21">
    <w:name w:val="HBH_tabulka_zahlavi21"/>
    <w:basedOn w:val="Normlnatabuka"/>
    <w:uiPriority w:val="98"/>
    <w:rsid w:val="006C4E25"/>
    <w:pPr>
      <w:spacing w:before="60" w:after="60"/>
    </w:pPr>
    <w:rPr>
      <w:rFonts w:cs="Calibri"/>
      <w:sz w:val="22"/>
      <w:szCs w:val="22"/>
      <w:lang w:val="cs-CZ" w:eastAsia="en-US"/>
    </w:rPr>
    <w:tblPr>
      <w:tblStyleRowBandSize w:val="1"/>
      <w:tblInd w:w="0" w:type="nil"/>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cPr>
      <w:vAlign w:val="center"/>
    </w:tcPr>
    <w:tblStylePr w:type="firstRow">
      <w:rPr>
        <w:b/>
      </w:rPr>
      <w:tblPr/>
      <w:tcPr>
        <w:tcBorders>
          <w:bottom w:val="single" w:sz="4" w:space="0" w:color="EB1419"/>
        </w:tcBorders>
        <w:shd w:val="clear" w:color="auto" w:fill="D4D4D4"/>
      </w:tcPr>
    </w:tblStylePr>
  </w:style>
  <w:style w:type="paragraph" w:styleId="Textvysvetlivky">
    <w:name w:val="endnote text"/>
    <w:basedOn w:val="Normlny"/>
    <w:link w:val="TextvysvetlivkyChar1"/>
    <w:rsid w:val="006C4E25"/>
    <w:rPr>
      <w:rFonts w:eastAsia="Calibri"/>
      <w:noProof/>
      <w:sz w:val="20"/>
      <w:szCs w:val="20"/>
      <w:lang w:eastAsia="cs-CZ"/>
    </w:rPr>
  </w:style>
  <w:style w:type="character" w:customStyle="1" w:styleId="TextvysvetlivkyChar1">
    <w:name w:val="Text vysvetlivky Char1"/>
    <w:basedOn w:val="Predvolenpsmoodseku"/>
    <w:link w:val="Textvysvetlivky"/>
    <w:rsid w:val="006C4E25"/>
    <w:rPr>
      <w:rFonts w:ascii="Times New Roman" w:hAnsi="Times New Roman"/>
      <w:noProof/>
      <w:lang w:eastAsia="cs-CZ"/>
    </w:rPr>
  </w:style>
  <w:style w:type="character" w:styleId="Odkaznavysvetlivku">
    <w:name w:val="endnote reference"/>
    <w:rsid w:val="006C4E25"/>
    <w:rPr>
      <w:vertAlign w:val="superscript"/>
    </w:rPr>
  </w:style>
  <w:style w:type="numbering" w:customStyle="1" w:styleId="11111121">
    <w:name w:val="1 / 1.1 / 1.1.121"/>
    <w:basedOn w:val="Bezzoznamu"/>
    <w:next w:val="111111"/>
    <w:rsid w:val="006C4E25"/>
    <w:pPr>
      <w:numPr>
        <w:numId w:val="75"/>
      </w:numPr>
    </w:pPr>
  </w:style>
  <w:style w:type="numbering" w:customStyle="1" w:styleId="Style321">
    <w:name w:val="Style321"/>
    <w:rsid w:val="006C4E25"/>
    <w:pPr>
      <w:numPr>
        <w:numId w:val="11"/>
      </w:numPr>
    </w:pPr>
  </w:style>
  <w:style w:type="numbering" w:customStyle="1" w:styleId="DPNumberingSlovakarticle21">
    <w:name w:val="D&amp;P Numbering (Slovak article)21"/>
    <w:rsid w:val="006C4E25"/>
    <w:pPr>
      <w:numPr>
        <w:numId w:val="6"/>
      </w:numPr>
    </w:pPr>
  </w:style>
  <w:style w:type="numbering" w:customStyle="1" w:styleId="tl12">
    <w:name w:val="Štýl12"/>
    <w:rsid w:val="006C4E25"/>
    <w:pPr>
      <w:numPr>
        <w:numId w:val="8"/>
      </w:numPr>
    </w:pPr>
  </w:style>
  <w:style w:type="numbering" w:customStyle="1" w:styleId="Style221">
    <w:name w:val="Style221"/>
    <w:rsid w:val="006C4E25"/>
    <w:pPr>
      <w:numPr>
        <w:numId w:val="77"/>
      </w:numPr>
    </w:pPr>
  </w:style>
  <w:style w:type="numbering" w:customStyle="1" w:styleId="Style421">
    <w:name w:val="Style421"/>
    <w:rsid w:val="006C4E25"/>
    <w:pPr>
      <w:numPr>
        <w:numId w:val="12"/>
      </w:numPr>
    </w:pPr>
  </w:style>
  <w:style w:type="numbering" w:customStyle="1" w:styleId="Style12">
    <w:name w:val="Style12"/>
    <w:rsid w:val="006C4E25"/>
    <w:pPr>
      <w:numPr>
        <w:numId w:val="76"/>
      </w:numPr>
    </w:pPr>
  </w:style>
  <w:style w:type="numbering" w:customStyle="1" w:styleId="Style521">
    <w:name w:val="Style521"/>
    <w:rsid w:val="006C4E25"/>
    <w:pPr>
      <w:numPr>
        <w:numId w:val="13"/>
      </w:numPr>
    </w:pPr>
  </w:style>
  <w:style w:type="numbering" w:customStyle="1" w:styleId="tl211">
    <w:name w:val="Štýl211"/>
    <w:uiPriority w:val="99"/>
    <w:rsid w:val="006C4E25"/>
    <w:pPr>
      <w:numPr>
        <w:numId w:val="78"/>
      </w:numPr>
    </w:pPr>
  </w:style>
  <w:style w:type="character" w:customStyle="1" w:styleId="Nevyrieenzmienka4">
    <w:name w:val="Nevyriešená zmienka4"/>
    <w:basedOn w:val="Predvolenpsmoodseku"/>
    <w:uiPriority w:val="99"/>
    <w:semiHidden/>
    <w:unhideWhenUsed/>
    <w:rsid w:val="006C4E25"/>
    <w:rPr>
      <w:color w:val="605E5C"/>
      <w:shd w:val="clear" w:color="auto" w:fill="E1DFDD"/>
    </w:rPr>
  </w:style>
  <w:style w:type="character" w:customStyle="1" w:styleId="Nevyrieenzmienka5">
    <w:name w:val="Nevyriešená zmienka5"/>
    <w:basedOn w:val="Predvolenpsmoodseku"/>
    <w:uiPriority w:val="99"/>
    <w:semiHidden/>
    <w:unhideWhenUsed/>
    <w:rsid w:val="006C4E25"/>
    <w:rPr>
      <w:color w:val="605E5C"/>
      <w:shd w:val="clear" w:color="auto" w:fill="E1DFDD"/>
    </w:rPr>
  </w:style>
  <w:style w:type="paragraph" w:customStyle="1" w:styleId="Zoznamsodrkami1">
    <w:name w:val="Zoznam s odrážkami1"/>
    <w:basedOn w:val="Normlny"/>
    <w:next w:val="Zoznamsodrkami"/>
    <w:uiPriority w:val="4"/>
    <w:unhideWhenUsed/>
    <w:qFormat/>
    <w:rsid w:val="006C4E25"/>
    <w:pPr>
      <w:spacing w:before="60" w:after="60"/>
      <w:ind w:left="360" w:hanging="360"/>
      <w:contextualSpacing/>
      <w:jc w:val="both"/>
    </w:pPr>
    <w:rPr>
      <w:rFonts w:ascii="Calibri" w:eastAsia="Calibri" w:hAnsi="Calibri" w:cs="Calibri"/>
      <w:noProof/>
      <w:sz w:val="22"/>
      <w:szCs w:val="22"/>
      <w:lang w:eastAsia="en-US"/>
    </w:rPr>
  </w:style>
  <w:style w:type="numbering" w:customStyle="1" w:styleId="tl13">
    <w:name w:val="Štýl13"/>
    <w:uiPriority w:val="99"/>
    <w:rsid w:val="006C4E25"/>
  </w:style>
  <w:style w:type="numbering" w:customStyle="1" w:styleId="HBHOdrkovseznam1">
    <w:name w:val="HBH_Odrážkový_seznam1"/>
    <w:uiPriority w:val="99"/>
    <w:rsid w:val="006C4E25"/>
  </w:style>
  <w:style w:type="paragraph" w:customStyle="1" w:styleId="Popis2">
    <w:name w:val="Popis2"/>
    <w:basedOn w:val="Normlny"/>
    <w:next w:val="Normlny"/>
    <w:uiPriority w:val="35"/>
    <w:unhideWhenUsed/>
    <w:qFormat/>
    <w:rsid w:val="006C4E25"/>
    <w:pPr>
      <w:keepNext/>
      <w:tabs>
        <w:tab w:val="left" w:pos="170"/>
      </w:tabs>
      <w:spacing w:before="120" w:after="120"/>
      <w:ind w:left="357" w:hanging="357"/>
    </w:pPr>
    <w:rPr>
      <w:rFonts w:ascii="Calibri" w:eastAsia="Calibri" w:hAnsi="Calibri" w:cs="Calibri"/>
      <w:b/>
      <w:iCs/>
      <w:noProof/>
      <w:color w:val="000000"/>
      <w:sz w:val="22"/>
      <w:szCs w:val="18"/>
      <w:lang w:eastAsia="en-US"/>
    </w:rPr>
  </w:style>
  <w:style w:type="table" w:customStyle="1" w:styleId="HBHtabulkazahlavi11">
    <w:name w:val="HBH_tabulka_zahlavi11"/>
    <w:basedOn w:val="Normlnatabuka"/>
    <w:uiPriority w:val="98"/>
    <w:rsid w:val="006C4E25"/>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tblHeader/>
      </w:trPr>
      <w:tcPr>
        <w:tcBorders>
          <w:bottom w:val="single" w:sz="4" w:space="0" w:color="EB1419"/>
        </w:tcBorders>
        <w:shd w:val="clear" w:color="auto" w:fill="D4D4D4"/>
      </w:tcPr>
    </w:tblStylePr>
    <w:tblStylePr w:type="band2Horz">
      <w:tblPr/>
      <w:tcPr>
        <w:shd w:val="clear" w:color="auto" w:fill="F6F6F6"/>
      </w:tcPr>
    </w:tblStylePr>
  </w:style>
  <w:style w:type="table" w:customStyle="1" w:styleId="HBHtabulkazahlavi111">
    <w:name w:val="HBH_tabulka_zahlavi111"/>
    <w:basedOn w:val="Normlnatabuka"/>
    <w:uiPriority w:val="98"/>
    <w:rsid w:val="006C4E25"/>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cPr>
        <w:tcBorders>
          <w:bottom w:val="nil"/>
        </w:tcBorders>
        <w:shd w:val="clear" w:color="auto" w:fill="D4D4D4"/>
      </w:tcPr>
    </w:tblStylePr>
    <w:tblStylePr w:type="band2Horz">
      <w:tblPr/>
      <w:tcPr>
        <w:shd w:val="clear" w:color="auto" w:fill="F6F6F6"/>
      </w:tcPr>
    </w:tblStylePr>
  </w:style>
  <w:style w:type="character" w:customStyle="1" w:styleId="Zdraznenie">
    <w:name w:val="Zdôraznenie"/>
    <w:basedOn w:val="Predvolenpsmoodseku"/>
    <w:uiPriority w:val="3"/>
    <w:qFormat/>
    <w:rsid w:val="006C4E25"/>
    <w:rPr>
      <w:i/>
      <w:iCs/>
    </w:rPr>
  </w:style>
  <w:style w:type="numbering" w:customStyle="1" w:styleId="tl221">
    <w:name w:val="Štýl221"/>
    <w:uiPriority w:val="99"/>
    <w:rsid w:val="006C4E25"/>
  </w:style>
  <w:style w:type="numbering" w:customStyle="1" w:styleId="Bezzoznamu41">
    <w:name w:val="Bez zoznamu41"/>
    <w:next w:val="Bezzoznamu"/>
    <w:uiPriority w:val="99"/>
    <w:semiHidden/>
    <w:unhideWhenUsed/>
    <w:rsid w:val="006C4E25"/>
  </w:style>
  <w:style w:type="table" w:customStyle="1" w:styleId="Mriekatabuky41">
    <w:name w:val="Mriežka tabuľky41"/>
    <w:basedOn w:val="Normlnatabuka"/>
    <w:next w:val="Mriekatabuky"/>
    <w:uiPriority w:val="59"/>
    <w:rsid w:val="006C4E25"/>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21">
    <w:name w:val="Elegantná tabuľka21"/>
    <w:basedOn w:val="Normlnatabuka"/>
    <w:next w:val="Elegantntabuka"/>
    <w:rsid w:val="006C4E25"/>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tl14">
    <w:name w:val="Štýl14"/>
    <w:rsid w:val="006C4E25"/>
  </w:style>
  <w:style w:type="numbering" w:customStyle="1" w:styleId="tl231">
    <w:name w:val="Štýl231"/>
    <w:uiPriority w:val="99"/>
    <w:rsid w:val="006C4E25"/>
  </w:style>
  <w:style w:type="numbering" w:customStyle="1" w:styleId="Bezzoznamu51">
    <w:name w:val="Bez zoznamu51"/>
    <w:next w:val="Bezzoznamu"/>
    <w:uiPriority w:val="99"/>
    <w:semiHidden/>
    <w:unhideWhenUsed/>
    <w:rsid w:val="006C4E25"/>
  </w:style>
  <w:style w:type="table" w:customStyle="1" w:styleId="Mriekatabuky51">
    <w:name w:val="Mriežka tabuľky51"/>
    <w:basedOn w:val="Normlnatabuka"/>
    <w:next w:val="Mriekatabuky"/>
    <w:uiPriority w:val="39"/>
    <w:rsid w:val="006C4E2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15">
    <w:name w:val="Štýl15"/>
    <w:uiPriority w:val="99"/>
    <w:rsid w:val="006C4E25"/>
  </w:style>
  <w:style w:type="numbering" w:customStyle="1" w:styleId="HBHOdrkovseznam2">
    <w:name w:val="HBH_Odrážkový_seznam2"/>
    <w:uiPriority w:val="99"/>
    <w:rsid w:val="006C4E25"/>
  </w:style>
  <w:style w:type="paragraph" w:customStyle="1" w:styleId="Popis3">
    <w:name w:val="Popis3"/>
    <w:basedOn w:val="Normlny"/>
    <w:next w:val="Normlny"/>
    <w:uiPriority w:val="35"/>
    <w:unhideWhenUsed/>
    <w:qFormat/>
    <w:rsid w:val="006C4E25"/>
    <w:pPr>
      <w:keepNext/>
      <w:tabs>
        <w:tab w:val="left" w:pos="170"/>
      </w:tabs>
      <w:spacing w:before="120" w:after="120"/>
      <w:ind w:left="357" w:hanging="357"/>
    </w:pPr>
    <w:rPr>
      <w:rFonts w:ascii="Calibri" w:eastAsia="Calibri" w:hAnsi="Calibri" w:cs="Calibri"/>
      <w:b/>
      <w:iCs/>
      <w:noProof/>
      <w:color w:val="000000"/>
      <w:sz w:val="22"/>
      <w:szCs w:val="18"/>
      <w:lang w:eastAsia="en-US"/>
    </w:rPr>
  </w:style>
  <w:style w:type="table" w:customStyle="1" w:styleId="HBHtabulkazahlavi22">
    <w:name w:val="HBH_tabulka_zahlavi22"/>
    <w:basedOn w:val="Normlnatabuka"/>
    <w:uiPriority w:val="98"/>
    <w:rsid w:val="006C4E25"/>
    <w:pPr>
      <w:spacing w:before="60" w:after="60"/>
    </w:pPr>
    <w:rPr>
      <w:rFonts w:cs="Calibri"/>
      <w:sz w:val="22"/>
      <w:szCs w:val="22"/>
      <w:lang w:val="cs-CZ" w:eastAsia="en-US"/>
    </w:rPr>
    <w:tblPr>
      <w:tblStyleRowBandSize w:val="1"/>
      <w:tblInd w:w="0" w:type="nil"/>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cPr>
      <w:vAlign w:val="center"/>
    </w:tcPr>
    <w:tblStylePr w:type="firstRow">
      <w:rPr>
        <w:b/>
      </w:rPr>
      <w:tblPr/>
      <w:tcPr>
        <w:tcBorders>
          <w:bottom w:val="single" w:sz="4" w:space="0" w:color="EB1419"/>
        </w:tcBorders>
        <w:shd w:val="clear" w:color="auto" w:fill="D4D4D4"/>
      </w:tcPr>
    </w:tblStylePr>
  </w:style>
  <w:style w:type="table" w:customStyle="1" w:styleId="HBHtabulkazahlavi3">
    <w:name w:val="HBH_tabulka_zahlavi3"/>
    <w:basedOn w:val="Normlnatabuka"/>
    <w:uiPriority w:val="98"/>
    <w:rsid w:val="006C4E25"/>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tblHeader/>
      </w:trPr>
      <w:tcPr>
        <w:tcBorders>
          <w:bottom w:val="single" w:sz="4" w:space="0" w:color="EB1419"/>
        </w:tcBorders>
        <w:shd w:val="clear" w:color="auto" w:fill="D4D4D4"/>
      </w:tcPr>
    </w:tblStylePr>
    <w:tblStylePr w:type="band2Horz">
      <w:tblPr/>
      <w:tcPr>
        <w:shd w:val="clear" w:color="auto" w:fill="F6F6F6"/>
      </w:tcPr>
    </w:tblStylePr>
  </w:style>
  <w:style w:type="table" w:customStyle="1" w:styleId="HBHtabulkazahlavi12">
    <w:name w:val="HBH_tabulka_zahlavi12"/>
    <w:basedOn w:val="Normlnatabuka"/>
    <w:uiPriority w:val="98"/>
    <w:rsid w:val="006C4E25"/>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cPr>
        <w:tcBorders>
          <w:bottom w:val="nil"/>
        </w:tcBorders>
        <w:shd w:val="clear" w:color="auto" w:fill="D4D4D4"/>
      </w:tcPr>
    </w:tblStylePr>
    <w:tblStylePr w:type="band2Horz">
      <w:tblPr/>
      <w:tcPr>
        <w:shd w:val="clear" w:color="auto" w:fill="F6F6F6"/>
      </w:tcPr>
    </w:tblStylePr>
  </w:style>
  <w:style w:type="character" w:customStyle="1" w:styleId="Nevyrieenzmienka6">
    <w:name w:val="Nevyriešená zmienka6"/>
    <w:basedOn w:val="Predvolenpsmoodseku"/>
    <w:uiPriority w:val="99"/>
    <w:semiHidden/>
    <w:unhideWhenUsed/>
    <w:rsid w:val="006C4E25"/>
    <w:rPr>
      <w:color w:val="605E5C"/>
      <w:shd w:val="clear" w:color="auto" w:fill="E1DFDD"/>
    </w:rPr>
  </w:style>
  <w:style w:type="character" w:customStyle="1" w:styleId="Nevyrieenzmienka7">
    <w:name w:val="Nevyriešená zmienka7"/>
    <w:basedOn w:val="Predvolenpsmoodseku"/>
    <w:uiPriority w:val="99"/>
    <w:semiHidden/>
    <w:unhideWhenUsed/>
    <w:rsid w:val="006C4E25"/>
    <w:rPr>
      <w:color w:val="605E5C"/>
      <w:shd w:val="clear" w:color="auto" w:fill="E1DFDD"/>
    </w:rPr>
  </w:style>
  <w:style w:type="paragraph" w:customStyle="1" w:styleId="10-150">
    <w:name w:val="1.0-1.5"/>
    <w:basedOn w:val="Normlny"/>
    <w:rsid w:val="00E67146"/>
    <w:pPr>
      <w:spacing w:after="60"/>
      <w:ind w:left="851" w:hanging="284"/>
      <w:jc w:val="both"/>
    </w:pPr>
    <w:rPr>
      <w:rFonts w:ascii="Arial" w:hAnsi="Arial"/>
      <w:sz w:val="20"/>
      <w:szCs w:val="20"/>
      <w:lang w:eastAsia="cs-CZ"/>
    </w:rPr>
  </w:style>
  <w:style w:type="character" w:styleId="Nevyrieenzmienka">
    <w:name w:val="Unresolved Mention"/>
    <w:basedOn w:val="Predvolenpsmoodseku"/>
    <w:uiPriority w:val="99"/>
    <w:semiHidden/>
    <w:unhideWhenUsed/>
    <w:rsid w:val="00C23036"/>
    <w:rPr>
      <w:color w:val="605E5C"/>
      <w:shd w:val="clear" w:color="auto" w:fill="E1DFDD"/>
    </w:rPr>
  </w:style>
  <w:style w:type="paragraph" w:customStyle="1" w:styleId="365">
    <w:name w:val="365"/>
    <w:basedOn w:val="Normlny"/>
    <w:qFormat/>
    <w:rsid w:val="00F71CC9"/>
    <w:pPr>
      <w:jc w:val="center"/>
      <w:outlineLvl w:val="1"/>
    </w:pPr>
    <w:rPr>
      <w:rFonts w:ascii="Arial" w:hAnsi="Arial" w:cs="Arial"/>
      <w:b/>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8420">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83595256">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37732235">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09551068">
      <w:bodyDiv w:val="1"/>
      <w:marLeft w:val="0"/>
      <w:marRight w:val="0"/>
      <w:marTop w:val="0"/>
      <w:marBottom w:val="0"/>
      <w:divBdr>
        <w:top w:val="none" w:sz="0" w:space="0" w:color="auto"/>
        <w:left w:val="none" w:sz="0" w:space="0" w:color="auto"/>
        <w:bottom w:val="none" w:sz="0" w:space="0" w:color="auto"/>
        <w:right w:val="none" w:sz="0" w:space="0" w:color="auto"/>
      </w:divBdr>
    </w:div>
    <w:div w:id="653530409">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61339806">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936593231">
      <w:bodyDiv w:val="1"/>
      <w:marLeft w:val="0"/>
      <w:marRight w:val="0"/>
      <w:marTop w:val="0"/>
      <w:marBottom w:val="0"/>
      <w:divBdr>
        <w:top w:val="none" w:sz="0" w:space="0" w:color="auto"/>
        <w:left w:val="none" w:sz="0" w:space="0" w:color="auto"/>
        <w:bottom w:val="none" w:sz="0" w:space="0" w:color="auto"/>
        <w:right w:val="none" w:sz="0" w:space="0" w:color="auto"/>
      </w:divBdr>
    </w:div>
    <w:div w:id="944388710">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340156531">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389111260">
      <w:bodyDiv w:val="1"/>
      <w:marLeft w:val="0"/>
      <w:marRight w:val="0"/>
      <w:marTop w:val="0"/>
      <w:marBottom w:val="0"/>
      <w:divBdr>
        <w:top w:val="none" w:sz="0" w:space="0" w:color="auto"/>
        <w:left w:val="none" w:sz="0" w:space="0" w:color="auto"/>
        <w:bottom w:val="none" w:sz="0" w:space="0" w:color="auto"/>
        <w:right w:val="none" w:sz="0" w:space="0" w:color="auto"/>
      </w:divBdr>
    </w:div>
    <w:div w:id="1396320182">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67106821">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98771764">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65223595">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2049715183">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0375486">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dsas.sk/" TargetMode="External"/><Relationship Id="rId13" Type="http://schemas.openxmlformats.org/officeDocument/2006/relationships/hyperlink" Target="https://josephine.proebiz.com" TargetMode="External"/><Relationship Id="rId18" Type="http://schemas.openxmlformats.org/officeDocument/2006/relationships/hyperlink" Target="http://www.zakonypreludi.sk/zz/2015-343/znenie-20170201"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vyhladavanie-profilov/detail/912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eader" Target="header2.xml"/><Relationship Id="rId10" Type="http://schemas.openxmlformats.org/officeDocument/2006/relationships/hyperlink" Target="mailto:katarina.andrascikova@ndsas.sk" TargetMode="External"/><Relationship Id="rId19" Type="http://schemas.openxmlformats.org/officeDocument/2006/relationships/hyperlink" Target="http://www.zakonypreludi.sk/zz/2015-343/znenie-2017020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uvo.gov.sk/vyhladavanie/vyhladavanie-profilov/detail/9127" TargetMode="External"/><Relationship Id="rId22"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C90A2-E972-4EB2-A465-11F7FD9A5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22580</Words>
  <Characters>128710</Characters>
  <Application>Microsoft Office Word</Application>
  <DocSecurity>0</DocSecurity>
  <Lines>1072</Lines>
  <Paragraphs>301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150989</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2024-12-03T08:33:00Z</dcterms:created>
  <dcterms:modified xsi:type="dcterms:W3CDTF">2025-11-04T09:38:00Z</dcterms:modified>
</cp:coreProperties>
</file>